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2E"/>
        </w:rPr>
        <w:t>CraftHost — Project Summary</w:t>
      </w:r>
    </w:p>
    <w:p>
      <w:pPr>
        <w:jc w:val="center"/>
      </w:pPr>
      <w:r>
        <w:rPr>
          <w:i/>
          <w:color w:val="555555"/>
          <w:sz w:val="26"/>
        </w:rPr>
        <w:t>Cloud-Based Minecraft Server Hosting Platform</w:t>
      </w:r>
    </w:p>
    <w:p>
      <w:pPr>
        <w:jc w:val="center"/>
      </w:pPr>
      <w:r>
        <w:rPr>
          <w:color w:val="666666"/>
          <w:sz w:val="21"/>
        </w:rPr>
        <w:t>Auto-scaling, multi-region infrastructure for deploying and managing Minecraft servers with zero manual setup.</w:t>
      </w:r>
    </w:p>
    <w:p/>
    <w:p>
      <w:pPr>
        <w:pStyle w:val="Heading1"/>
      </w:pPr>
      <w:r>
        <w:rPr>
          <w:color w:val="1A1A2E"/>
        </w:rPr>
        <w:t>Architecture Overview</w:t>
      </w:r>
    </w:p>
    <w:p>
      <w:r>
        <w:rPr>
          <w:sz w:val="21"/>
        </w:rPr>
        <w:t>The platform uses a three-tier Orchestrator-Daemon architecture:</w:t>
      </w:r>
    </w:p>
    <w:p>
      <w:pPr>
        <w:pStyle w:val="ListBullet"/>
      </w:pPr>
      <w:r>
        <w:rPr>
          <w:rFonts w:ascii="Calibri" w:hAnsi="Calibri"/>
          <w:b/>
          <w:sz w:val="21"/>
        </w:rPr>
        <w:t>Frontend (React 19 + Vite 8)</w:t>
      </w:r>
      <w:r>
        <w:rPr>
          <w:rFonts w:ascii="Calibri" w:hAnsi="Calibri"/>
          <w:sz w:val="21"/>
        </w:rPr>
        <w:t xml:space="preserve"> — React 19 SPA served via Nginx reverse proxy. Communicates with the control plane over HTTPS and WebSocket (Socket.IO).</w:t>
      </w:r>
    </w:p>
    <w:p>
      <w:pPr>
        <w:pStyle w:val="ListBullet"/>
      </w:pPr>
      <w:r>
        <w:rPr>
          <w:rFonts w:ascii="Calibri" w:hAnsi="Calibri"/>
          <w:b/>
          <w:sz w:val="21"/>
        </w:rPr>
        <w:t>Control Plane (Node.js)</w:t>
      </w:r>
      <w:r>
        <w:rPr>
          <w:rFonts w:ascii="Calibri" w:hAnsi="Calibri"/>
          <w:sz w:val="21"/>
        </w:rPr>
        <w:t xml:space="preserve"> — Express 5 API gateway + BullMQ scheduler worker. Handles auth, job orchestration, daemon communication, and serves the frontend build.</w:t>
      </w:r>
    </w:p>
    <w:p>
      <w:pPr>
        <w:pStyle w:val="ListBullet"/>
      </w:pPr>
      <w:r>
        <w:rPr>
          <w:rFonts w:ascii="Calibri" w:hAnsi="Calibri"/>
          <w:b/>
          <w:sz w:val="21"/>
        </w:rPr>
        <w:t>AWS EC2 Worker Fleet</w:t>
      </w:r>
      <w:r>
        <w:rPr>
          <w:rFonts w:ascii="Calibri" w:hAnsi="Calibri"/>
          <w:sz w:val="21"/>
        </w:rPr>
        <w:t xml:space="preserve"> — Fleet of EC2 instances across 6 global regions. Each runs a daemon process that manages Minecraft server lifecycle, sends heartbeats, and handles file operations.</w:t>
      </w:r>
    </w:p>
    <w:p>
      <w:pPr>
        <w:pStyle w:val="ListBullet"/>
      </w:pPr>
      <w:r>
        <w:rPr>
          <w:rFonts w:ascii="Calibri" w:hAnsi="Calibri"/>
          <w:b/>
          <w:sz w:val="21"/>
        </w:rPr>
        <w:t>Data Layer</w:t>
      </w:r>
      <w:r>
        <w:rPr>
          <w:rFonts w:ascii="Calibri" w:hAnsi="Calibri"/>
          <w:sz w:val="21"/>
        </w:rPr>
        <w:t xml:space="preserve"> — MongoDB Atlas for persistent state, Redis for BullMQ job queues.</w:t>
      </w:r>
    </w:p>
    <w:p/>
    <w:p>
      <w:pPr>
        <w:pStyle w:val="Heading1"/>
      </w:pPr>
      <w:r>
        <w:rPr>
          <w:color w:val="1A1A2E"/>
        </w:rPr>
        <w:t>Tech Stack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Layer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Technology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Frontend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React 19, Vite 8, React Router 7, Recharts, Lucide Icons, Socket.IO Client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Backend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Node.js, Express 5, Socket.IO, BullMQ, JWT + bcrypt auth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Database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MongoDB Atlas (Mongoose 9), Redis (ioredis)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Cloud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AWS EC2 (SDK v3), Cloud-Init provisioning, PM2 process manager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CI/CD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GitHub Actions → SSH deploy via appleboy/ssh-action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Testing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Jest 30, Supertest</w:t>
            </w:r>
          </w:p>
        </w:tc>
      </w:tr>
    </w:tbl>
    <w:p/>
    <w:p>
      <w:pPr>
        <w:pStyle w:val="Heading1"/>
      </w:pPr>
      <w:r>
        <w:rPr>
          <w:color w:val="1A1A2E"/>
        </w:rPr>
        <w:t>Key Features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Feature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One-Click Deploy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Users select a region, server name, and Minecraft version — the platform handles VM provisioning, daemon setup, and server deployment automatically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6 Global Regions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Mumbai 🇮🇳, Hyderabad 🇮🇳, Seoul 🇰🇷, N. Virginia 🇺🇸, London 🇬🇧, Sydney 🇦🇺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Auto-Scaling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Idle VMs are automatically stopped (Reaper runs every 5 min). Deallocated VMs restart on-demand when a user deploys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Live Console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Real-time Minecraft server console via WebSocket relay between browser → control plane → daemon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File Manager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Upload, download, edit, and browse server files directly from the dashboard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Server Sharing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RBAC-based sharing with on_off (power only) and full (full access) permission roles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Admin Panel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System-wide overview of all users, servers, and VM nodes for platform administrators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CI/CD Pipeline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Push to main → run tests → build frontend → deploy to control plane VM via SSH</w:t>
            </w:r>
          </w:p>
        </w:tc>
      </w:tr>
    </w:tbl>
    <w:p/>
    <w:p>
      <w:pPr>
        <w:pStyle w:val="Heading1"/>
      </w:pPr>
      <w:r>
        <w:rPr>
          <w:color w:val="1A1A2E"/>
        </w:rPr>
        <w:t>Data Models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Model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Purpose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Key Fields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User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Authentication &amp; authorization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name, email, password, plan, role (user/admin)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GameServer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Minecraft server instance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serverId, name, ownerId, vmName, region, ip, port, status, versionType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VMNode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EC2 instance tracking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vmName, ip, region, status, activeServersCount, maxServers, lastHeartbeat, cpuPercent, ramUsedMB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DeployJob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Async job progress tracking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jobId, type, status, progress (0–100), message, result, error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ServerPermission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RBAC sharing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serverId, userId, role (on_off / full)</w:t>
            </w:r>
          </w:p>
        </w:tc>
      </w:tr>
    </w:tbl>
    <w:p/>
    <w:p>
      <w:pPr>
        <w:pStyle w:val="Heading1"/>
      </w:pPr>
      <w:r>
        <w:rPr>
          <w:color w:val="1A1A2E"/>
        </w:rPr>
        <w:t>Orchestrator-Daemon Pattern</w:t>
      </w:r>
    </w:p>
    <w:p>
      <w:r>
        <w:rPr>
          <w:sz w:val="21"/>
        </w:rPr>
        <w:t>The platform uses a two-process architecture on the control plane:</w:t>
      </w:r>
    </w:p>
    <w:p>
      <w:r>
        <w:rPr>
          <w:b/>
          <w:sz w:val="21"/>
        </w:rPr>
        <w:t>1. Control Plane (control.js)</w:t>
      </w:r>
      <w:r>
        <w:rPr>
          <w:sz w:val="21"/>
        </w:rPr>
        <w:t xml:space="preserve"> — Stateless API gateway that handles auth, enqueues jobs, proxies live commands to daemons, and serves the React frontend.</w:t>
      </w:r>
    </w:p>
    <w:p>
      <w:r>
        <w:rPr>
          <w:b/>
          <w:sz w:val="21"/>
        </w:rPr>
        <w:t>2. Scheduler (scheduler.js)</w:t>
      </w:r>
      <w:r>
        <w:rPr>
          <w:sz w:val="21"/>
        </w:rPr>
        <w:t xml:space="preserve"> — Background worker that processes BullMQ jobs:</w:t>
      </w:r>
    </w:p>
    <w:p>
      <w:pPr>
        <w:pStyle w:val="ListBullet"/>
      </w:pPr>
      <w:r>
        <w:rPr>
          <w:rFonts w:ascii="Calibri" w:hAnsi="Calibri"/>
          <w:sz w:val="21"/>
        </w:rPr>
        <w:t>deploy-server → Placement algorithm → Start/provision VM → Deploy to daemon</w:t>
      </w:r>
    </w:p>
    <w:p>
      <w:pPr>
        <w:pStyle w:val="ListBullet"/>
      </w:pPr>
      <w:r>
        <w:rPr>
          <w:rFonts w:ascii="Calibri" w:hAnsi="Calibri"/>
          <w:sz w:val="21"/>
        </w:rPr>
        <w:t>stop-server → Stop process → Auto-deallocate idle VM</w:t>
      </w:r>
    </w:p>
    <w:p>
      <w:pPr>
        <w:pStyle w:val="ListBullet"/>
      </w:pPr>
      <w:r>
        <w:rPr>
          <w:rFonts w:ascii="Calibri" w:hAnsi="Calibri"/>
          <w:sz w:val="21"/>
        </w:rPr>
        <w:t>delete-server → Kill process → Delete files → Cleanup DB</w:t>
      </w:r>
    </w:p>
    <w:p>
      <w:pPr>
        <w:pStyle w:val="ListBullet"/>
      </w:pPr>
      <w:r>
        <w:rPr>
          <w:rFonts w:ascii="Calibri" w:hAnsi="Calibri"/>
          <w:sz w:val="21"/>
        </w:rPr>
        <w:t>check-idle-vms → Recurring reaper to stop unused EC2 instances</w:t>
      </w:r>
    </w:p>
    <w:p>
      <w:r>
        <w:rPr>
          <w:b/>
          <w:sz w:val="21"/>
        </w:rPr>
        <w:t>3. Daemon (daemon.js)</w:t>
      </w:r>
      <w:r>
        <w:rPr>
          <w:sz w:val="21"/>
        </w:rPr>
        <w:t xml:space="preserve"> — Runs on each EC2 worker node. Manages Minecraft server processes, sends heartbeats, handles file operations and console relay.</w:t>
      </w:r>
    </w:p>
    <w:p/>
    <w:p>
      <w:pPr>
        <w:pStyle w:val="Heading1"/>
      </w:pPr>
      <w:r>
        <w:rPr>
          <w:color w:val="1A1A2E"/>
        </w:rPr>
        <w:t>Frontend Pages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Page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Route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Landing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/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Marketing page with hero, features, locations, pricing, testimonials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Auth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/login, /signup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JWT-based authentication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Dashboard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/dashboard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Server list with status cards, activity feed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Deploy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/deploy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Region selector, server config, one-click deploy with progress tracking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Server Panel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/server/:id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Console, file manager, players, resource charts, settings, backups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Admin Panel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/admin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System-wide management (admin-only)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Pricing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/pricing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Plan comparison</w:t>
            </w:r>
          </w:p>
        </w:tc>
      </w:tr>
    </w:tbl>
    <w:p/>
    <w:p>
      <w:pPr>
        <w:pStyle w:val="Heading1"/>
      </w:pPr>
      <w:r>
        <w:rPr>
          <w:color w:val="1A1A2E"/>
        </w:rPr>
        <w:t>Infrastructure &amp; Deployment</w:t>
      </w:r>
    </w:p>
    <w:p>
      <w:pPr>
        <w:pStyle w:val="ListBullet"/>
      </w:pPr>
      <w:r>
        <w:rPr>
          <w:rFonts w:ascii="Calibri" w:hAnsi="Calibri"/>
          <w:b/>
          <w:sz w:val="21"/>
        </w:rPr>
        <w:t>Control Plane VM:</w:t>
      </w:r>
      <w:r>
        <w:rPr>
          <w:rFonts w:ascii="Calibri" w:hAnsi="Calibri"/>
          <w:sz w:val="21"/>
        </w:rPr>
        <w:t xml:space="preserve"> Amazon Linux 2023 on AWS EC2, deployed via GitHub Actions CI/CD</w:t>
      </w:r>
    </w:p>
    <w:p>
      <w:pPr>
        <w:pStyle w:val="ListBullet"/>
      </w:pPr>
      <w:r>
        <w:rPr>
          <w:rFonts w:ascii="Calibri" w:hAnsi="Calibri"/>
          <w:b/>
          <w:sz w:val="21"/>
        </w:rPr>
        <w:t>Worker VMs:</w:t>
      </w:r>
      <w:r>
        <w:rPr>
          <w:rFonts w:ascii="Calibri" w:hAnsi="Calibri"/>
          <w:sz w:val="21"/>
        </w:rPr>
        <w:t xml:space="preserve"> Ubuntu 22.04, auto-provisioned via Cloud-Init with Java 21, Node.js 20, Docker, PM2</w:t>
      </w:r>
    </w:p>
    <w:p>
      <w:pPr>
        <w:pStyle w:val="ListBullet"/>
      </w:pPr>
      <w:r>
        <w:rPr>
          <w:rFonts w:ascii="Calibri" w:hAnsi="Calibri"/>
          <w:b/>
          <w:sz w:val="21"/>
        </w:rPr>
        <w:t>Instance Type:</w:t>
      </w:r>
      <w:r>
        <w:rPr>
          <w:rFonts w:ascii="Calibri" w:hAnsi="Calibri"/>
          <w:sz w:val="21"/>
        </w:rPr>
        <w:t xml:space="preserve"> t3.small (configurable via AWS_VM_SIZE env var)</w:t>
      </w:r>
    </w:p>
    <w:p>
      <w:pPr>
        <w:pStyle w:val="ListBullet"/>
      </w:pPr>
      <w:r>
        <w:rPr>
          <w:rFonts w:ascii="Calibri" w:hAnsi="Calibri"/>
          <w:b/>
          <w:sz w:val="21"/>
        </w:rPr>
        <w:t>Security Groups:</w:t>
      </w:r>
      <w:r>
        <w:rPr>
          <w:rFonts w:ascii="Calibri" w:hAnsi="Calibri"/>
          <w:sz w:val="21"/>
        </w:rPr>
        <w:t xml:space="preserve"> Auto-created per region — SSH (22), Daemon (4000), Minecraft (25565–25575)</w:t>
      </w:r>
    </w:p>
    <w:p>
      <w:pPr>
        <w:pStyle w:val="ListBullet"/>
      </w:pPr>
      <w:r>
        <w:rPr>
          <w:rFonts w:ascii="Calibri" w:hAnsi="Calibri"/>
          <w:b/>
          <w:sz w:val="21"/>
        </w:rPr>
        <w:t>Domain:</w:t>
      </w:r>
      <w:r>
        <w:rPr>
          <w:rFonts w:ascii="Calibri" w:hAnsi="Calibri"/>
          <w:sz w:val="21"/>
        </w:rPr>
        <w:t xml:space="preserve"> crafthost.saikumar.co.in → Nginx reverse proxy → :3000</w:t>
      </w:r>
    </w:p>
    <w:p/>
    <w:p>
      <w:pPr>
        <w:jc w:val="center"/>
      </w:pPr>
      <w:r>
        <w:rPr>
          <w:i/>
          <w:color w:val="888888"/>
          <w:sz w:val="18"/>
        </w:rPr>
        <w:t>Author: SaiKumar-2210  |  License: ISC  |  Repository: github.com/SaiKumar-2210/Crafthost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