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07A3D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400" w:type="dxa"/>
              <w:left w:w="400" w:type="dxa"/>
              <w:bottom w:w="400" w:type="dxa"/>
              <w:right w:w="400" w:type="dxa"/>
            </w:tcMar>
          </w:tcPr>
          <w:p w:rsidR="00E07A3D" w:rsidRDefault="00000000">
            <w:pPr>
              <w:spacing w:after="80"/>
            </w:pPr>
            <w:r>
              <w:rPr>
                <w:rFonts w:cs="Arial"/>
                <w:b/>
                <w:bCs/>
                <w:color w:val="FFFFFF"/>
                <w:sz w:val="48"/>
                <w:szCs w:val="48"/>
              </w:rPr>
              <w:t>easy2apply</w:t>
            </w:r>
          </w:p>
          <w:p w:rsidR="00E07A3D" w:rsidRDefault="00000000">
            <w:pPr>
              <w:spacing w:after="40"/>
            </w:pPr>
            <w:r>
              <w:rPr>
                <w:rFonts w:cs="Arial"/>
                <w:color w:val="93C5FD"/>
                <w:sz w:val="30"/>
                <w:szCs w:val="30"/>
              </w:rPr>
              <w:t>Phase 1 — Developer Handover</w:t>
            </w:r>
          </w:p>
          <w:p w:rsidR="00E07A3D" w:rsidRDefault="00000000">
            <w:r>
              <w:rPr>
                <w:rFonts w:cs="Arial"/>
                <w:color w:val="CBD5E1"/>
              </w:rPr>
              <w:t>ATS Score Tool  |  MVP Build Spec</w:t>
            </w:r>
          </w:p>
        </w:tc>
      </w:tr>
    </w:tbl>
    <w:p w:rsidR="00E07A3D" w:rsidRDefault="00E07A3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07A3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Document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Phase 1 MVP Spec — ATS CV Score Tool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Version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1.0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Prepared by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Product owner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Timeline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~1 week to launch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Goal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Get 50 CV uploads and 20 email sign-ups</w:t>
            </w:r>
          </w:p>
        </w:tc>
      </w:tr>
    </w:tbl>
    <w:p w:rsidR="00E07A3D" w:rsidRDefault="00E07A3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7A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12" w:space="0" w:color="1E40AF"/>
              <w:bottom w:val="nil"/>
              <w:right w:val="nil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This document covers everything needed to build and launch Phase 1. Read all sections before starting. Do not begin Phase 2 until Phase 1 exit conditions are met.</w:t>
            </w:r>
          </w:p>
        </w:tc>
      </w:tr>
    </w:tbl>
    <w:p w:rsidR="00E07A3D" w:rsidRDefault="00E07A3D">
      <w:pPr>
        <w:spacing w:before="80"/>
      </w:pPr>
    </w:p>
    <w:p w:rsidR="00E07A3D" w:rsidRDefault="00000000">
      <w:r>
        <w:br w:type="page"/>
      </w:r>
    </w:p>
    <w:p w:rsidR="00E07A3D" w:rsidRDefault="00000000">
      <w:pPr>
        <w:pStyle w:val="Heading1"/>
        <w:pBdr>
          <w:bottom w:val="single" w:sz="4" w:space="6" w:color="1E40AF"/>
        </w:pBdr>
      </w:pPr>
      <w:r>
        <w:lastRenderedPageBreak/>
        <w:t>1. Overview</w:t>
      </w:r>
    </w:p>
    <w:p w:rsidR="00E07A3D" w:rsidRDefault="00000000">
      <w:pPr>
        <w:spacing w:before="60" w:after="80"/>
      </w:pPr>
      <w:r>
        <w:rPr>
          <w:rFonts w:cs="Arial"/>
          <w:color w:val="374151"/>
        </w:rPr>
        <w:t>easy2apply is a job-matching platform. Before we build the full matching engine, we need a simple free tool to attract job seekers and validate demand.</w:t>
      </w:r>
    </w:p>
    <w:p w:rsidR="00E07A3D" w:rsidRDefault="00000000">
      <w:pPr>
        <w:spacing w:before="60" w:after="80"/>
      </w:pPr>
      <w:r>
        <w:rPr>
          <w:rFonts w:cs="Arial"/>
          <w:color w:val="374151"/>
        </w:rPr>
        <w:t>Phase 1 is a standalone CV scoring page. A user uploads their CV, we analyze it with AI and return an instant ATS score — no signup required. The score is the hook. The email gate is how we build our user list.</w:t>
      </w:r>
    </w:p>
    <w:p w:rsidR="00E07A3D" w:rsidRDefault="00E07A3D">
      <w:pPr>
        <w:spacing w:before="60"/>
      </w:pPr>
    </w:p>
    <w:p w:rsidR="00E07A3D" w:rsidRDefault="00000000">
      <w:pPr>
        <w:pStyle w:val="Heading2"/>
      </w:pPr>
      <w:r>
        <w:t>1.1  What we are building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07A3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Description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CV upload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Accept PDF and Word (.docx) files up to 5 MB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AI scoring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 xml:space="preserve">Extract text, send to </w:t>
            </w:r>
            <w:r w:rsidR="002B7967">
              <w:rPr>
                <w:rFonts w:cs="Arial"/>
                <w:color w:val="374151"/>
                <w:sz w:val="20"/>
                <w:szCs w:val="20"/>
                <w:lang w:val="en-US"/>
              </w:rPr>
              <w:t>LLM</w:t>
            </w:r>
            <w:r>
              <w:rPr>
                <w:rFonts w:cs="Arial"/>
                <w:color w:val="374151"/>
                <w:sz w:val="20"/>
                <w:szCs w:val="20"/>
              </w:rPr>
              <w:t xml:space="preserve"> API</w:t>
            </w:r>
            <w:r w:rsidR="002B7967">
              <w:rPr>
                <w:rFonts w:cs="Arial"/>
                <w:color w:val="374151"/>
                <w:sz w:val="20"/>
                <w:szCs w:val="20"/>
                <w:lang w:val="en-US"/>
              </w:rPr>
              <w:t xml:space="preserve"> (like </w:t>
            </w:r>
            <w:proofErr w:type="spellStart"/>
            <w:r w:rsidR="002B7967">
              <w:rPr>
                <w:rFonts w:cs="Arial"/>
                <w:color w:val="374151"/>
                <w:sz w:val="20"/>
                <w:szCs w:val="20"/>
                <w:lang w:val="en-US"/>
              </w:rPr>
              <w:t>claude</w:t>
            </w:r>
            <w:proofErr w:type="spellEnd"/>
            <w:r w:rsidR="002B7967">
              <w:rPr>
                <w:rFonts w:cs="Arial"/>
                <w:color w:val="374151"/>
                <w:sz w:val="20"/>
                <w:szCs w:val="20"/>
                <w:lang w:val="en-US"/>
              </w:rPr>
              <w:t>)</w:t>
            </w:r>
            <w:r>
              <w:rPr>
                <w:rFonts w:cs="Arial"/>
                <w:color w:val="374151"/>
                <w:sz w:val="20"/>
                <w:szCs w:val="20"/>
              </w:rPr>
              <w:t>, return structured score JSON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Results page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Display score, 3 strengths, 3 weaknesses, missing keywords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Email gate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Soft gate below results — email unlocks full keyword report + saves data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Confirmation email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Sent via Resend after email is captured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Rate limiting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Max 3 score requests per IP per hour</w:t>
            </w:r>
          </w:p>
        </w:tc>
      </w:tr>
    </w:tbl>
    <w:p w:rsidR="00E07A3D" w:rsidRDefault="00E07A3D">
      <w:pPr>
        <w:spacing w:before="80"/>
      </w:pPr>
    </w:p>
    <w:p w:rsidR="00E07A3D" w:rsidRDefault="00000000">
      <w:pPr>
        <w:pStyle w:val="Heading2"/>
      </w:pPr>
      <w:r>
        <w:t>1.2  What we are NOT building in Phase 1</w:t>
      </w:r>
    </w:p>
    <w:p w:rsidR="00E07A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Job listing pages</w:t>
      </w:r>
    </w:p>
    <w:p w:rsidR="00E07A3D" w:rsidRDefault="00000000" w:rsidP="00517956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Application submission</w:t>
      </w:r>
    </w:p>
    <w:p w:rsidR="00E07A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User accounts / login</w:t>
      </w:r>
    </w:p>
    <w:p w:rsidR="00E07A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Payment or subscription</w:t>
      </w:r>
    </w:p>
    <w:p w:rsidR="00E07A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Job scraper or external job board integration</w:t>
      </w:r>
    </w:p>
    <w:p w:rsidR="00E07A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Admin analytics beyond basic Supabase table view</w:t>
      </w:r>
    </w:p>
    <w:p w:rsidR="00E07A3D" w:rsidRDefault="00E07A3D">
      <w:pPr>
        <w:spacing w:before="80"/>
      </w:pPr>
    </w:p>
    <w:p w:rsidR="002B796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7967" w:rsidTr="00AB72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12" w:space="0" w:color="D97706"/>
              <w:bottom w:val="nil"/>
              <w:right w:val="nil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B7967" w:rsidRDefault="002B7967" w:rsidP="00AB72AC">
            <w:r>
              <w:rPr>
                <w:rFonts w:cs="Arial"/>
                <w:color w:val="374151"/>
                <w:sz w:val="20"/>
                <w:szCs w:val="20"/>
              </w:rPr>
              <w:lastRenderedPageBreak/>
              <w:t>Do not build any of the following until Phase 1 exit conditions are met.</w:t>
            </w:r>
          </w:p>
        </w:tc>
      </w:tr>
    </w:tbl>
    <w:p w:rsidR="002B7967" w:rsidRDefault="002B7967" w:rsidP="002B7967">
      <w:pPr>
        <w:spacing w:before="60"/>
      </w:pPr>
    </w:p>
    <w:p w:rsidR="002B7967" w:rsidRDefault="002B7967" w:rsidP="002B7967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Employer dashboard</w:t>
      </w:r>
    </w:p>
    <w:p w:rsidR="00E07A3D" w:rsidRDefault="00E07A3D"/>
    <w:p w:rsidR="00E07A3D" w:rsidRDefault="00000000">
      <w:pPr>
        <w:pStyle w:val="Heading1"/>
        <w:pBdr>
          <w:bottom w:val="single" w:sz="4" w:space="6" w:color="1E40AF"/>
        </w:pBdr>
      </w:pPr>
      <w:r>
        <w:t>2. User flow</w:t>
      </w:r>
    </w:p>
    <w:p w:rsidR="00E07A3D" w:rsidRDefault="00000000">
      <w:pPr>
        <w:spacing w:before="60" w:after="80"/>
      </w:pPr>
      <w:r>
        <w:rPr>
          <w:rFonts w:cs="Arial"/>
          <w:color w:val="374151"/>
        </w:rPr>
        <w:t>This is the exact sequence a user experiences. Build to match this precisely.</w:t>
      </w:r>
    </w:p>
    <w:p w:rsidR="00E07A3D" w:rsidRDefault="00E07A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07A3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Step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What happens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1. Land on page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User sees headline, one-sentence description, and a single upload button. No navigation. No sign-up form.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2. Upload CV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User uploads a PDF or Word file. File is sent to /api/score. Text is extracted in memory — nothing written to the database yet.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3. Loading state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Show a progress indicator with the message 'Analyzing your CV...' — even a timed fake progress bar feels better than a spinner. Target: under 10 seconds.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4. Results appear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Score card is shown: large score number (0-100), 3 strengths, 3 weaknesses, a 2-sentence summary. The score is always visible — never hidden behind a gate.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5. Email gate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Below the results: 'Get your full keyword report — enter your email.' Email entry is optional but unlocks the detailed missing keywords list and saves the report.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6. Email entered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NOW write to the database: store CV file in Supabase Storage, store email + score JSON in the applications table. Send confirmation email via Resend.</w:t>
            </w:r>
          </w:p>
        </w:tc>
      </w:tr>
    </w:tbl>
    <w:p w:rsidR="00E07A3D" w:rsidRDefault="00E07A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7A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12" w:space="0" w:color="16A34A"/>
              <w:bottom w:val="nil"/>
              <w:right w:val="nil"/>
            </w:tcBorders>
            <w:shd w:val="clear" w:color="auto" w:fill="DCFCE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Critical rule: The CV is never stored until the user explicitly provides their email. This is both a privacy best practice and a trust signal we advertise on the upload screen.</w:t>
            </w:r>
          </w:p>
        </w:tc>
      </w:tr>
    </w:tbl>
    <w:p w:rsidR="00E07A3D" w:rsidRDefault="00E07A3D">
      <w:pPr>
        <w:spacing w:before="80"/>
      </w:pPr>
    </w:p>
    <w:p w:rsidR="00E07A3D" w:rsidRDefault="00000000">
      <w:r>
        <w:br w:type="page"/>
      </w:r>
    </w:p>
    <w:p w:rsidR="00E07A3D" w:rsidRDefault="00000000">
      <w:pPr>
        <w:pStyle w:val="Heading1"/>
        <w:pBdr>
          <w:bottom w:val="single" w:sz="4" w:space="6" w:color="1E40AF"/>
        </w:pBdr>
      </w:pPr>
      <w:r>
        <w:lastRenderedPageBreak/>
        <w:t>3. API routes</w:t>
      </w:r>
    </w:p>
    <w:p w:rsidR="00E07A3D" w:rsidRDefault="00000000">
      <w:pPr>
        <w:pStyle w:val="Heading2"/>
      </w:pPr>
      <w:r>
        <w:t>3.1  POST /api/score</w:t>
      </w:r>
    </w:p>
    <w:p w:rsidR="00E07A3D" w:rsidRDefault="00000000">
      <w:pPr>
        <w:spacing w:before="60" w:after="80"/>
      </w:pPr>
      <w:r>
        <w:rPr>
          <w:rFonts w:cs="Arial"/>
          <w:color w:val="374151"/>
        </w:rPr>
        <w:t>Called immediately when the user uploads their CV. No auth required. Rate limited.</w:t>
      </w:r>
    </w:p>
    <w:p w:rsidR="00E07A3D" w:rsidRDefault="00E07A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07A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Input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multipart/form-data — field: file (PDF or .docx, max 5 MB)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Output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JSON object (see schema below)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Rate limit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3 requests per IP per hour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Storage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None — process in memory only, do not write to Supabase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Error cases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File too large, unsupported type, extraction failure, AI timeout</w:t>
            </w:r>
          </w:p>
        </w:tc>
      </w:tr>
    </w:tbl>
    <w:p w:rsidR="00E07A3D" w:rsidRDefault="00E07A3D">
      <w:pPr>
        <w:spacing w:before="80"/>
      </w:pPr>
    </w:p>
    <w:p w:rsidR="00E07A3D" w:rsidRDefault="00000000">
      <w:pPr>
        <w:spacing w:before="200" w:after="80"/>
      </w:pPr>
      <w:r>
        <w:rPr>
          <w:rFonts w:cs="Arial"/>
          <w:b/>
          <w:bCs/>
          <w:color w:val="111827"/>
        </w:rPr>
        <w:t>Response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7A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{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"score": 74,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"strengths": [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"Clear work history with consistent dates",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"Quantified achievements with real numbers",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"Relevant technical skills clearly listed"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],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"weaknesses": [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"No professional summary section",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"Missing keywords commonly required for this role",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"Job descriptions lack measurable outcomes"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],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"keywords_missing": ["React", "TypeScript", "Agile", "CI/CD"],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"summary": "Your CV is well-structured but lacks a professional summary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and several keywords ATS systems scan for in this field."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}</w:t>
            </w:r>
          </w:p>
        </w:tc>
      </w:tr>
    </w:tbl>
    <w:p w:rsidR="00E07A3D" w:rsidRDefault="00E07A3D">
      <w:pPr>
        <w:spacing w:before="80"/>
      </w:pPr>
    </w:p>
    <w:p w:rsidR="00E07A3D" w:rsidRDefault="00000000">
      <w:pPr>
        <w:pStyle w:val="Heading2"/>
      </w:pPr>
      <w:r>
        <w:t>3.2  POST /api/save</w:t>
      </w:r>
    </w:p>
    <w:p w:rsidR="00E07A3D" w:rsidRDefault="00000000">
      <w:pPr>
        <w:spacing w:before="60" w:after="80"/>
      </w:pPr>
      <w:r>
        <w:rPr>
          <w:rFonts w:cs="Arial"/>
          <w:color w:val="374151"/>
        </w:rPr>
        <w:t>Called only when the user submits their email. This is when data is actually persisted.</w:t>
      </w:r>
    </w:p>
    <w:p w:rsidR="00E07A3D" w:rsidRDefault="00E07A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07A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Input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JSON body: { email, scoreData (the full JSON from /api/score), cvFile (re-sent as base64 or multipart) }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Actions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1. Upload CV to Supabase Storage with a user-scoped path. 2. Insert row to leads table. 3. Send confirmation email via Resend.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Output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{ success: true } or error object</w:t>
            </w:r>
          </w:p>
        </w:tc>
      </w:tr>
    </w:tbl>
    <w:p w:rsidR="00E07A3D" w:rsidRDefault="00E07A3D">
      <w:pPr>
        <w:spacing w:before="80"/>
      </w:pPr>
    </w:p>
    <w:p w:rsidR="00E07A3D" w:rsidRDefault="00000000">
      <w:r>
        <w:br w:type="page"/>
      </w:r>
    </w:p>
    <w:p w:rsidR="00E07A3D" w:rsidRDefault="00000000">
      <w:pPr>
        <w:pStyle w:val="Heading1"/>
        <w:pBdr>
          <w:bottom w:val="single" w:sz="4" w:space="6" w:color="1E40AF"/>
        </w:pBdr>
      </w:pPr>
      <w:r>
        <w:lastRenderedPageBreak/>
        <w:t>4. Database schema</w:t>
      </w:r>
    </w:p>
    <w:p w:rsidR="00E07A3D" w:rsidRDefault="00000000">
      <w:pPr>
        <w:spacing w:before="60" w:after="80"/>
      </w:pPr>
      <w:r>
        <w:rPr>
          <w:rFonts w:cs="Arial"/>
          <w:color w:val="374151"/>
        </w:rPr>
        <w:t>Minimal schema for Phase 1. Only one new table is needed.</w:t>
      </w:r>
    </w:p>
    <w:p w:rsidR="00E07A3D" w:rsidRDefault="00E07A3D">
      <w:pPr>
        <w:spacing w:before="60"/>
      </w:pPr>
    </w:p>
    <w:p w:rsidR="00E07A3D" w:rsidRDefault="00000000">
      <w:pPr>
        <w:pStyle w:val="Heading2"/>
      </w:pPr>
      <w:r>
        <w:t>4.1  leads table (new)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7A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CREATE TABLE leads (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id          BIGINT GENERATED ALWAYS AS IDENTITY PRIMARY KEY,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email       TEXT NOT NULL UNIQUE,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score       INT NOT NULL,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score_data  JSONB NOT NULL,   -- full JSON from /api/score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cv_url      TEXT,             -- Supabase Storage path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created_at  TIMESTAMPTZ DEFAULT now()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);</w:t>
            </w:r>
          </w:p>
        </w:tc>
      </w:tr>
    </w:tbl>
    <w:p w:rsidR="00E07A3D" w:rsidRDefault="00E07A3D">
      <w:pPr>
        <w:spacing w:before="80"/>
      </w:pPr>
    </w:p>
    <w:p w:rsidR="00E07A3D" w:rsidRDefault="00000000">
      <w:pPr>
        <w:pStyle w:val="Heading2"/>
      </w:pPr>
      <w:r>
        <w:t>4.2  Supabase Storage</w:t>
      </w:r>
    </w:p>
    <w:p w:rsidR="00E07A3D" w:rsidRDefault="00000000">
      <w:pPr>
        <w:spacing w:before="60" w:after="80"/>
      </w:pPr>
      <w:r>
        <w:rPr>
          <w:rFonts w:cs="Arial"/>
          <w:color w:val="374151"/>
        </w:rPr>
        <w:t>Create a private bucket called cv-uploads. Files stored at path: {lead_id}/{filename}.</w:t>
      </w:r>
    </w:p>
    <w:p w:rsidR="00E07A3D" w:rsidRDefault="00E07A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7A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12" w:space="0" w:color="DC2626"/>
              <w:bottom w:val="nil"/>
              <w:right w:val="nil"/>
            </w:tcBorders>
            <w:shd w:val="clear" w:color="auto" w:fill="FEE2E2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Enable Row Level Security on the leads table and the cv-uploads bucket before launch. CVs must not be accessible by unauthenticated requests.</w:t>
            </w:r>
          </w:p>
        </w:tc>
      </w:tr>
    </w:tbl>
    <w:p w:rsidR="00E07A3D" w:rsidRDefault="00E07A3D">
      <w:pPr>
        <w:spacing w:before="80"/>
      </w:pPr>
    </w:p>
    <w:p w:rsidR="00E07A3D" w:rsidRDefault="00000000">
      <w:pPr>
        <w:pStyle w:val="Heading2"/>
      </w:pPr>
      <w:r>
        <w:t>4.3  Fix existing schema (carry forward to Phase 2)</w:t>
      </w:r>
    </w:p>
    <w:p w:rsidR="00E07A3D" w:rsidRDefault="00000000">
      <w:pPr>
        <w:spacing w:before="60" w:after="80"/>
      </w:pPr>
      <w:r>
        <w:rPr>
          <w:rFonts w:cs="Arial"/>
          <w:color w:val="374151"/>
        </w:rPr>
        <w:t>The existing applications table is missing a job_id foreign key. This must be fixed before Phase 2. Add it now while the schema is clean:</w:t>
      </w:r>
    </w:p>
    <w:p w:rsidR="00E07A3D" w:rsidRDefault="00E07A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7A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ALTER TABLE applications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ADD COLUMN job_id BIGINT REFERENCES jobs(id),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ADD COLUMN user_id UUID;   -- for future user accounts</w:t>
            </w:r>
          </w:p>
        </w:tc>
      </w:tr>
    </w:tbl>
    <w:p w:rsidR="00E07A3D" w:rsidRDefault="00E07A3D">
      <w:pPr>
        <w:spacing w:before="80"/>
      </w:pPr>
    </w:p>
    <w:p w:rsidR="00E07A3D" w:rsidRDefault="00000000">
      <w:r>
        <w:br w:type="page"/>
      </w:r>
    </w:p>
    <w:p w:rsidR="00E07A3D" w:rsidRDefault="00000000">
      <w:pPr>
        <w:pStyle w:val="Heading1"/>
        <w:pBdr>
          <w:bottom w:val="single" w:sz="4" w:space="6" w:color="1E40AF"/>
        </w:pBdr>
      </w:pPr>
      <w:r>
        <w:lastRenderedPageBreak/>
        <w:t>5. AI integration</w:t>
      </w:r>
    </w:p>
    <w:p w:rsidR="00E07A3D" w:rsidRDefault="00000000">
      <w:pPr>
        <w:pStyle w:val="Heading2"/>
      </w:pPr>
      <w:r>
        <w:t>5.1  Model and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6526"/>
      </w:tblGrid>
      <w:tr w:rsidR="00E07A3D" w:rsidTr="00517956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Model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claude-sonnet-4-20250514 (or latest Sonnet)</w:t>
            </w:r>
          </w:p>
        </w:tc>
      </w:tr>
      <w:tr w:rsidR="00E07A3D" w:rsidTr="00517956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Max tokens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1000</w:t>
            </w:r>
          </w:p>
        </w:tc>
      </w:tr>
      <w:tr w:rsidR="00E07A3D" w:rsidTr="00517956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Temperature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0 — we want consistent, structured output</w:t>
            </w:r>
          </w:p>
        </w:tc>
      </w:tr>
      <w:tr w:rsidR="00E07A3D" w:rsidTr="00517956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Response format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JSON only — the prompt instructs the model to return raw JSON with no markdown or preamble</w:t>
            </w:r>
          </w:p>
        </w:tc>
      </w:tr>
    </w:tbl>
    <w:p w:rsidR="00E07A3D" w:rsidRDefault="00E07A3D">
      <w:pPr>
        <w:spacing w:before="80"/>
      </w:pPr>
    </w:p>
    <w:p w:rsidR="00E07A3D" w:rsidRDefault="00000000">
      <w:pPr>
        <w:pStyle w:val="Heading2"/>
      </w:pPr>
      <w:r>
        <w:t>5.2  System prompt</w:t>
      </w:r>
    </w:p>
    <w:p w:rsidR="00E07A3D" w:rsidRDefault="00000000">
      <w:pPr>
        <w:spacing w:before="60" w:after="80"/>
      </w:pPr>
      <w:r>
        <w:rPr>
          <w:rFonts w:cs="Arial"/>
          <w:color w:val="374151"/>
        </w:rPr>
        <w:t>Send this as the system message. The CV text is injected at the end as the user message.</w:t>
      </w:r>
    </w:p>
    <w:p w:rsidR="00E07A3D" w:rsidRDefault="00E07A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7A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You are an expert CV reviewer and ATS specialist.</w:t>
            </w:r>
          </w:p>
          <w:p w:rsidR="00E07A3D" w:rsidRDefault="00E07A3D"/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Analyze the CV text provided and return ONLY a valid JSON object.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No markdown, no preamble, no explanation — just the JSON.</w:t>
            </w:r>
          </w:p>
          <w:p w:rsidR="00E07A3D" w:rsidRDefault="00E07A3D"/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Required format: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{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"score": &lt;integer 0-100&gt;,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"strengths": [&lt;string&gt;, &lt;string&gt;, &lt;string&gt;],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"weaknesses": [&lt;string&gt;, &lt;string&gt;, &lt;string&gt;],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"keywords_missing": [&lt;string&gt;, ...up to 8 items],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"summary": "&lt;2 sentences max&gt;"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}</w:t>
            </w:r>
          </w:p>
          <w:p w:rsidR="00E07A3D" w:rsidRDefault="00E07A3D"/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Scoring breakdown (total 100 points):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- Formatting and readability:      20 pts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- Professional summary present:    10 pts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- Quantified achievements:         20 pts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- Skills section completeness:     20 pts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- Work history clarity:            20 pts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- Education and certifications:    10 pts</w:t>
            </w:r>
          </w:p>
          <w:p w:rsidR="00E07A3D" w:rsidRDefault="00E07A3D"/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Rules: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- Be specific. "Add metrics to your bullet points" beats "improve your CV".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- Each strength and weakness must be one sentence, 12 words max.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- keywords_missing should be real tools or skills for the candidate's field.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- Never fabricate experience not present in the CV.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- If the text is too short or garbled to assess, return score: 0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and explain in the summary field.</w:t>
            </w:r>
          </w:p>
        </w:tc>
      </w:tr>
    </w:tbl>
    <w:p w:rsidR="00E07A3D" w:rsidRDefault="00E07A3D">
      <w:pPr>
        <w:spacing w:before="80"/>
      </w:pPr>
    </w:p>
    <w:p w:rsidR="00E07A3D" w:rsidRDefault="00000000">
      <w:pPr>
        <w:pStyle w:val="Heading2"/>
      </w:pPr>
      <w:r>
        <w:t>5.3  How to call 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7A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const response = await fetch("https://api.anthropic.com/v1/messages", {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method: "POST",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headers: { "Content-Type": "application/json" },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body: JSON.stringify({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model: "claude-sonnet-4-20250514",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max_tokens: 1000,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system: SYSTEM_PROMPT,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lastRenderedPageBreak/>
              <w:t xml:space="preserve">    messages: [{ role: "user", content: cvText }]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})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});</w:t>
            </w:r>
          </w:p>
          <w:p w:rsidR="00E07A3D" w:rsidRDefault="00E07A3D"/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const data = await response.json();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const raw = data.content[0].text.replace(/```json|```/g, "").trim();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const result = JSON.parse(raw);</w:t>
            </w:r>
          </w:p>
        </w:tc>
      </w:tr>
    </w:tbl>
    <w:p w:rsidR="00E07A3D" w:rsidRDefault="00E07A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7A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12" w:space="0" w:color="D97706"/>
              <w:bottom w:val="nil"/>
              <w:right w:val="nil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Always wrap the JSON.parse in a try/catch. If the model returns malformed JSON, return a friendly error to the user rather than crashing.</w:t>
            </w:r>
          </w:p>
        </w:tc>
      </w:tr>
    </w:tbl>
    <w:p w:rsidR="00E07A3D" w:rsidRDefault="00E07A3D">
      <w:pPr>
        <w:spacing w:before="80"/>
      </w:pPr>
    </w:p>
    <w:p w:rsidR="00E07A3D" w:rsidRDefault="00000000">
      <w:pPr>
        <w:pStyle w:val="Heading2"/>
      </w:pPr>
      <w:r>
        <w:t>5.4  CV text extraction libraries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07A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PDF files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npm: pdf-parse — fast, no external API. Run server-side only.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Word (.docx)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npm: mammoth — already available in the project stack.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File size limit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Reject files over 5 MB before extraction. Return a clear error message.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Encoding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Extract as plain UTF-8 text. Strip any binary artifacts before sending to the AI.</w:t>
            </w:r>
          </w:p>
        </w:tc>
      </w:tr>
    </w:tbl>
    <w:p w:rsidR="00E07A3D" w:rsidRDefault="00E07A3D">
      <w:pPr>
        <w:spacing w:before="80"/>
      </w:pPr>
    </w:p>
    <w:p w:rsidR="00E07A3D" w:rsidRDefault="00000000">
      <w:r>
        <w:br w:type="page"/>
      </w:r>
    </w:p>
    <w:p w:rsidR="00E07A3D" w:rsidRDefault="00000000">
      <w:pPr>
        <w:pStyle w:val="Heading1"/>
        <w:pBdr>
          <w:bottom w:val="single" w:sz="4" w:space="6" w:color="1E40AF"/>
        </w:pBdr>
      </w:pPr>
      <w:r>
        <w:lastRenderedPageBreak/>
        <w:t>6. Security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7A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12" w:space="0" w:color="DC2626"/>
              <w:bottom w:val="nil"/>
              <w:right w:val="nil"/>
            </w:tcBorders>
            <w:shd w:val="clear" w:color="auto" w:fill="FEE2E2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These are not optional. All three must be in place before the link is shared publicly.</w:t>
            </w:r>
          </w:p>
        </w:tc>
      </w:tr>
    </w:tbl>
    <w:p w:rsidR="00E07A3D" w:rsidRDefault="00E07A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07A3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Requirement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How to implement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Rate limiting on /api/score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Max 3 requests per IP per hour. Use a simple in-memory store (e.g. upstash/ratelimit or a Supabase counter). Return HTTP 429 with message: 'Too many requests. Try again in an hour.'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RLS on Supabase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Enable Row Level Security on the leads table. Enable on cv-uploads bucket. No unauthenticated reads permitted.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Replace custom admin auth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The current HMAC cookie auth in lib/auth.ts should be replaced with Supabase Auth. This takes about 1 hour and removes a whole category of risk. Do this before Phase 1 launch.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ADMIN_PASSWORD in .env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Acceptable for now on a dev machine. Before any public admin access, migrate to Supabase Auth with a real email + password flow.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CV file validation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Check MIME type server-side (not just file extension). Reject anything that is not application/pdf or application/vnd.openxmlformats-officedocument.wordprocessingml.document.</w:t>
            </w:r>
          </w:p>
        </w:tc>
      </w:tr>
    </w:tbl>
    <w:p w:rsidR="00E07A3D" w:rsidRDefault="00E07A3D">
      <w:pPr>
        <w:spacing w:before="80"/>
      </w:pPr>
    </w:p>
    <w:p w:rsidR="00E07A3D" w:rsidRDefault="00000000">
      <w:r>
        <w:br w:type="page"/>
      </w:r>
    </w:p>
    <w:p w:rsidR="00E07A3D" w:rsidRDefault="00000000">
      <w:pPr>
        <w:pStyle w:val="Heading1"/>
        <w:pBdr>
          <w:bottom w:val="single" w:sz="4" w:space="6" w:color="1E40AF"/>
        </w:pBdr>
      </w:pPr>
      <w:r>
        <w:lastRenderedPageBreak/>
        <w:t>7. Page copy and UX text</w:t>
      </w:r>
    </w:p>
    <w:p w:rsidR="00E07A3D" w:rsidRDefault="00000000">
      <w:pPr>
        <w:spacing w:before="60" w:after="80"/>
      </w:pPr>
      <w:r>
        <w:rPr>
          <w:rFonts w:cs="Arial"/>
          <w:color w:val="374151"/>
        </w:rPr>
        <w:t>This section contains the exact text for every UI element. Do not paraphrase — use this copy as written.</w:t>
      </w:r>
    </w:p>
    <w:p w:rsidR="00E07A3D" w:rsidRDefault="00E07A3D">
      <w:pPr>
        <w:spacing w:before="60"/>
      </w:pPr>
    </w:p>
    <w:p w:rsidR="00E07A3D" w:rsidRDefault="00000000">
      <w:pPr>
        <w:pStyle w:val="Heading2"/>
      </w:pPr>
      <w:r>
        <w:t>7.1  Landing page (upload screen)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07A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Element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Text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Page title (browser tab)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Check your CV score — free | easy2apply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Headline (H1)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Find out if your CV will survive the ATS filter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Subheadline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Upload your CV and get an instant score. Free. No sign-up needed.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Upload button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Upload my CV (PDF or Word)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Below button (small)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Your CV is analyzed in memory and never stored without your permission.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Loading message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Analyzing your CV...</w:t>
            </w:r>
          </w:p>
        </w:tc>
      </w:tr>
    </w:tbl>
    <w:p w:rsidR="00E07A3D" w:rsidRDefault="00E07A3D">
      <w:pPr>
        <w:spacing w:before="80"/>
      </w:pPr>
    </w:p>
    <w:p w:rsidR="00E07A3D" w:rsidRDefault="00000000">
      <w:pPr>
        <w:pStyle w:val="Heading2"/>
      </w:pPr>
      <w:r>
        <w:t>7.2  Results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6526"/>
      </w:tblGrid>
      <w:tr w:rsidR="00E07A3D" w:rsidTr="00517956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Element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Text</w:t>
            </w:r>
          </w:p>
        </w:tc>
      </w:tr>
      <w:tr w:rsidR="00E07A3D" w:rsidTr="00517956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Section heading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Here's how your CV performs against ATS systems</w:t>
            </w:r>
          </w:p>
        </w:tc>
      </w:tr>
      <w:tr w:rsidR="00E07A3D" w:rsidTr="00517956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Score label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Your ATS score</w:t>
            </w:r>
          </w:p>
        </w:tc>
      </w:tr>
      <w:tr w:rsidR="00E07A3D" w:rsidTr="00517956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Below score (dynamic)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Most systems auto-reject CVs below 60. Yours is [above / just below / well below] the threshold.</w:t>
            </w:r>
          </w:p>
        </w:tc>
      </w:tr>
      <w:tr w:rsidR="00E07A3D" w:rsidTr="00517956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Strengths heading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What's working</w:t>
            </w:r>
          </w:p>
        </w:tc>
      </w:tr>
      <w:tr w:rsidR="00E07A3D" w:rsidTr="00517956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Weaknesses heading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What to fix</w:t>
            </w:r>
          </w:p>
        </w:tc>
      </w:tr>
      <w:tr w:rsidR="00E07A3D" w:rsidTr="00517956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Email gate heading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Get your full keyword report + save this result</w:t>
            </w:r>
          </w:p>
        </w:tc>
      </w:tr>
      <w:tr w:rsidR="00E07A3D" w:rsidTr="00517956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Email gate subtext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We'll notify you when we find jobs that match your profile.</w:t>
            </w:r>
          </w:p>
        </w:tc>
      </w:tr>
      <w:tr w:rsidR="00E07A3D" w:rsidTr="00517956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Email CTA button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Send me the full report</w:t>
            </w:r>
          </w:p>
        </w:tc>
      </w:tr>
      <w:tr w:rsidR="00E07A3D" w:rsidTr="00517956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b/>
                <w:bCs/>
                <w:color w:val="111827"/>
                <w:sz w:val="20"/>
                <w:szCs w:val="20"/>
              </w:rPr>
              <w:t>Privacy note (small)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We never share your CV with employers without your approval.</w:t>
            </w:r>
          </w:p>
        </w:tc>
      </w:tr>
    </w:tbl>
    <w:p w:rsidR="00E07A3D" w:rsidRDefault="00E07A3D">
      <w:pPr>
        <w:spacing w:before="80"/>
      </w:pPr>
    </w:p>
    <w:p w:rsidR="00E07A3D" w:rsidRDefault="00000000">
      <w:pPr>
        <w:pStyle w:val="Heading2"/>
      </w:pPr>
      <w:r>
        <w:t>7.3  Confirmation email</w:t>
      </w:r>
    </w:p>
    <w:p w:rsidR="00E07A3D" w:rsidRDefault="00000000">
      <w:pPr>
        <w:spacing w:before="60" w:after="80"/>
      </w:pPr>
      <w:r>
        <w:rPr>
          <w:rFonts w:cs="Arial"/>
          <w:color w:val="374151"/>
        </w:rPr>
        <w:t>Send as plain text (not HTML). Plain emails have higher open rates and feel more personal from an early-stage product.</w:t>
      </w:r>
    </w:p>
    <w:p w:rsidR="00E07A3D" w:rsidRDefault="00E07A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7A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Subject: Your CV score: [74]/100 — here's what to fix</w:t>
            </w:r>
          </w:p>
          <w:p w:rsidR="00E07A3D" w:rsidRDefault="00E07A3D"/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Hi there,</w:t>
            </w:r>
          </w:p>
          <w:p w:rsidR="00E07A3D" w:rsidRDefault="00E07A3D"/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Your CV scored [74] out of 100.</w:t>
            </w:r>
          </w:p>
          <w:p w:rsidR="00E07A3D" w:rsidRDefault="00E07A3D"/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Here's what's working: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- [Strength 1]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- [Strength 2]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- [Strength 3]</w:t>
            </w:r>
          </w:p>
          <w:p w:rsidR="00E07A3D" w:rsidRDefault="00E07A3D"/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Top things to improve: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- [Weakness 1]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- [Weakness 2]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- [Weakness 3]</w:t>
            </w:r>
          </w:p>
          <w:p w:rsidR="00E07A3D" w:rsidRDefault="00E07A3D"/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We're working on matching your profile to open roles.</w:t>
            </w:r>
          </w:p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We'll be in touch when we find a strong fit.</w:t>
            </w:r>
          </w:p>
          <w:p w:rsidR="00E07A3D" w:rsidRDefault="00E07A3D"/>
          <w:p w:rsidR="00E07A3D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— The easy2apply team</w:t>
            </w:r>
          </w:p>
        </w:tc>
      </w:tr>
    </w:tbl>
    <w:p w:rsidR="00E07A3D" w:rsidRDefault="00E07A3D">
      <w:pPr>
        <w:spacing w:before="80"/>
      </w:pPr>
    </w:p>
    <w:p w:rsidR="00E07A3D" w:rsidRDefault="00000000">
      <w:r>
        <w:br w:type="page"/>
      </w:r>
    </w:p>
    <w:p w:rsidR="00E07A3D" w:rsidRDefault="00000000">
      <w:pPr>
        <w:pStyle w:val="Heading1"/>
        <w:pBdr>
          <w:bottom w:val="single" w:sz="4" w:space="6" w:color="1E40AF"/>
        </w:pBdr>
      </w:pPr>
      <w:r>
        <w:lastRenderedPageBreak/>
        <w:t>8. Launch checklist</w:t>
      </w:r>
    </w:p>
    <w:p w:rsidR="00E07A3D" w:rsidRDefault="00000000">
      <w:pPr>
        <w:spacing w:before="60" w:after="80"/>
      </w:pPr>
      <w:r>
        <w:rPr>
          <w:rFonts w:cs="Arial"/>
          <w:color w:val="374151"/>
        </w:rPr>
        <w:t>Do not share the link publicly until every item below is confirmed. One bad experience in a community thread is hard to recover from.</w:t>
      </w:r>
    </w:p>
    <w:p w:rsidR="00E07A3D" w:rsidRDefault="00E07A3D">
      <w:pPr>
        <w:spacing w:before="80"/>
      </w:pPr>
    </w:p>
    <w:p w:rsidR="00E07A3D" w:rsidRDefault="00000000">
      <w:pPr>
        <w:pStyle w:val="Heading2"/>
      </w:pPr>
      <w:r>
        <w:t>8.1  Developer checks</w:t>
      </w:r>
    </w:p>
    <w:p w:rsidR="00E07A3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PDF upload works end-to-end</w:t>
      </w:r>
    </w:p>
    <w:p w:rsidR="00E07A3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Word (.docx) upload works end-to-end</w:t>
      </w:r>
    </w:p>
    <w:p w:rsidR="00E07A3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Results appear in under 10 seconds</w:t>
      </w:r>
    </w:p>
    <w:p w:rsidR="00E07A3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Corrupt or blank file returns a friendly error, not a crash</w:t>
      </w:r>
    </w:p>
    <w:p w:rsidR="00E07A3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Rate limiting tested — rapid requests return HTTP 429</w:t>
      </w:r>
    </w:p>
    <w:p w:rsidR="00E07A3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CV is NOT stored before email is entered (confirm in Supabase)</w:t>
      </w:r>
    </w:p>
    <w:p w:rsidR="00E07A3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Confirmation email sends correctly after email entry</w:t>
      </w:r>
    </w:p>
    <w:p w:rsidR="00E07A3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RLS enabled on leads table and cv-uploads bucket</w:t>
      </w:r>
    </w:p>
    <w:p w:rsidR="00E07A3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Admin auth migrated to Supabase Auth</w:t>
      </w:r>
    </w:p>
    <w:p w:rsidR="00E07A3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Mobile layout tested — upload and results both work on a phone screen</w:t>
      </w:r>
    </w:p>
    <w:p w:rsidR="00E07A3D" w:rsidRDefault="00E07A3D">
      <w:pPr>
        <w:spacing w:before="80"/>
      </w:pPr>
    </w:p>
    <w:p w:rsidR="00E07A3D" w:rsidRDefault="00000000">
      <w:pPr>
        <w:pStyle w:val="Heading2"/>
      </w:pPr>
      <w:r>
        <w:t>8.2  Product owner checks</w:t>
      </w:r>
    </w:p>
    <w:p w:rsidR="00E07A3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AI scoring prompt tested on 10 real CVs — feedback is specific, not generic</w:t>
      </w:r>
    </w:p>
    <w:p w:rsidR="00E07A3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Privacy statement is visible on the upload screen (not just in footer)</w:t>
      </w:r>
    </w:p>
    <w:p w:rsidR="00E07A3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Page copy matches Section 7 of this document exactly</w:t>
      </w:r>
    </w:p>
    <w:p w:rsidR="00E07A3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3 communities identified and post copy drafted for launch day</w:t>
      </w:r>
    </w:p>
    <w:p w:rsidR="00E07A3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Method in place to track uploads and email signups (Supabase table view is fine)</w:t>
      </w:r>
    </w:p>
    <w:p w:rsidR="00E07A3D" w:rsidRDefault="00E07A3D">
      <w:pPr>
        <w:spacing w:before="100"/>
      </w:pPr>
    </w:p>
    <w:p w:rsidR="00E07A3D" w:rsidRDefault="00000000">
      <w:pPr>
        <w:pStyle w:val="Heading2"/>
      </w:pPr>
      <w:r>
        <w:t>8.3  Exit conditions — when Phase 1 is done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7A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12" w:space="0" w:color="1E40AF"/>
              <w:bottom w:val="nil"/>
              <w:right w:val="nil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07A3D" w:rsidRDefault="00000000">
            <w:r>
              <w:rPr>
                <w:rFonts w:cs="Arial"/>
                <w:color w:val="374151"/>
                <w:sz w:val="20"/>
                <w:szCs w:val="20"/>
              </w:rPr>
              <w:t>Phase 2 does not start until these numbers are reached. If they are not reached within 2 weeks of launch, revisit the copy and the communities — not the product.</w:t>
            </w:r>
          </w:p>
        </w:tc>
      </w:tr>
    </w:tbl>
    <w:p w:rsidR="00E07A3D" w:rsidRDefault="00E07A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7A3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0A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07A3D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0A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07A3D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Target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0A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07A3D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Why it matters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07A3D" w:rsidRDefault="00000000">
            <w:r>
              <w:rPr>
                <w:rFonts w:cs="Arial"/>
                <w:color w:val="374151"/>
              </w:rPr>
              <w:t>CV uploads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07A3D" w:rsidRDefault="00000000">
            <w:pPr>
              <w:jc w:val="center"/>
            </w:pPr>
            <w:r>
              <w:rPr>
                <w:rFonts w:cs="Arial"/>
                <w:b/>
                <w:bCs/>
                <w:color w:val="4C1D95"/>
                <w:sz w:val="28"/>
                <w:szCs w:val="28"/>
              </w:rPr>
              <w:t>50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07A3D" w:rsidRDefault="00000000">
            <w:r>
              <w:rPr>
                <w:rFonts w:cs="Arial"/>
                <w:color w:val="6B7280"/>
                <w:sz w:val="20"/>
                <w:szCs w:val="20"/>
              </w:rPr>
              <w:t>Proves people trust the tool enough to use it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07A3D" w:rsidRDefault="00000000">
            <w:r>
              <w:rPr>
                <w:rFonts w:cs="Arial"/>
                <w:color w:val="374151"/>
              </w:rPr>
              <w:t>Emails collected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07A3D" w:rsidRDefault="00000000">
            <w:pPr>
              <w:jc w:val="center"/>
            </w:pPr>
            <w:r>
              <w:rPr>
                <w:rFonts w:cs="Arial"/>
                <w:b/>
                <w:bCs/>
                <w:color w:val="14532D"/>
                <w:sz w:val="28"/>
                <w:szCs w:val="28"/>
              </w:rPr>
              <w:t>20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07A3D" w:rsidRDefault="00000000">
            <w:r>
              <w:rPr>
                <w:rFonts w:cs="Arial"/>
                <w:color w:val="6B7280"/>
                <w:sz w:val="20"/>
                <w:szCs w:val="20"/>
              </w:rPr>
              <w:t>Audience to contact for Phase 2 feedback</w:t>
            </w:r>
          </w:p>
        </w:tc>
      </w:tr>
      <w:tr w:rsidR="00E07A3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07A3D" w:rsidRDefault="00000000">
            <w:r>
              <w:rPr>
                <w:rFonts w:cs="Arial"/>
                <w:color w:val="374151"/>
              </w:rPr>
              <w:t>Feedback received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07A3D" w:rsidRDefault="00000000">
            <w:pPr>
              <w:jc w:val="center"/>
            </w:pPr>
            <w:r>
              <w:rPr>
                <w:rFonts w:cs="Arial"/>
                <w:b/>
                <w:bCs/>
                <w:color w:val="78350F"/>
                <w:sz w:val="28"/>
                <w:szCs w:val="28"/>
              </w:rPr>
              <w:t>5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07A3D" w:rsidRDefault="00000000">
            <w:r>
              <w:rPr>
                <w:rFonts w:cs="Arial"/>
                <w:color w:val="6B7280"/>
                <w:sz w:val="20"/>
                <w:szCs w:val="20"/>
              </w:rPr>
              <w:t>Real user input to shape Phase 2 scope</w:t>
            </w:r>
          </w:p>
        </w:tc>
      </w:tr>
    </w:tbl>
    <w:p w:rsidR="00E07A3D" w:rsidRDefault="00E07A3D">
      <w:pPr>
        <w:spacing w:before="100"/>
      </w:pPr>
    </w:p>
    <w:p w:rsidR="00E07A3D" w:rsidRDefault="00E07A3D">
      <w:pPr>
        <w:pBdr>
          <w:bottom w:val="single" w:sz="2" w:space="0" w:color="E5E7EB"/>
        </w:pBdr>
        <w:spacing w:before="200" w:after="200"/>
      </w:pPr>
    </w:p>
    <w:p w:rsidR="00E07A3D" w:rsidRDefault="00E07A3D">
      <w:pPr>
        <w:spacing w:before="60"/>
      </w:pPr>
    </w:p>
    <w:p w:rsidR="00E07A3D" w:rsidRDefault="00000000">
      <w:pPr>
        <w:spacing w:before="60" w:after="80"/>
      </w:pPr>
      <w:r>
        <w:rPr>
          <w:rFonts w:cs="Arial"/>
          <w:color w:val="6B7280"/>
        </w:rPr>
        <w:lastRenderedPageBreak/>
        <w:t>Questions on this spec? Raise them before starting, not halfway through. The goal is to ship something small, solid, and real — not perfect.</w:t>
      </w:r>
    </w:p>
    <w:p w:rsidR="00E07A3D" w:rsidRDefault="00E07A3D">
      <w:pPr>
        <w:spacing w:before="40"/>
      </w:pPr>
    </w:p>
    <w:p w:rsidR="00E07A3D" w:rsidRDefault="00000000">
      <w:pPr>
        <w:spacing w:before="60" w:after="80"/>
      </w:pPr>
      <w:r>
        <w:rPr>
          <w:rFonts w:cs="Arial"/>
          <w:color w:val="6B7280"/>
        </w:rPr>
        <w:t>easy2apply  —  Phase 1 Spec v1.0</w:t>
      </w:r>
    </w:p>
    <w:sectPr w:rsidR="00E07A3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82460"/>
    <w:multiLevelType w:val="hybridMultilevel"/>
    <w:tmpl w:val="6E14783A"/>
    <w:lvl w:ilvl="0" w:tplc="B50C1E4A">
      <w:start w:val="1"/>
      <w:numFmt w:val="bullet"/>
      <w:lvlText w:val="•"/>
      <w:lvlJc w:val="left"/>
      <w:pPr>
        <w:ind w:left="720" w:hanging="360"/>
      </w:pPr>
    </w:lvl>
    <w:lvl w:ilvl="1" w:tplc="4E4AC5A8">
      <w:numFmt w:val="decimal"/>
      <w:lvlText w:val=""/>
      <w:lvlJc w:val="left"/>
    </w:lvl>
    <w:lvl w:ilvl="2" w:tplc="659C7ED8">
      <w:numFmt w:val="decimal"/>
      <w:lvlText w:val=""/>
      <w:lvlJc w:val="left"/>
    </w:lvl>
    <w:lvl w:ilvl="3" w:tplc="AA80A514">
      <w:numFmt w:val="decimal"/>
      <w:lvlText w:val=""/>
      <w:lvlJc w:val="left"/>
    </w:lvl>
    <w:lvl w:ilvl="4" w:tplc="A1D850A0">
      <w:numFmt w:val="decimal"/>
      <w:lvlText w:val=""/>
      <w:lvlJc w:val="left"/>
    </w:lvl>
    <w:lvl w:ilvl="5" w:tplc="93B88470">
      <w:numFmt w:val="decimal"/>
      <w:lvlText w:val=""/>
      <w:lvlJc w:val="left"/>
    </w:lvl>
    <w:lvl w:ilvl="6" w:tplc="3F8423FC">
      <w:numFmt w:val="decimal"/>
      <w:lvlText w:val=""/>
      <w:lvlJc w:val="left"/>
    </w:lvl>
    <w:lvl w:ilvl="7" w:tplc="F266FB6E">
      <w:numFmt w:val="decimal"/>
      <w:lvlText w:val=""/>
      <w:lvlJc w:val="left"/>
    </w:lvl>
    <w:lvl w:ilvl="8" w:tplc="6EA89214">
      <w:numFmt w:val="decimal"/>
      <w:lvlText w:val=""/>
      <w:lvlJc w:val="left"/>
    </w:lvl>
  </w:abstractNum>
  <w:abstractNum w:abstractNumId="1" w15:restartNumberingAfterBreak="0">
    <w:nsid w:val="36580BE4"/>
    <w:multiLevelType w:val="hybridMultilevel"/>
    <w:tmpl w:val="C0C6182C"/>
    <w:lvl w:ilvl="0" w:tplc="BF52653C">
      <w:start w:val="1"/>
      <w:numFmt w:val="bullet"/>
      <w:lvlText w:val="●"/>
      <w:lvlJc w:val="left"/>
      <w:pPr>
        <w:ind w:left="720" w:hanging="360"/>
      </w:pPr>
    </w:lvl>
    <w:lvl w:ilvl="1" w:tplc="349A7614">
      <w:start w:val="1"/>
      <w:numFmt w:val="bullet"/>
      <w:lvlText w:val="○"/>
      <w:lvlJc w:val="left"/>
      <w:pPr>
        <w:ind w:left="1440" w:hanging="360"/>
      </w:pPr>
    </w:lvl>
    <w:lvl w:ilvl="2" w:tplc="6AAE32A2">
      <w:start w:val="1"/>
      <w:numFmt w:val="bullet"/>
      <w:lvlText w:val="■"/>
      <w:lvlJc w:val="left"/>
      <w:pPr>
        <w:ind w:left="2160" w:hanging="360"/>
      </w:pPr>
    </w:lvl>
    <w:lvl w:ilvl="3" w:tplc="F8A45D5A">
      <w:start w:val="1"/>
      <w:numFmt w:val="bullet"/>
      <w:lvlText w:val="●"/>
      <w:lvlJc w:val="left"/>
      <w:pPr>
        <w:ind w:left="2880" w:hanging="360"/>
      </w:pPr>
    </w:lvl>
    <w:lvl w:ilvl="4" w:tplc="CE2AADF8">
      <w:start w:val="1"/>
      <w:numFmt w:val="bullet"/>
      <w:lvlText w:val="○"/>
      <w:lvlJc w:val="left"/>
      <w:pPr>
        <w:ind w:left="3600" w:hanging="360"/>
      </w:pPr>
    </w:lvl>
    <w:lvl w:ilvl="5" w:tplc="ABF2FA9E">
      <w:start w:val="1"/>
      <w:numFmt w:val="bullet"/>
      <w:lvlText w:val="■"/>
      <w:lvlJc w:val="left"/>
      <w:pPr>
        <w:ind w:left="4320" w:hanging="360"/>
      </w:pPr>
    </w:lvl>
    <w:lvl w:ilvl="6" w:tplc="3B98C19C">
      <w:start w:val="1"/>
      <w:numFmt w:val="bullet"/>
      <w:lvlText w:val="●"/>
      <w:lvlJc w:val="left"/>
      <w:pPr>
        <w:ind w:left="5040" w:hanging="360"/>
      </w:pPr>
    </w:lvl>
    <w:lvl w:ilvl="7" w:tplc="10AABFB4">
      <w:start w:val="1"/>
      <w:numFmt w:val="bullet"/>
      <w:lvlText w:val="●"/>
      <w:lvlJc w:val="left"/>
      <w:pPr>
        <w:ind w:left="5760" w:hanging="360"/>
      </w:pPr>
    </w:lvl>
    <w:lvl w:ilvl="8" w:tplc="163C5D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4146B4"/>
    <w:multiLevelType w:val="hybridMultilevel"/>
    <w:tmpl w:val="3FFCFA6A"/>
    <w:lvl w:ilvl="0" w:tplc="6A3CEB92">
      <w:start w:val="1"/>
      <w:numFmt w:val="decimal"/>
      <w:lvlText w:val="%1."/>
      <w:lvlJc w:val="left"/>
      <w:pPr>
        <w:ind w:left="720" w:hanging="360"/>
      </w:pPr>
    </w:lvl>
    <w:lvl w:ilvl="1" w:tplc="CFF6CD0E">
      <w:numFmt w:val="decimal"/>
      <w:lvlText w:val=""/>
      <w:lvlJc w:val="left"/>
    </w:lvl>
    <w:lvl w:ilvl="2" w:tplc="23A49A52">
      <w:numFmt w:val="decimal"/>
      <w:lvlText w:val=""/>
      <w:lvlJc w:val="left"/>
    </w:lvl>
    <w:lvl w:ilvl="3" w:tplc="A482929E">
      <w:numFmt w:val="decimal"/>
      <w:lvlText w:val=""/>
      <w:lvlJc w:val="left"/>
    </w:lvl>
    <w:lvl w:ilvl="4" w:tplc="3C2CC5EA">
      <w:numFmt w:val="decimal"/>
      <w:lvlText w:val=""/>
      <w:lvlJc w:val="left"/>
    </w:lvl>
    <w:lvl w:ilvl="5" w:tplc="4992E710">
      <w:numFmt w:val="decimal"/>
      <w:lvlText w:val=""/>
      <w:lvlJc w:val="left"/>
    </w:lvl>
    <w:lvl w:ilvl="6" w:tplc="07362030">
      <w:numFmt w:val="decimal"/>
      <w:lvlText w:val=""/>
      <w:lvlJc w:val="left"/>
    </w:lvl>
    <w:lvl w:ilvl="7" w:tplc="47981652">
      <w:numFmt w:val="decimal"/>
      <w:lvlText w:val=""/>
      <w:lvlJc w:val="left"/>
    </w:lvl>
    <w:lvl w:ilvl="8" w:tplc="94B8C766">
      <w:numFmt w:val="decimal"/>
      <w:lvlText w:val=""/>
      <w:lvlJc w:val="left"/>
    </w:lvl>
  </w:abstractNum>
  <w:abstractNum w:abstractNumId="3" w15:restartNumberingAfterBreak="0">
    <w:nsid w:val="6CBD656F"/>
    <w:multiLevelType w:val="hybridMultilevel"/>
    <w:tmpl w:val="237CAAC4"/>
    <w:lvl w:ilvl="0" w:tplc="BA12DF9E">
      <w:start w:val="1"/>
      <w:numFmt w:val="bullet"/>
      <w:lvlText w:val="□"/>
      <w:lvlJc w:val="left"/>
      <w:pPr>
        <w:ind w:left="720" w:hanging="360"/>
      </w:pPr>
    </w:lvl>
    <w:lvl w:ilvl="1" w:tplc="713C9764">
      <w:numFmt w:val="decimal"/>
      <w:lvlText w:val=""/>
      <w:lvlJc w:val="left"/>
    </w:lvl>
    <w:lvl w:ilvl="2" w:tplc="4290F812">
      <w:numFmt w:val="decimal"/>
      <w:lvlText w:val=""/>
      <w:lvlJc w:val="left"/>
    </w:lvl>
    <w:lvl w:ilvl="3" w:tplc="66CCFF26">
      <w:numFmt w:val="decimal"/>
      <w:lvlText w:val=""/>
      <w:lvlJc w:val="left"/>
    </w:lvl>
    <w:lvl w:ilvl="4" w:tplc="0D7CBA9C">
      <w:numFmt w:val="decimal"/>
      <w:lvlText w:val=""/>
      <w:lvlJc w:val="left"/>
    </w:lvl>
    <w:lvl w:ilvl="5" w:tplc="73B8DDB2">
      <w:numFmt w:val="decimal"/>
      <w:lvlText w:val=""/>
      <w:lvlJc w:val="left"/>
    </w:lvl>
    <w:lvl w:ilvl="6" w:tplc="79B0B1BE">
      <w:numFmt w:val="decimal"/>
      <w:lvlText w:val=""/>
      <w:lvlJc w:val="left"/>
    </w:lvl>
    <w:lvl w:ilvl="7" w:tplc="4BE6253C">
      <w:numFmt w:val="decimal"/>
      <w:lvlText w:val=""/>
      <w:lvlJc w:val="left"/>
    </w:lvl>
    <w:lvl w:ilvl="8" w:tplc="BDF88710">
      <w:numFmt w:val="decimal"/>
      <w:lvlText w:val=""/>
      <w:lvlJc w:val="left"/>
    </w:lvl>
  </w:abstractNum>
  <w:num w:numId="1" w16cid:durableId="2098355605">
    <w:abstractNumId w:val="1"/>
    <w:lvlOverride w:ilvl="0">
      <w:startOverride w:val="1"/>
    </w:lvlOverride>
  </w:num>
  <w:num w:numId="2" w16cid:durableId="392002470">
    <w:abstractNumId w:val="0"/>
    <w:lvlOverride w:ilvl="0">
      <w:startOverride w:val="1"/>
    </w:lvlOverride>
  </w:num>
  <w:num w:numId="3" w16cid:durableId="30967267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A3D"/>
    <w:rsid w:val="002B7967"/>
    <w:rsid w:val="00517956"/>
    <w:rsid w:val="00E0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DF6E19"/>
  <w15:docId w15:val="{95666E7C-8EAD-984A-9EE0-84AF71D8C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TH" w:eastAsia="en-US" w:bidi="my-MM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11827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E40A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1786</Words>
  <Characters>10186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2026-05-29T08:41:00Z</dcterms:created>
  <dcterms:modified xsi:type="dcterms:W3CDTF">2026-05-29T10:35:00Z</dcterms:modified>
</cp:coreProperties>
</file>