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6099" w14:textId="2C762D25" w:rsidR="00056098" w:rsidRDefault="00846F39" w:rsidP="00846F39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أسئلة تقويم 4 / فقه  </w:t>
      </w:r>
    </w:p>
    <w:p w14:paraId="4CAEA089" w14:textId="6251752B" w:rsidR="00846F39" w:rsidRDefault="00846F39" w:rsidP="00846F39">
      <w:pPr>
        <w:jc w:val="center"/>
        <w:rPr>
          <w:sz w:val="36"/>
          <w:szCs w:val="36"/>
          <w:rtl/>
        </w:rPr>
      </w:pPr>
    </w:p>
    <w:p w14:paraId="6A08E4CF" w14:textId="0F35E7B3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 ما هي شروط تحريم الغرر؟</w:t>
      </w:r>
    </w:p>
    <w:p w14:paraId="1B691459" w14:textId="293E6DBB" w:rsidR="00846F39" w:rsidRDefault="00846F39" w:rsidP="00846F39">
      <w:pPr>
        <w:jc w:val="right"/>
        <w:rPr>
          <w:sz w:val="32"/>
          <w:szCs w:val="32"/>
          <w:rtl/>
        </w:rPr>
      </w:pPr>
    </w:p>
    <w:p w14:paraId="5B0458C7" w14:textId="4A754070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متى يجوز بيع الحمل قبل ولادته؟</w:t>
      </w:r>
    </w:p>
    <w:p w14:paraId="066983C2" w14:textId="18F059CF" w:rsidR="00846F39" w:rsidRDefault="00846F39" w:rsidP="00846F39">
      <w:pPr>
        <w:jc w:val="right"/>
        <w:rPr>
          <w:sz w:val="32"/>
          <w:szCs w:val="32"/>
          <w:rtl/>
        </w:rPr>
      </w:pPr>
    </w:p>
    <w:p w14:paraId="57B213BE" w14:textId="52905361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ما حكم اليانصيب؟ ولماذا؟</w:t>
      </w:r>
    </w:p>
    <w:p w14:paraId="05DBA069" w14:textId="55A58C66" w:rsidR="00846F39" w:rsidRDefault="00846F39" w:rsidP="00846F39">
      <w:pPr>
        <w:jc w:val="right"/>
        <w:rPr>
          <w:sz w:val="32"/>
          <w:szCs w:val="32"/>
          <w:rtl/>
        </w:rPr>
      </w:pPr>
    </w:p>
    <w:p w14:paraId="4B07FDFF" w14:textId="50F51706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هل يجوز التأمين التجاري إذا رضي الطرفان؟ ولماذا؟</w:t>
      </w:r>
    </w:p>
    <w:p w14:paraId="65813218" w14:textId="286BB8A8" w:rsidR="00846F39" w:rsidRDefault="00846F39" w:rsidP="00846F39">
      <w:pPr>
        <w:jc w:val="right"/>
        <w:rPr>
          <w:sz w:val="32"/>
          <w:szCs w:val="32"/>
          <w:rtl/>
        </w:rPr>
      </w:pPr>
    </w:p>
    <w:p w14:paraId="4797DB20" w14:textId="79622B90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ما سبب جواز التأمين التعاوني مع ما فيه من الجهالة؟</w:t>
      </w:r>
    </w:p>
    <w:p w14:paraId="462E26DA" w14:textId="739556A1" w:rsidR="00846F39" w:rsidRDefault="00846F39" w:rsidP="00846F39">
      <w:pPr>
        <w:jc w:val="right"/>
        <w:rPr>
          <w:sz w:val="32"/>
          <w:szCs w:val="32"/>
          <w:rtl/>
        </w:rPr>
      </w:pPr>
    </w:p>
    <w:p w14:paraId="43294BBC" w14:textId="2D18ADF9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يقول: أبيعك السيارة الآن بخمسين ألف، وبالأقساط سبعين ألف. هل يجوز؟</w:t>
      </w:r>
    </w:p>
    <w:p w14:paraId="26D70565" w14:textId="21F6C8AA" w:rsidR="00846F39" w:rsidRDefault="00846F39" w:rsidP="00846F39">
      <w:pPr>
        <w:jc w:val="right"/>
        <w:rPr>
          <w:sz w:val="32"/>
          <w:szCs w:val="32"/>
          <w:rtl/>
        </w:rPr>
      </w:pPr>
    </w:p>
    <w:p w14:paraId="137CD47D" w14:textId="3141EEA3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ما حكم شراء مجموعة من حلي الذهب بالتقسيط؟</w:t>
      </w:r>
    </w:p>
    <w:p w14:paraId="6A0A9F74" w14:textId="34941E9A" w:rsidR="00846F39" w:rsidRDefault="00846F39" w:rsidP="00846F39">
      <w:pPr>
        <w:jc w:val="right"/>
        <w:rPr>
          <w:sz w:val="32"/>
          <w:szCs w:val="32"/>
          <w:rtl/>
        </w:rPr>
      </w:pPr>
    </w:p>
    <w:p w14:paraId="3166BE48" w14:textId="6C87BE48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ما حكم زيادة السعر إذا تأخرت في سداد الأقساط؟</w:t>
      </w:r>
    </w:p>
    <w:p w14:paraId="2E9BAFB1" w14:textId="25AFE38F" w:rsidR="00846F39" w:rsidRDefault="00846F39" w:rsidP="00846F39">
      <w:pPr>
        <w:jc w:val="right"/>
        <w:rPr>
          <w:sz w:val="32"/>
          <w:szCs w:val="32"/>
          <w:rtl/>
        </w:rPr>
      </w:pPr>
    </w:p>
    <w:p w14:paraId="67B998A6" w14:textId="48559DF9" w:rsidR="00846F39" w:rsidRDefault="00846F39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9- </w:t>
      </w:r>
      <w:r w:rsidR="00F1322E">
        <w:rPr>
          <w:rFonts w:hint="cs"/>
          <w:sz w:val="32"/>
          <w:szCs w:val="32"/>
          <w:rtl/>
        </w:rPr>
        <w:t>يجوز أن أطلب من غيري أن يشتري شيئا بثمن معجل ويبيعه لي بالتقسيط بشرط: ...</w:t>
      </w:r>
    </w:p>
    <w:p w14:paraId="60E6BD94" w14:textId="0F03CE0E" w:rsidR="00F1322E" w:rsidRDefault="00F1322E" w:rsidP="00846F39">
      <w:pPr>
        <w:jc w:val="right"/>
        <w:rPr>
          <w:sz w:val="32"/>
          <w:szCs w:val="32"/>
          <w:rtl/>
        </w:rPr>
      </w:pPr>
    </w:p>
    <w:p w14:paraId="2004A928" w14:textId="168A7D1E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 متى يحرم أن يأخذ البنك شيئا فوق التكلفة مقابل خدمات البطاقة المصرفية؟</w:t>
      </w:r>
    </w:p>
    <w:p w14:paraId="59EEB7D9" w14:textId="360FE968" w:rsidR="00F1322E" w:rsidRDefault="00F1322E" w:rsidP="00846F39">
      <w:pPr>
        <w:jc w:val="right"/>
        <w:rPr>
          <w:sz w:val="32"/>
          <w:szCs w:val="32"/>
          <w:rtl/>
        </w:rPr>
      </w:pPr>
    </w:p>
    <w:p w14:paraId="1B7A1200" w14:textId="0687B1C6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11- ما حكم البطاقات الائتمانية التي تشترط أخذ غرامة إذا تأخرت في السداد؟ ولماذا؟</w:t>
      </w:r>
    </w:p>
    <w:p w14:paraId="00489E4F" w14:textId="7CEDF0FF" w:rsidR="00F1322E" w:rsidRDefault="00F1322E" w:rsidP="00846F39">
      <w:pPr>
        <w:jc w:val="right"/>
        <w:rPr>
          <w:sz w:val="32"/>
          <w:szCs w:val="32"/>
          <w:rtl/>
        </w:rPr>
      </w:pPr>
    </w:p>
    <w:p w14:paraId="4F435E99" w14:textId="4FBEE9F8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12- ما حكم البطاقات الائتمانية التي تشترط إرجاع مبلغ أكثر ولكن بالتقسيط؟ ولماذا؟</w:t>
      </w:r>
    </w:p>
    <w:p w14:paraId="6A22ABC7" w14:textId="4F24E595" w:rsidR="00F1322E" w:rsidRDefault="00F1322E" w:rsidP="00846F39">
      <w:pPr>
        <w:jc w:val="right"/>
        <w:rPr>
          <w:sz w:val="32"/>
          <w:szCs w:val="32"/>
          <w:rtl/>
        </w:rPr>
      </w:pPr>
    </w:p>
    <w:p w14:paraId="55885B5F" w14:textId="79407AA6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 أكمل القاعدة: "كل قرض جرّ نفعا فهو............"</w:t>
      </w:r>
    </w:p>
    <w:p w14:paraId="087BF163" w14:textId="15E81E76" w:rsidR="00F1322E" w:rsidRDefault="00F1322E" w:rsidP="00846F39">
      <w:pPr>
        <w:jc w:val="right"/>
        <w:rPr>
          <w:sz w:val="32"/>
          <w:szCs w:val="32"/>
          <w:rtl/>
        </w:rPr>
      </w:pPr>
    </w:p>
    <w:p w14:paraId="04E550E4" w14:textId="787BAB2A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ما حكم الشراء بالسند المؤجل؟ وما حكم بيعه بثمن أقل لكن معجل؟</w:t>
      </w:r>
    </w:p>
    <w:p w14:paraId="019FF3CD" w14:textId="7058BC29" w:rsidR="00F1322E" w:rsidRDefault="00F1322E" w:rsidP="00846F39">
      <w:pPr>
        <w:jc w:val="right"/>
        <w:rPr>
          <w:sz w:val="32"/>
          <w:szCs w:val="32"/>
          <w:rtl/>
        </w:rPr>
      </w:pPr>
    </w:p>
    <w:p w14:paraId="1737760C" w14:textId="2C96FCBA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15- ما حكم الاستثمار في الصناديق المضمونة (التي تضمن لك عدم الخسارة)؟</w:t>
      </w:r>
    </w:p>
    <w:p w14:paraId="424001EF" w14:textId="376A2950" w:rsidR="00F1322E" w:rsidRDefault="00F1322E" w:rsidP="00846F39">
      <w:pPr>
        <w:jc w:val="right"/>
        <w:rPr>
          <w:sz w:val="32"/>
          <w:szCs w:val="32"/>
          <w:rtl/>
        </w:rPr>
      </w:pPr>
    </w:p>
    <w:p w14:paraId="7EBFAF4F" w14:textId="23CE9609" w:rsidR="00F1322E" w:rsidRDefault="00F1322E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16- </w:t>
      </w:r>
      <w:r w:rsidR="00A930AC">
        <w:rPr>
          <w:rFonts w:hint="cs"/>
          <w:sz w:val="32"/>
          <w:szCs w:val="32"/>
          <w:rtl/>
        </w:rPr>
        <w:t>هل يشترط أن يكون كل من الموكل والوكيل جائزي التصرف؟</w:t>
      </w:r>
    </w:p>
    <w:p w14:paraId="475EA738" w14:textId="1541E1EB" w:rsidR="00A930AC" w:rsidRDefault="00A930AC" w:rsidP="00846F39">
      <w:pPr>
        <w:jc w:val="right"/>
        <w:rPr>
          <w:sz w:val="32"/>
          <w:szCs w:val="32"/>
          <w:rtl/>
        </w:rPr>
      </w:pPr>
    </w:p>
    <w:p w14:paraId="1B84AE4B" w14:textId="48525FFE" w:rsidR="00A930AC" w:rsidRDefault="00A930AC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 ما حكم عقد الوكالة؟ وهل يصح التوكيل بالفعل دون القول؟ أو بلا توثيق؟</w:t>
      </w:r>
    </w:p>
    <w:p w14:paraId="6801044D" w14:textId="0A0EF75C" w:rsidR="00A930AC" w:rsidRDefault="00A930AC" w:rsidP="00846F39">
      <w:pPr>
        <w:jc w:val="right"/>
        <w:rPr>
          <w:sz w:val="32"/>
          <w:szCs w:val="32"/>
          <w:rtl/>
        </w:rPr>
      </w:pPr>
    </w:p>
    <w:p w14:paraId="7B3441C9" w14:textId="369DC695" w:rsidR="00A930AC" w:rsidRDefault="00A930AC" w:rsidP="00846F39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18- متى يصح توكيل الوكيل لغيره؟</w:t>
      </w:r>
    </w:p>
    <w:p w14:paraId="5DD82183" w14:textId="478A8132" w:rsidR="00A930AC" w:rsidRDefault="00A930AC" w:rsidP="00846F39">
      <w:pPr>
        <w:jc w:val="right"/>
        <w:rPr>
          <w:sz w:val="32"/>
          <w:szCs w:val="32"/>
          <w:rtl/>
        </w:rPr>
      </w:pPr>
    </w:p>
    <w:p w14:paraId="74C57E8C" w14:textId="1A486D2D" w:rsidR="00A930AC" w:rsidRDefault="00A930AC" w:rsidP="00A930A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19- من يضمن السلعة الموكل أم الوكيل؟</w:t>
      </w:r>
    </w:p>
    <w:p w14:paraId="67911A2E" w14:textId="44A657D0" w:rsidR="00A930AC" w:rsidRDefault="00A930AC" w:rsidP="00A930AC">
      <w:pPr>
        <w:jc w:val="right"/>
        <w:rPr>
          <w:sz w:val="32"/>
          <w:szCs w:val="32"/>
          <w:rtl/>
        </w:rPr>
      </w:pPr>
    </w:p>
    <w:p w14:paraId="3C839F21" w14:textId="14FA4B62" w:rsidR="00A930AC" w:rsidRDefault="00A930AC" w:rsidP="00A930A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20- هل عقد الوكالة ملزم؟</w:t>
      </w:r>
    </w:p>
    <w:p w14:paraId="612ABBB3" w14:textId="3F6FBEB5" w:rsidR="00A930AC" w:rsidRDefault="00A930AC" w:rsidP="00A930AC">
      <w:pPr>
        <w:jc w:val="right"/>
        <w:rPr>
          <w:sz w:val="32"/>
          <w:szCs w:val="32"/>
          <w:rtl/>
        </w:rPr>
      </w:pPr>
    </w:p>
    <w:p w14:paraId="3CF4092F" w14:textId="50B9C1B4" w:rsidR="00A930AC" w:rsidRPr="00846F39" w:rsidRDefault="00A930AC" w:rsidP="00A930AC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21- هل يشترط أن تكون أجرة الوكيل نسبة مئوية معينة؟</w:t>
      </w:r>
      <w:bookmarkStart w:id="0" w:name="_GoBack"/>
      <w:bookmarkEnd w:id="0"/>
    </w:p>
    <w:sectPr w:rsidR="00A930AC" w:rsidRPr="0084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39"/>
    <w:rsid w:val="00056098"/>
    <w:rsid w:val="00846F39"/>
    <w:rsid w:val="00A930AC"/>
    <w:rsid w:val="00F1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CF4B"/>
  <w15:chartTrackingRefBased/>
  <w15:docId w15:val="{02E2D7B8-3BF2-401A-A7F6-09B21ACC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2019-11-16T19:05:00Z</dcterms:created>
  <dcterms:modified xsi:type="dcterms:W3CDTF">2019-11-16T19:33:00Z</dcterms:modified>
</cp:coreProperties>
</file>