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DE359" w14:textId="77777777" w:rsidR="00AC42A7" w:rsidRDefault="00AC42A7" w:rsidP="00AC42A7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2AF7C85E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فقه 1 (اختبار</w:t>
      </w:r>
      <w:proofErr w:type="gramStart"/>
      <w:r>
        <w:rPr>
          <w:sz w:val="32"/>
          <w:szCs w:val="32"/>
          <w:rtl/>
        </w:rPr>
        <w:t>2)-</w:t>
      </w:r>
      <w:proofErr w:type="gramEnd"/>
      <w:r>
        <w:rPr>
          <w:sz w:val="32"/>
          <w:szCs w:val="32"/>
          <w:rtl/>
        </w:rPr>
        <w:t xml:space="preserve">  2/ج</w:t>
      </w:r>
    </w:p>
    <w:p w14:paraId="7ECE7B83" w14:textId="77777777" w:rsidR="00AC42A7" w:rsidRDefault="00AC42A7" w:rsidP="00AC42A7">
      <w:pPr>
        <w:jc w:val="right"/>
        <w:rPr>
          <w:sz w:val="32"/>
          <w:szCs w:val="32"/>
          <w:rtl/>
        </w:rPr>
      </w:pPr>
    </w:p>
    <w:p w14:paraId="526547BA" w14:textId="77777777" w:rsidR="00AC42A7" w:rsidRDefault="00AC42A7" w:rsidP="00AC42A7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127D7D38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73398E3B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1-من شروط البيع: الإيجاب والقبول                 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021252D1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2-يسقط خيار الشرط بالتفرق بالأبدان                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13FFC643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3-العيب الذي يثبت به الخيار هو: ما ينقص عين الشيء أو قيمته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5665C3DE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 صيغة البيع قد تكون فعلية                         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19181017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5-لا يصح أن تبيع ما اشتريته قبل أن تقبضه                              </w:t>
      </w:r>
      <w:proofErr w:type="gramStart"/>
      <w:r>
        <w:rPr>
          <w:sz w:val="32"/>
          <w:szCs w:val="32"/>
          <w:rtl/>
        </w:rPr>
        <w:t xml:space="preserve">   (</w:t>
      </w:r>
      <w:proofErr w:type="gramEnd"/>
      <w:r>
        <w:rPr>
          <w:sz w:val="32"/>
          <w:szCs w:val="32"/>
          <w:rtl/>
        </w:rPr>
        <w:t xml:space="preserve">     )</w:t>
      </w:r>
    </w:p>
    <w:p w14:paraId="4B2E002C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3EC96C34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1-بيع عرض بعرض (صفقتان في صفقة/ معاطاة/ مقايضة)</w:t>
      </w:r>
    </w:p>
    <w:p w14:paraId="5048E706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2-الشرط الذي لا يبطل البيع (صفقتان في صفقة/ ما يخالف مقتضى البيع/ جميع ما سبق)</w:t>
      </w:r>
    </w:p>
    <w:p w14:paraId="17D3ACBF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3-من البيوع المحرمة لأنها ظلم (النجش/ ربا البيوع/صفقتان في صفقة)</w:t>
      </w:r>
    </w:p>
    <w:p w14:paraId="2E96CD84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4-من علل ربا البيوع (</w:t>
      </w:r>
      <w:proofErr w:type="spellStart"/>
      <w:r>
        <w:rPr>
          <w:sz w:val="32"/>
          <w:szCs w:val="32"/>
          <w:rtl/>
        </w:rPr>
        <w:t>الثمنية</w:t>
      </w:r>
      <w:proofErr w:type="spellEnd"/>
      <w:r>
        <w:rPr>
          <w:sz w:val="32"/>
          <w:szCs w:val="32"/>
          <w:rtl/>
        </w:rPr>
        <w:t xml:space="preserve">/ </w:t>
      </w:r>
      <w:proofErr w:type="spellStart"/>
      <w:r>
        <w:rPr>
          <w:sz w:val="32"/>
          <w:szCs w:val="32"/>
          <w:rtl/>
        </w:rPr>
        <w:t>التقابض</w:t>
      </w:r>
      <w:proofErr w:type="spellEnd"/>
      <w:r>
        <w:rPr>
          <w:sz w:val="32"/>
          <w:szCs w:val="32"/>
          <w:rtl/>
        </w:rPr>
        <w:t>/ جميع ما سبق)</w:t>
      </w:r>
    </w:p>
    <w:p w14:paraId="6A570848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5-يثبت "الأرش" في (خيار التدليس/ خيار العيب/ جميع ما سبق)</w:t>
      </w:r>
    </w:p>
    <w:p w14:paraId="27E5AF5D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31854A45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1-يصح بيع غير البالغ إذا.............................................</w:t>
      </w:r>
    </w:p>
    <w:p w14:paraId="617EF77B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2-لا يجوز تأخير المثمن إذا.............................</w:t>
      </w:r>
    </w:p>
    <w:p w14:paraId="5EE90F49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 من أمثلة على ربا الديون أن يقترض .............................</w:t>
      </w:r>
    </w:p>
    <w:p w14:paraId="2DFC490C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 البيع هو مبادلة .........................</w:t>
      </w:r>
    </w:p>
    <w:p w14:paraId="428B2FEB" w14:textId="77777777" w:rsidR="00AC42A7" w:rsidRDefault="00AC42A7" w:rsidP="00AC42A7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14:paraId="70BA2D0D" w14:textId="77777777" w:rsidR="006F2F4E" w:rsidRDefault="006F2F4E">
      <w:bookmarkStart w:id="0" w:name="_GoBack"/>
      <w:bookmarkEnd w:id="0"/>
    </w:p>
    <w:sectPr w:rsidR="006F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A7"/>
    <w:rsid w:val="006F2F4E"/>
    <w:rsid w:val="00A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163A"/>
  <w15:chartTrackingRefBased/>
  <w15:docId w15:val="{EA520760-8130-440C-845A-A6CA3E92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42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1</cp:revision>
  <dcterms:created xsi:type="dcterms:W3CDTF">2019-11-02T23:15:00Z</dcterms:created>
  <dcterms:modified xsi:type="dcterms:W3CDTF">2019-11-02T23:16:00Z</dcterms:modified>
</cp:coreProperties>
</file>