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EA37" w14:textId="77777777" w:rsidR="009961D1" w:rsidRDefault="00000000">
      <w:pPr>
        <w:pStyle w:val="Title"/>
        <w:rPr>
          <w:color w:val="000000" w:themeColor="text1"/>
        </w:rPr>
      </w:pPr>
      <w:r w:rsidRPr="00D152F0">
        <w:rPr>
          <w:color w:val="000000" w:themeColor="text1"/>
        </w:rPr>
        <w:t>HIGH PERFORMANCE COMPUTING PROJECT REPORT</w:t>
      </w:r>
    </w:p>
    <w:p w14:paraId="3B942212" w14:textId="65EAC173" w:rsidR="00E74C80" w:rsidRDefault="00E74C80" w:rsidP="00193D04">
      <w:pPr>
        <w:contextualSpacing/>
      </w:pPr>
      <w:r>
        <w:t xml:space="preserve">Team </w:t>
      </w:r>
      <w:proofErr w:type="gramStart"/>
      <w:r>
        <w:t>Members :</w:t>
      </w:r>
      <w:proofErr w:type="gramEnd"/>
      <w:r>
        <w:t xml:space="preserve"> </w:t>
      </w:r>
    </w:p>
    <w:p w14:paraId="4126E743" w14:textId="34D0CFEC" w:rsidR="00E74C80" w:rsidRPr="00E74C80" w:rsidRDefault="00E74C80" w:rsidP="00E74C80">
      <w:r>
        <w:t xml:space="preserve">Siva </w:t>
      </w:r>
      <w:proofErr w:type="spellStart"/>
      <w:r>
        <w:t>Sampreeth</w:t>
      </w:r>
      <w:proofErr w:type="spellEnd"/>
      <w:r>
        <w:t xml:space="preserve"> Josyula </w:t>
      </w:r>
      <w:proofErr w:type="gramStart"/>
      <w:r>
        <w:t>( S20230010110 )</w:t>
      </w:r>
      <w:proofErr w:type="gramEnd"/>
      <w:r>
        <w:br/>
        <w:t xml:space="preserve">Sai Manideep Putchanutala </w:t>
      </w:r>
      <w:proofErr w:type="gramStart"/>
      <w:r>
        <w:t>( S20230010195 )</w:t>
      </w:r>
      <w:proofErr w:type="gramEnd"/>
      <w:r>
        <w:br/>
        <w:t xml:space="preserve">Prudhvi Sai Ram </w:t>
      </w:r>
      <w:proofErr w:type="spellStart"/>
      <w:r>
        <w:t>Kukkala</w:t>
      </w:r>
      <w:proofErr w:type="spellEnd"/>
      <w:r>
        <w:t xml:space="preserve"> </w:t>
      </w:r>
      <w:proofErr w:type="gramStart"/>
      <w:r>
        <w:t>( S2023001012</w:t>
      </w:r>
      <w:r w:rsidR="005C3B97">
        <w:t>9</w:t>
      </w:r>
      <w:r>
        <w:t xml:space="preserve"> )</w:t>
      </w:r>
      <w:proofErr w:type="gramEnd"/>
    </w:p>
    <w:p w14:paraId="2D621CE5" w14:textId="77777777" w:rsidR="009961D1" w:rsidRPr="00193D04" w:rsidRDefault="00000000" w:rsidP="00193D04">
      <w:pPr>
        <w:spacing w:after="100"/>
        <w:rPr>
          <w:b/>
          <w:bCs/>
          <w:sz w:val="28"/>
          <w:szCs w:val="28"/>
        </w:rPr>
      </w:pPr>
      <w:r w:rsidRPr="00193D04">
        <w:rPr>
          <w:b/>
          <w:bCs/>
          <w:sz w:val="28"/>
          <w:szCs w:val="28"/>
        </w:rPr>
        <w:t>Parallelization of Lattice Boltzmann Method Solver and 3D Mean Blur Stencil</w:t>
      </w:r>
    </w:p>
    <w:p w14:paraId="27FB39A9" w14:textId="77777777" w:rsidR="009961D1" w:rsidRPr="00D152F0" w:rsidRDefault="00000000" w:rsidP="00193D04">
      <w:pPr>
        <w:pStyle w:val="Heading1"/>
        <w:spacing w:before="200"/>
        <w:rPr>
          <w:color w:val="000000" w:themeColor="text1"/>
        </w:rPr>
      </w:pPr>
      <w:r w:rsidRPr="00D152F0">
        <w:rPr>
          <w:color w:val="000000" w:themeColor="text1"/>
        </w:rPr>
        <w:t>1. Problem Statement</w:t>
      </w:r>
    </w:p>
    <w:p w14:paraId="6BDFD245" w14:textId="4D1158B7" w:rsidR="009961D1" w:rsidRDefault="00000000" w:rsidP="00E74C80">
      <w:pPr>
        <w:jc w:val="both"/>
      </w:pPr>
      <w:r>
        <w:t>This project addresses the parallelization of the Lattice Boltzmann Method (LBM) solver and</w:t>
      </w:r>
      <w:r w:rsidR="00E74C80">
        <w:t xml:space="preserve"> </w:t>
      </w:r>
      <w:r>
        <w:t>a 3D mean blur stencil.</w:t>
      </w:r>
      <w:r w:rsidR="00E74C80">
        <w:t xml:space="preserve"> </w:t>
      </w:r>
      <w:r>
        <w:t xml:space="preserve">Both are stencil-based computations with strong data-parallel characteristics, making them suitable for High Performance Computing (HPC) </w:t>
      </w:r>
      <w:proofErr w:type="spellStart"/>
      <w:proofErr w:type="gramStart"/>
      <w:r>
        <w:t>platforms.The</w:t>
      </w:r>
      <w:proofErr w:type="spellEnd"/>
      <w:proofErr w:type="gramEnd"/>
      <w:r>
        <w:t xml:space="preserve"> objective is to analyze performance bottlenecks in the sequential version, identify parallelizable hotspots, and implement parallelization using OpenMP and CUDA.</w:t>
      </w:r>
    </w:p>
    <w:p w14:paraId="0492A505" w14:textId="77777777" w:rsidR="009961D1" w:rsidRPr="00D152F0" w:rsidRDefault="00000000" w:rsidP="00193D04">
      <w:pPr>
        <w:pStyle w:val="Heading1"/>
        <w:spacing w:before="100"/>
        <w:rPr>
          <w:color w:val="000000" w:themeColor="text1"/>
        </w:rPr>
      </w:pPr>
      <w:r w:rsidRPr="00D152F0">
        <w:rPr>
          <w:color w:val="000000" w:themeColor="text1"/>
        </w:rPr>
        <w:t>2. Sequential Implementation</w:t>
      </w:r>
    </w:p>
    <w:p w14:paraId="08D15F5A" w14:textId="1ACEAE68" w:rsidR="009961D1" w:rsidRDefault="00000000" w:rsidP="00193D04">
      <w:pPr>
        <w:spacing w:after="40"/>
      </w:pPr>
      <w:r>
        <w:t>A sequential C++ implementation was developed as the baseline.</w:t>
      </w:r>
      <w:r>
        <w:br/>
        <w:t>It includes:</w:t>
      </w:r>
      <w:r>
        <w:br/>
        <w:t>- Full LBM simulation (collision + streaming)</w:t>
      </w:r>
      <w:r>
        <w:br/>
        <w:t>- Configurable 3D mean blur stencil</w:t>
      </w:r>
      <w:r>
        <w:br/>
      </w:r>
      <w:r>
        <w:br/>
        <w:t>The sequential version works correctly but exhibits high runtime due to nested loops and cell-wise computations.</w:t>
      </w:r>
    </w:p>
    <w:p w14:paraId="6343AB74" w14:textId="0FA90652" w:rsidR="009961D1" w:rsidRPr="00D152F0" w:rsidRDefault="00000000" w:rsidP="00193D04">
      <w:pPr>
        <w:pStyle w:val="Heading1"/>
        <w:spacing w:before="80"/>
        <w:rPr>
          <w:color w:val="000000" w:themeColor="text1"/>
        </w:rPr>
      </w:pPr>
      <w:r w:rsidRPr="00D152F0">
        <w:rPr>
          <w:color w:val="000000" w:themeColor="text1"/>
        </w:rPr>
        <w:t>3. Performance Analysis (Sequential Profiling</w:t>
      </w:r>
      <w:proofErr w:type="gramStart"/>
      <w:r w:rsidRPr="00D152F0">
        <w:rPr>
          <w:color w:val="000000" w:themeColor="text1"/>
        </w:rPr>
        <w:t>)</w:t>
      </w:r>
      <w:r w:rsidR="00E74C80">
        <w:rPr>
          <w:color w:val="000000" w:themeColor="text1"/>
        </w:rPr>
        <w:t xml:space="preserve"> :</w:t>
      </w:r>
      <w:proofErr w:type="gramEnd"/>
      <w:r w:rsidR="00E74C80">
        <w:rPr>
          <w:color w:val="000000" w:themeColor="text1"/>
        </w:rPr>
        <w:t xml:space="preserve"> </w:t>
      </w:r>
      <w:hyperlink r:id="rId6" w:history="1">
        <w:r w:rsidR="00E74C80" w:rsidRPr="00E74C80">
          <w:rPr>
            <w:rStyle w:val="Hyperlink"/>
          </w:rPr>
          <w:t>GPR</w:t>
        </w:r>
        <w:r w:rsidR="00E74C80" w:rsidRPr="00E74C80">
          <w:rPr>
            <w:rStyle w:val="Hyperlink"/>
          </w:rPr>
          <w:t>O</w:t>
        </w:r>
        <w:r w:rsidR="00E74C80" w:rsidRPr="00E74C80">
          <w:rPr>
            <w:rStyle w:val="Hyperlink"/>
          </w:rPr>
          <w:t>F Analysis</w:t>
        </w:r>
      </w:hyperlink>
    </w:p>
    <w:p w14:paraId="6A88B4F5" w14:textId="19270BBC" w:rsidR="000937A3" w:rsidRPr="00E74C80" w:rsidRDefault="00E74C80" w:rsidP="00193D04">
      <w:pPr>
        <w:spacing w:before="80"/>
      </w:pPr>
      <w:r>
        <w:t xml:space="preserve">We </w:t>
      </w:r>
      <w:r w:rsidR="00000000">
        <w:t>identified the following hotspots</w:t>
      </w:r>
      <w:r>
        <w:t xml:space="preserve"> using</w:t>
      </w:r>
      <w:r>
        <w:t xml:space="preserve"> </w:t>
      </w:r>
      <w:proofErr w:type="spellStart"/>
      <w:proofErr w:type="gramStart"/>
      <w:r>
        <w:t>gprof</w:t>
      </w:r>
      <w:proofErr w:type="spellEnd"/>
      <w:r>
        <w:t xml:space="preserve"> :</w:t>
      </w:r>
      <w:proofErr w:type="gramEnd"/>
    </w:p>
    <w:p w14:paraId="756C6194" w14:textId="77777777" w:rsidR="00193D04" w:rsidRDefault="000937A3" w:rsidP="00D152F0">
      <w:pPr>
        <w:rPr>
          <w:sz w:val="26"/>
          <w:szCs w:val="26"/>
        </w:rPr>
      </w:pPr>
      <w:r w:rsidRPr="000937A3">
        <w:drawing>
          <wp:inline distT="0" distB="0" distL="0" distR="0" wp14:anchorId="0F4F9EC8" wp14:editId="75034020">
            <wp:extent cx="5486400" cy="1949450"/>
            <wp:effectExtent l="0" t="0" r="0" b="0"/>
            <wp:docPr id="114294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43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CF2" w14:textId="77777777" w:rsidR="00193D04" w:rsidRDefault="00000000" w:rsidP="00193D04">
      <w:pPr>
        <w:spacing w:before="120" w:after="480"/>
        <w:contextualSpacing/>
        <w:rPr>
          <w:sz w:val="26"/>
          <w:szCs w:val="26"/>
        </w:rPr>
      </w:pPr>
      <w:r>
        <w:lastRenderedPageBreak/>
        <w:br/>
      </w:r>
      <w:r w:rsidR="000937A3" w:rsidRPr="000937A3">
        <w:rPr>
          <w:sz w:val="26"/>
          <w:szCs w:val="26"/>
        </w:rPr>
        <w:t>1)</w:t>
      </w:r>
      <w:proofErr w:type="spellStart"/>
      <w:proofErr w:type="gramStart"/>
      <w:r w:rsidRPr="000937A3">
        <w:rPr>
          <w:sz w:val="26"/>
          <w:szCs w:val="26"/>
        </w:rPr>
        <w:t>LBMSolver</w:t>
      </w:r>
      <w:proofErr w:type="spellEnd"/>
      <w:r w:rsidRPr="000937A3">
        <w:rPr>
          <w:sz w:val="26"/>
          <w:szCs w:val="26"/>
        </w:rPr>
        <w:t>::simulate(</w:t>
      </w:r>
      <w:proofErr w:type="gramEnd"/>
      <w:r w:rsidRPr="000937A3">
        <w:rPr>
          <w:sz w:val="26"/>
          <w:szCs w:val="26"/>
        </w:rPr>
        <w:t>)</w:t>
      </w:r>
      <w:r w:rsidR="000937A3" w:rsidRPr="000937A3">
        <w:rPr>
          <w:sz w:val="26"/>
          <w:szCs w:val="26"/>
        </w:rPr>
        <w:t xml:space="preserve"> function </w:t>
      </w:r>
      <w:proofErr w:type="gramStart"/>
      <w:r w:rsidR="000937A3" w:rsidRPr="000937A3">
        <w:rPr>
          <w:sz w:val="26"/>
          <w:szCs w:val="26"/>
        </w:rPr>
        <w:t xml:space="preserve">takes </w:t>
      </w:r>
      <w:r w:rsidRPr="000937A3">
        <w:rPr>
          <w:sz w:val="26"/>
          <w:szCs w:val="26"/>
        </w:rPr>
        <w:t xml:space="preserve"> 88.3</w:t>
      </w:r>
      <w:proofErr w:type="gramEnd"/>
      <w:r w:rsidRPr="000937A3">
        <w:rPr>
          <w:sz w:val="26"/>
          <w:szCs w:val="26"/>
        </w:rPr>
        <w:t>% runtime</w:t>
      </w:r>
    </w:p>
    <w:p w14:paraId="54CD5480" w14:textId="77777777" w:rsidR="00193D04" w:rsidRDefault="00000000" w:rsidP="00193D04">
      <w:pPr>
        <w:spacing w:before="120" w:after="480"/>
        <w:contextualSpacing/>
        <w:rPr>
          <w:sz w:val="26"/>
          <w:szCs w:val="26"/>
        </w:rPr>
      </w:pPr>
      <w:r>
        <w:br/>
        <w:t xml:space="preserve">  • </w:t>
      </w:r>
      <w:r w:rsidRPr="00193D04">
        <w:t>Nested loops updating 3D grid cells</w:t>
      </w:r>
      <w:r w:rsidR="000937A3" w:rsidRPr="00193D04">
        <w:t>. These loops consume lot of time.</w:t>
      </w:r>
      <w:r w:rsidRPr="00193D04">
        <w:br/>
      </w:r>
      <w:r>
        <w:t xml:space="preserve">  • Each cell operation is </w:t>
      </w:r>
      <w:proofErr w:type="gramStart"/>
      <w:r>
        <w:t xml:space="preserve">independent </w:t>
      </w:r>
      <w:r w:rsidR="000937A3">
        <w:t>.So</w:t>
      </w:r>
      <w:proofErr w:type="gramEnd"/>
      <w:r w:rsidR="000937A3">
        <w:t xml:space="preserve"> there is scope for parallelization.</w:t>
      </w:r>
      <w:r>
        <w:br/>
      </w:r>
      <w:r>
        <w:br/>
      </w:r>
      <w:r w:rsidR="000937A3" w:rsidRPr="000937A3">
        <w:rPr>
          <w:sz w:val="26"/>
          <w:szCs w:val="26"/>
        </w:rPr>
        <w:t>2)</w:t>
      </w:r>
      <w:proofErr w:type="spellStart"/>
      <w:r w:rsidRPr="000937A3">
        <w:rPr>
          <w:sz w:val="26"/>
          <w:szCs w:val="26"/>
        </w:rPr>
        <w:t>meanBlurStencil</w:t>
      </w:r>
      <w:proofErr w:type="spellEnd"/>
      <w:r w:rsidRPr="000937A3">
        <w:rPr>
          <w:sz w:val="26"/>
          <w:szCs w:val="26"/>
        </w:rPr>
        <w:t xml:space="preserve">() </w:t>
      </w:r>
      <w:r w:rsidR="000937A3" w:rsidRPr="000937A3">
        <w:rPr>
          <w:sz w:val="26"/>
          <w:szCs w:val="26"/>
        </w:rPr>
        <w:t xml:space="preserve">function takes </w:t>
      </w:r>
      <w:r w:rsidRPr="000937A3">
        <w:rPr>
          <w:sz w:val="26"/>
          <w:szCs w:val="26"/>
        </w:rPr>
        <w:t>9.06% runtime</w:t>
      </w:r>
    </w:p>
    <w:p w14:paraId="2C5174A2" w14:textId="17A29F7E" w:rsidR="000937A3" w:rsidRPr="00193D04" w:rsidRDefault="00000000" w:rsidP="00193D04">
      <w:pPr>
        <w:spacing w:before="120" w:after="480"/>
        <w:contextualSpacing/>
        <w:rPr>
          <w:sz w:val="26"/>
          <w:szCs w:val="26"/>
        </w:rPr>
      </w:pPr>
      <w:r>
        <w:br/>
        <w:t xml:space="preserve">  </w:t>
      </w:r>
      <w:r w:rsidRPr="000937A3">
        <w:t xml:space="preserve">• </w:t>
      </w:r>
      <w:r w:rsidR="00E74C80">
        <w:t xml:space="preserve">It includes </w:t>
      </w:r>
      <w:r w:rsidR="000937A3" w:rsidRPr="000937A3">
        <w:t xml:space="preserve">Stencil Operation involving averaging of </w:t>
      </w:r>
      <w:proofErr w:type="spellStart"/>
      <w:r w:rsidR="000937A3" w:rsidRPr="000937A3">
        <w:t>neighbourhood</w:t>
      </w:r>
      <w:proofErr w:type="spellEnd"/>
      <w:r w:rsidR="000937A3" w:rsidRPr="000937A3">
        <w:t xml:space="preserve"> cell</w:t>
      </w:r>
      <w:r w:rsidR="00E74C80">
        <w:t>s</w:t>
      </w:r>
      <w:r w:rsidR="000937A3" w:rsidRPr="000937A3">
        <w:t>.</w:t>
      </w:r>
    </w:p>
    <w:p w14:paraId="71FB1FE0" w14:textId="35BE700E" w:rsidR="000937A3" w:rsidRDefault="000937A3" w:rsidP="00193D04">
      <w:pPr>
        <w:spacing w:after="40" w:line="240" w:lineRule="auto"/>
        <w:contextualSpacing/>
      </w:pPr>
      <w:r>
        <w:t xml:space="preserve">  </w:t>
      </w:r>
      <w:r>
        <w:t xml:space="preserve">• Independent per-cell stencil operations are </w:t>
      </w:r>
      <w:proofErr w:type="spellStart"/>
      <w:proofErr w:type="gramStart"/>
      <w:r>
        <w:t>involved.So</w:t>
      </w:r>
      <w:proofErr w:type="spellEnd"/>
      <w:proofErr w:type="gramEnd"/>
      <w:r>
        <w:t xml:space="preserve"> they are Parallelizable</w:t>
      </w:r>
      <w:r w:rsidR="00E74C80">
        <w:t>.</w:t>
      </w:r>
      <w:r w:rsidR="00000000">
        <w:br/>
      </w:r>
    </w:p>
    <w:p w14:paraId="36155DFA" w14:textId="65DD93DD" w:rsidR="009961D1" w:rsidRPr="000937A3" w:rsidRDefault="00000000" w:rsidP="000937A3">
      <w:pPr>
        <w:spacing w:after="40"/>
      </w:pPr>
      <w:r>
        <w:t xml:space="preserve">Other functions </w:t>
      </w:r>
      <w:r w:rsidR="000937A3">
        <w:t xml:space="preserve">like </w:t>
      </w:r>
      <w:proofErr w:type="gramStart"/>
      <w:r w:rsidR="000937A3">
        <w:t>initializing ,</w:t>
      </w:r>
      <w:r>
        <w:t>I</w:t>
      </w:r>
      <w:proofErr w:type="gramEnd"/>
      <w:r>
        <w:t>/O, utility functions</w:t>
      </w:r>
      <w:r w:rsidR="000937A3">
        <w:t xml:space="preserve"> </w:t>
      </w:r>
      <w:proofErr w:type="gramStart"/>
      <w:r w:rsidR="000937A3">
        <w:t xml:space="preserve">are </w:t>
      </w:r>
      <w:r>
        <w:t xml:space="preserve"> </w:t>
      </w:r>
      <w:r w:rsidR="000937A3">
        <w:t>n</w:t>
      </w:r>
      <w:r>
        <w:t>ot</w:t>
      </w:r>
      <w:proofErr w:type="gramEnd"/>
      <w:r>
        <w:t xml:space="preserve"> worth parallelizing</w:t>
      </w:r>
      <w:r w:rsidR="00E74C80">
        <w:t>.</w:t>
      </w:r>
      <w:r>
        <w:br/>
      </w:r>
      <w:r>
        <w:br/>
        <w:t>Conclusion: Both LBM simulation and stencil operations are parallelizable and offer high performance improvement potential.</w:t>
      </w:r>
    </w:p>
    <w:p w14:paraId="6CC31BAE" w14:textId="77777777" w:rsidR="009961D1" w:rsidRPr="00D152F0" w:rsidRDefault="00000000">
      <w:pPr>
        <w:pStyle w:val="Heading1"/>
        <w:rPr>
          <w:color w:val="000000" w:themeColor="text1"/>
        </w:rPr>
      </w:pPr>
      <w:r w:rsidRPr="00D152F0">
        <w:rPr>
          <w:color w:val="000000" w:themeColor="text1"/>
        </w:rPr>
        <w:t>4. Chosen Parallelization Platforms</w:t>
      </w:r>
    </w:p>
    <w:p w14:paraId="1409D694" w14:textId="73410BCC" w:rsidR="009961D1" w:rsidRDefault="00000000">
      <w:r>
        <w:t xml:space="preserve">Based on the profiling </w:t>
      </w:r>
      <w:r w:rsidR="00E74C80">
        <w:t xml:space="preserve">using GPROF : </w:t>
      </w:r>
      <w:r>
        <w:br/>
      </w:r>
      <w:r>
        <w:br/>
        <w:t>OpenMP (CPU shared-memory parallelization)</w:t>
      </w:r>
      <w:r>
        <w:br/>
        <w:t>- Ideal for parallelizing nested loops across cores</w:t>
      </w:r>
      <w:r>
        <w:br/>
        <w:t>- Simple integration with existing C++ code</w:t>
      </w:r>
      <w:r>
        <w:br/>
        <w:t>- Suitable for quick speedups on multi-core CPUs</w:t>
      </w:r>
      <w:r>
        <w:br/>
      </w:r>
      <w:r>
        <w:br/>
        <w:t>CUDA (GPU acceleration)</w:t>
      </w:r>
      <w:r>
        <w:br/>
        <w:t>- Best suited for massive parallelism in grid-based computations</w:t>
      </w:r>
      <w:r>
        <w:br/>
        <w:t>- Thread-per-cell execution model fits stencil patterns</w:t>
      </w:r>
      <w:r>
        <w:br/>
        <w:t>- Optimized memory hierarchy enables significant speedup</w:t>
      </w:r>
      <w:r>
        <w:br/>
      </w:r>
      <w:r>
        <w:br/>
        <w:t xml:space="preserve">Justification: Combining OpenMP and CUDA ensures scalability across CPU platforms, aligning with research findings on stencil optimizations in heterogeneous environments </w:t>
      </w:r>
    </w:p>
    <w:p w14:paraId="6DCC6186" w14:textId="350A5EA4" w:rsidR="009961D1" w:rsidRPr="00D152F0" w:rsidRDefault="000937A3">
      <w:pPr>
        <w:pStyle w:val="Heading1"/>
        <w:rPr>
          <w:color w:val="000000" w:themeColor="text1"/>
        </w:rPr>
      </w:pPr>
      <w:r w:rsidRPr="00D152F0">
        <w:rPr>
          <w:color w:val="000000" w:themeColor="text1"/>
        </w:rPr>
        <w:t>5</w:t>
      </w:r>
      <w:r w:rsidR="00000000" w:rsidRPr="00D152F0">
        <w:rPr>
          <w:color w:val="000000" w:themeColor="text1"/>
        </w:rPr>
        <w:t>. Conclusion</w:t>
      </w:r>
    </w:p>
    <w:p w14:paraId="54C63123" w14:textId="1336142B" w:rsidR="009961D1" w:rsidRDefault="00E74C80" w:rsidP="00E74C80">
      <w:pPr>
        <w:jc w:val="both"/>
      </w:pPr>
      <w:r>
        <w:t xml:space="preserve">We </w:t>
      </w:r>
      <w:r w:rsidR="00000000">
        <w:t xml:space="preserve">analyzed sequential performance, identified hotspots, and </w:t>
      </w:r>
      <w:proofErr w:type="gramStart"/>
      <w:r w:rsidR="00000000">
        <w:t xml:space="preserve">selected </w:t>
      </w:r>
      <w:r>
        <w:t xml:space="preserve"> </w:t>
      </w:r>
      <w:r w:rsidR="00000000">
        <w:t>OpenMP</w:t>
      </w:r>
      <w:proofErr w:type="gramEnd"/>
      <w:r w:rsidR="00000000">
        <w:t xml:space="preserve"> and CUDA as parallelization platforms. These approaches target both CPU and GPU architectures, ensuring scalability and optimal performance for stencil computations such as LBM and 3D mean blur </w:t>
      </w:r>
      <w:proofErr w:type="spellStart"/>
      <w:proofErr w:type="gramStart"/>
      <w:r w:rsidR="00000000">
        <w:t>operations.Final</w:t>
      </w:r>
      <w:proofErr w:type="spellEnd"/>
      <w:proofErr w:type="gramEnd"/>
      <w:r w:rsidR="00000000">
        <w:t xml:space="preserve"> evaluation will include comparative results to demonstrate achieved speedups.</w:t>
      </w:r>
    </w:p>
    <w:sectPr w:rsidR="009961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626019"/>
    <w:multiLevelType w:val="hybridMultilevel"/>
    <w:tmpl w:val="143CBA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67228">
    <w:abstractNumId w:val="8"/>
  </w:num>
  <w:num w:numId="2" w16cid:durableId="1635402448">
    <w:abstractNumId w:val="6"/>
  </w:num>
  <w:num w:numId="3" w16cid:durableId="2092771177">
    <w:abstractNumId w:val="5"/>
  </w:num>
  <w:num w:numId="4" w16cid:durableId="607277088">
    <w:abstractNumId w:val="4"/>
  </w:num>
  <w:num w:numId="5" w16cid:durableId="2073504534">
    <w:abstractNumId w:val="7"/>
  </w:num>
  <w:num w:numId="6" w16cid:durableId="1454060453">
    <w:abstractNumId w:val="3"/>
  </w:num>
  <w:num w:numId="7" w16cid:durableId="1361013472">
    <w:abstractNumId w:val="2"/>
  </w:num>
  <w:num w:numId="8" w16cid:durableId="1542087634">
    <w:abstractNumId w:val="1"/>
  </w:num>
  <w:num w:numId="9" w16cid:durableId="1255282147">
    <w:abstractNumId w:val="0"/>
  </w:num>
  <w:num w:numId="10" w16cid:durableId="1822111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7A3"/>
    <w:rsid w:val="0015074B"/>
    <w:rsid w:val="00193D04"/>
    <w:rsid w:val="0029639D"/>
    <w:rsid w:val="00326F90"/>
    <w:rsid w:val="004520D2"/>
    <w:rsid w:val="005C3B97"/>
    <w:rsid w:val="009961D1"/>
    <w:rsid w:val="00AA1D8D"/>
    <w:rsid w:val="00B47730"/>
    <w:rsid w:val="00CB0664"/>
    <w:rsid w:val="00D152F0"/>
    <w:rsid w:val="00E74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8125C"/>
  <w14:defaultImageDpi w14:val="300"/>
  <w15:docId w15:val="{51BDB875-CA8B-4907-BB08-6D49F260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937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7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gjL8y_pVRn5dTQg1mTmT9SHa3BWtpvD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Putchanutala Sai Manideep</cp:lastModifiedBy>
  <cp:revision>3</cp:revision>
  <cp:lastPrinted>2025-09-17T17:03:00Z</cp:lastPrinted>
  <dcterms:created xsi:type="dcterms:W3CDTF">2013-12-23T23:15:00Z</dcterms:created>
  <dcterms:modified xsi:type="dcterms:W3CDTF">2025-09-17T17:08:00Z</dcterms:modified>
  <cp:category/>
</cp:coreProperties>
</file>