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39C" w:rsidRPr="003911DB" w:rsidRDefault="00BA649A" w:rsidP="00FA6537">
      <w:pPr>
        <w:spacing w:after="30" w:line="360" w:lineRule="auto"/>
        <w:ind w:left="2160" w:firstLine="720"/>
        <w:jc w:val="both"/>
        <w:rPr>
          <w:rFonts w:ascii="Times New Roman" w:hAnsi="Times New Roman" w:cs="Times New Roman"/>
          <w:b/>
          <w:sz w:val="28"/>
          <w:szCs w:val="28"/>
        </w:rPr>
      </w:pPr>
      <w:r w:rsidRPr="003911DB">
        <w:rPr>
          <w:rFonts w:ascii="Times New Roman" w:hAnsi="Times New Roman" w:cs="Times New Roman"/>
          <w:b/>
          <w:sz w:val="28"/>
          <w:szCs w:val="28"/>
        </w:rPr>
        <w:t>1. INTRODUCTION</w:t>
      </w:r>
      <w:bookmarkStart w:id="0" w:name="_GoBack"/>
      <w:bookmarkEnd w:id="0"/>
    </w:p>
    <w:p w:rsidR="00E0439C" w:rsidRPr="003911DB" w:rsidRDefault="00E0439C" w:rsidP="00685743">
      <w:pPr>
        <w:spacing w:after="30" w:line="360" w:lineRule="auto"/>
        <w:jc w:val="both"/>
        <w:rPr>
          <w:rFonts w:ascii="Times New Roman" w:hAnsi="Times New Roman" w:cs="Times New Roman"/>
          <w:b/>
          <w:sz w:val="24"/>
          <w:szCs w:val="24"/>
        </w:rPr>
      </w:pPr>
    </w:p>
    <w:p w:rsidR="00BA649A" w:rsidRPr="003911DB" w:rsidRDefault="00BA649A" w:rsidP="00685743">
      <w:pPr>
        <w:spacing w:after="30" w:line="360" w:lineRule="auto"/>
        <w:jc w:val="both"/>
        <w:rPr>
          <w:rFonts w:ascii="Times New Roman" w:hAnsi="Times New Roman" w:cs="Times New Roman"/>
          <w:b/>
          <w:sz w:val="24"/>
          <w:szCs w:val="24"/>
        </w:rPr>
      </w:pPr>
      <w:r w:rsidRPr="003911DB">
        <w:rPr>
          <w:rFonts w:ascii="Times New Roman" w:hAnsi="Times New Roman" w:cs="Times New Roman"/>
          <w:b/>
          <w:sz w:val="24"/>
          <w:szCs w:val="24"/>
        </w:rPr>
        <w:t>1.1 Introduction:</w:t>
      </w:r>
    </w:p>
    <w:p w:rsidR="00B92A54" w:rsidRPr="003911DB" w:rsidRDefault="00DA2461"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00B92A54" w:rsidRPr="003911DB">
        <w:rPr>
          <w:rFonts w:ascii="Times New Roman" w:hAnsi="Times New Roman" w:cs="Times New Roman"/>
          <w:sz w:val="20"/>
          <w:szCs w:val="20"/>
        </w:rPr>
        <w:t>The rising technology usage resulted into generation of enormous quantity of digital data which thereby resulted in large storage database. This expansion of database occurred in many prominent areas like government datum, transaction detail of supermarket, mobile phone call details, and record of credit card usage and also in intricate areas like astronomical data records, medical reports and likes. With the expeditious increase in data, it is a sharp need to extract serviceable information from the database which might result into some advantageous information to the user. This task of exploring data and translating into more meaningful patterns/information is known as data mining</w:t>
      </w:r>
    </w:p>
    <w:p w:rsidR="00DA2461" w:rsidRPr="003911DB" w:rsidRDefault="00B92A54" w:rsidP="00685743">
      <w:pPr>
        <w:spacing w:after="30" w:line="360" w:lineRule="auto"/>
        <w:jc w:val="both"/>
        <w:rPr>
          <w:rFonts w:ascii="Times New Roman" w:hAnsi="Times New Roman" w:cs="Times New Roman"/>
          <w:sz w:val="20"/>
          <w:szCs w:val="20"/>
          <w:shd w:val="clear" w:color="auto" w:fill="FFFFFF"/>
        </w:rPr>
      </w:pPr>
      <w:r w:rsidRPr="003911DB">
        <w:rPr>
          <w:rFonts w:ascii="Times New Roman" w:hAnsi="Times New Roman" w:cs="Times New Roman"/>
        </w:rPr>
        <w:tab/>
      </w:r>
      <w:r w:rsidR="00DA2461" w:rsidRPr="003911DB">
        <w:rPr>
          <w:rFonts w:ascii="Times New Roman" w:hAnsi="Times New Roman" w:cs="Times New Roman"/>
          <w:bCs/>
          <w:sz w:val="20"/>
          <w:szCs w:val="20"/>
        </w:rPr>
        <w:t>Data mining </w:t>
      </w:r>
      <w:r w:rsidR="00DA2461" w:rsidRPr="003911DB">
        <w:rPr>
          <w:rFonts w:ascii="Times New Roman" w:hAnsi="Times New Roman" w:cs="Times New Roman"/>
          <w:sz w:val="20"/>
          <w:szCs w:val="20"/>
        </w:rPr>
        <w:t>is the </w:t>
      </w:r>
      <w:r w:rsidR="00DA2461" w:rsidRPr="003911DB">
        <w:rPr>
          <w:rFonts w:ascii="Times New Roman" w:hAnsi="Times New Roman" w:cs="Times New Roman"/>
          <w:bCs/>
          <w:iCs/>
          <w:sz w:val="20"/>
          <w:szCs w:val="20"/>
        </w:rPr>
        <w:t>extraction of hidden predictive information</w:t>
      </w:r>
      <w:r w:rsidR="00DA2461" w:rsidRPr="003911DB">
        <w:rPr>
          <w:rFonts w:ascii="Times New Roman" w:hAnsi="Times New Roman" w:cs="Times New Roman"/>
          <w:sz w:val="20"/>
          <w:szCs w:val="20"/>
        </w:rPr>
        <w:t> from large databases, is a powerful new technology with great potential to help companies focus on the </w:t>
      </w:r>
      <w:r w:rsidR="00DA2461" w:rsidRPr="003911DB">
        <w:rPr>
          <w:rFonts w:ascii="Times New Roman" w:hAnsi="Times New Roman" w:cs="Times New Roman"/>
          <w:bCs/>
          <w:iCs/>
          <w:sz w:val="20"/>
          <w:szCs w:val="20"/>
        </w:rPr>
        <w:t xml:space="preserve">most important information. </w:t>
      </w:r>
      <w:r w:rsidRPr="003911DB">
        <w:rPr>
          <w:rFonts w:ascii="Times New Roman" w:hAnsi="Times New Roman" w:cs="Times New Roman"/>
          <w:sz w:val="20"/>
          <w:szCs w:val="20"/>
        </w:rPr>
        <w:t xml:space="preserve">Data mining also </w:t>
      </w:r>
      <w:r w:rsidR="00762E89" w:rsidRPr="003911DB">
        <w:rPr>
          <w:rFonts w:ascii="Times New Roman" w:hAnsi="Times New Roman" w:cs="Times New Roman"/>
          <w:sz w:val="20"/>
          <w:szCs w:val="20"/>
        </w:rPr>
        <w:t>recognized</w:t>
      </w:r>
      <w:r w:rsidRPr="003911DB">
        <w:rPr>
          <w:rFonts w:ascii="Times New Roman" w:hAnsi="Times New Roman" w:cs="Times New Roman"/>
          <w:sz w:val="20"/>
          <w:szCs w:val="20"/>
        </w:rPr>
        <w:t xml:space="preserve"> as knowledge discovery in databases (KDD), where KDD is a conventional method of transfiguring enormous data to consequential interpretation and </w:t>
      </w:r>
      <w:r w:rsidR="00762E89" w:rsidRPr="003911DB">
        <w:rPr>
          <w:rFonts w:ascii="Times New Roman" w:hAnsi="Times New Roman" w:cs="Times New Roman"/>
          <w:sz w:val="20"/>
          <w:szCs w:val="20"/>
        </w:rPr>
        <w:t>analysis.</w:t>
      </w:r>
      <w:r w:rsidR="00762E89" w:rsidRPr="003911DB">
        <w:rPr>
          <w:rFonts w:ascii="Times New Roman" w:hAnsi="Times New Roman" w:cs="Times New Roman"/>
          <w:bCs/>
          <w:sz w:val="20"/>
          <w:szCs w:val="20"/>
          <w:shd w:val="clear" w:color="auto" w:fill="FFFFFF"/>
        </w:rPr>
        <w:t xml:space="preserve"> Data</w:t>
      </w:r>
      <w:r w:rsidR="00DA2461" w:rsidRPr="003911DB">
        <w:rPr>
          <w:rFonts w:ascii="Times New Roman" w:hAnsi="Times New Roman" w:cs="Times New Roman"/>
          <w:bCs/>
          <w:sz w:val="20"/>
          <w:szCs w:val="20"/>
          <w:shd w:val="clear" w:color="auto" w:fill="FFFFFF"/>
        </w:rPr>
        <w:t xml:space="preserve"> mining</w:t>
      </w:r>
      <w:r w:rsidR="00DA2461" w:rsidRPr="003911DB">
        <w:rPr>
          <w:rFonts w:ascii="Times New Roman" w:hAnsi="Times New Roman" w:cs="Times New Roman"/>
          <w:sz w:val="20"/>
          <w:szCs w:val="20"/>
          <w:shd w:val="clear" w:color="auto" w:fill="FFFFFF"/>
        </w:rPr>
        <w:t> tools can answer business questions that traditionally were too time consuming to resolve. They scour databases for hidden patterns, finding predictive information that experts may miss because it lies outside their expectations.</w:t>
      </w:r>
    </w:p>
    <w:p w:rsidR="00DA2461" w:rsidRPr="003911DB" w:rsidRDefault="00A42307" w:rsidP="00BC1F84">
      <w:pPr>
        <w:spacing w:after="30" w:line="360" w:lineRule="auto"/>
        <w:ind w:firstLine="720"/>
        <w:jc w:val="both"/>
        <w:rPr>
          <w:rFonts w:ascii="Times New Roman" w:hAnsi="Times New Roman" w:cs="Times New Roman"/>
          <w:sz w:val="20"/>
          <w:szCs w:val="20"/>
          <w:shd w:val="clear" w:color="auto" w:fill="FFFFFF"/>
        </w:rPr>
      </w:pPr>
      <w:r w:rsidRPr="003911DB">
        <w:rPr>
          <w:rFonts w:ascii="Times New Roman" w:hAnsi="Times New Roman" w:cs="Times New Roman"/>
          <w:sz w:val="20"/>
          <w:szCs w:val="20"/>
          <w:shd w:val="clear" w:color="auto" w:fill="FFFFFF"/>
        </w:rPr>
        <w:t>Data mining, to the uninitiated, sounds like the kind of monotonous computational activity that requires a big computer, a mass of information and little human oversight. But in fact it’s a discipline that blurs the lines between artificial intelligence, machine learning, statistics and other cutting-edge disciplines to unearth the golden nuggets that lurk within data.</w:t>
      </w:r>
    </w:p>
    <w:p w:rsidR="00E0439C" w:rsidRPr="003911DB" w:rsidRDefault="00E0439C" w:rsidP="00BC1F84">
      <w:pPr>
        <w:spacing w:after="30" w:line="360" w:lineRule="auto"/>
        <w:ind w:firstLine="720"/>
        <w:jc w:val="both"/>
        <w:rPr>
          <w:rFonts w:ascii="Times New Roman" w:hAnsi="Times New Roman" w:cs="Times New Roman"/>
          <w:sz w:val="20"/>
          <w:szCs w:val="20"/>
        </w:rPr>
      </w:pPr>
      <w:r w:rsidRPr="003911DB">
        <w:rPr>
          <w:rFonts w:ascii="Times New Roman" w:hAnsi="Times New Roman" w:cs="Times New Roman"/>
          <w:sz w:val="20"/>
          <w:szCs w:val="20"/>
          <w:shd w:val="clear" w:color="auto" w:fill="FFFFFF"/>
        </w:rPr>
        <w:t>Weka is data mining software that uses a collection of machine learning algorithms. These algorithms can be applied directly to the data or called from the Java code.</w:t>
      </w:r>
    </w:p>
    <w:p w:rsidR="00BA649A" w:rsidRPr="00BC1F84" w:rsidRDefault="00986BC9" w:rsidP="00BC1F84">
      <w:pPr>
        <w:spacing w:after="30" w:line="360" w:lineRule="auto"/>
        <w:jc w:val="both"/>
        <w:rPr>
          <w:rFonts w:ascii="Times New Roman" w:hAnsi="Times New Roman" w:cs="Times New Roman"/>
          <w:bCs/>
          <w:sz w:val="20"/>
          <w:szCs w:val="20"/>
          <w:shd w:val="clear" w:color="auto" w:fill="FFFFFF"/>
        </w:rPr>
      </w:pPr>
      <w:r w:rsidRPr="003911DB">
        <w:rPr>
          <w:rFonts w:ascii="Times New Roman" w:hAnsi="Times New Roman" w:cs="Times New Roman"/>
          <w:bCs/>
          <w:sz w:val="20"/>
          <w:szCs w:val="20"/>
          <w:shd w:val="clear" w:color="auto" w:fill="FFFFFF"/>
        </w:rPr>
        <w:tab/>
      </w:r>
      <w:r w:rsidR="006C0681" w:rsidRPr="003911DB">
        <w:rPr>
          <w:rFonts w:ascii="Times New Roman" w:hAnsi="Times New Roman" w:cs="Times New Roman"/>
          <w:sz w:val="20"/>
          <w:szCs w:val="20"/>
        </w:rPr>
        <w:t xml:space="preserve">Majority of population in India comes under rural area. The Government has announced so many schemes for rural masses with the aim to bring them out of the folder of poverty. </w:t>
      </w:r>
      <w:r w:rsidR="00BA649A" w:rsidRPr="003911DB">
        <w:rPr>
          <w:rFonts w:ascii="Times New Roman" w:hAnsi="Times New Roman" w:cs="Times New Roman"/>
          <w:bCs/>
          <w:sz w:val="20"/>
          <w:szCs w:val="20"/>
          <w:shd w:val="clear" w:color="auto" w:fill="FFFFFF"/>
        </w:rPr>
        <w:t>National Rural Employment Guarantee Act 2005</w:t>
      </w:r>
      <w:r w:rsidR="00CF23D7" w:rsidRPr="003911DB">
        <w:rPr>
          <w:rFonts w:ascii="Times New Roman" w:hAnsi="Times New Roman" w:cs="Times New Roman"/>
          <w:sz w:val="20"/>
          <w:szCs w:val="20"/>
          <w:shd w:val="clear" w:color="auto" w:fill="FFFFFF"/>
        </w:rPr>
        <w:t> (</w:t>
      </w:r>
      <w:r w:rsidR="00BA649A" w:rsidRPr="003911DB">
        <w:rPr>
          <w:rFonts w:ascii="Times New Roman" w:hAnsi="Times New Roman" w:cs="Times New Roman"/>
          <w:sz w:val="20"/>
          <w:szCs w:val="20"/>
          <w:shd w:val="clear" w:color="auto" w:fill="FFFFFF"/>
        </w:rPr>
        <w:t>NREGA</w:t>
      </w:r>
      <w:r w:rsidR="00CF23D7" w:rsidRPr="003911DB">
        <w:rPr>
          <w:rFonts w:ascii="Times New Roman" w:hAnsi="Times New Roman" w:cs="Times New Roman"/>
          <w:sz w:val="20"/>
          <w:szCs w:val="20"/>
          <w:shd w:val="clear" w:color="auto" w:fill="FFFFFF"/>
        </w:rPr>
        <w:t xml:space="preserve">) </w:t>
      </w:r>
      <w:r w:rsidR="00BA649A" w:rsidRPr="003911DB">
        <w:rPr>
          <w:rFonts w:ascii="Times New Roman" w:hAnsi="Times New Roman" w:cs="Times New Roman"/>
          <w:sz w:val="20"/>
          <w:szCs w:val="20"/>
          <w:shd w:val="clear" w:color="auto" w:fill="FFFFFF"/>
        </w:rPr>
        <w:t>, later renamed as the "Mahatma Gandhi National Rural Employment Guarantee Act", MGNREGA), is a</w:t>
      </w:r>
      <w:r w:rsidR="00CF23D7" w:rsidRPr="003911DB">
        <w:rPr>
          <w:rFonts w:ascii="Times New Roman" w:hAnsi="Times New Roman" w:cs="Times New Roman"/>
          <w:sz w:val="20"/>
          <w:szCs w:val="20"/>
          <w:shd w:val="clear" w:color="auto" w:fill="FFFFFF"/>
        </w:rPr>
        <w:t>n Indian labour law</w:t>
      </w:r>
      <w:r w:rsidR="00BA649A" w:rsidRPr="003911DB">
        <w:rPr>
          <w:rFonts w:ascii="Times New Roman" w:hAnsi="Times New Roman" w:cs="Times New Roman"/>
          <w:sz w:val="20"/>
          <w:szCs w:val="20"/>
        </w:rPr>
        <w:t xml:space="preserve"> which </w:t>
      </w:r>
      <w:r w:rsidR="00CF23D7" w:rsidRPr="003911DB">
        <w:rPr>
          <w:rFonts w:ascii="Times New Roman" w:hAnsi="Times New Roman" w:cs="Times New Roman"/>
          <w:sz w:val="20"/>
          <w:szCs w:val="20"/>
          <w:shd w:val="clear" w:color="auto" w:fill="FFFFFF"/>
        </w:rPr>
        <w:t>aims to enhance livelihood security in rural areas by providing at least 100 days of wage employment in a financial year to every household whose adult members volunteer to do unskilled manual work.</w:t>
      </w:r>
    </w:p>
    <w:p w:rsidR="00CF23D7" w:rsidRPr="003911DB" w:rsidRDefault="0076601D" w:rsidP="00BC1F84">
      <w:pPr>
        <w:spacing w:after="30" w:line="360" w:lineRule="auto"/>
        <w:ind w:firstLine="720"/>
        <w:jc w:val="both"/>
        <w:rPr>
          <w:rFonts w:ascii="Times New Roman" w:hAnsi="Times New Roman" w:cs="Times New Roman"/>
          <w:sz w:val="20"/>
          <w:szCs w:val="20"/>
          <w:shd w:val="clear" w:color="auto" w:fill="FFFFFF"/>
        </w:rPr>
      </w:pPr>
      <w:r w:rsidRPr="003911DB">
        <w:rPr>
          <w:rFonts w:ascii="Times New Roman" w:hAnsi="Times New Roman" w:cs="Times New Roman"/>
          <w:sz w:val="20"/>
          <w:szCs w:val="20"/>
          <w:shd w:val="clear" w:color="auto" w:fill="FFFFFF"/>
        </w:rPr>
        <w:t xml:space="preserve">Wage per day is set for each worker every year depending upon the work. However, there are many cases where the wage payment is delayed. In case the wages are not paid within 15 days 0.05% of the wage is paid as interest per day  as delay compensation.  In this case the worker can file </w:t>
      </w:r>
      <w:r w:rsidR="00986BC9" w:rsidRPr="003911DB">
        <w:rPr>
          <w:rFonts w:ascii="Times New Roman" w:hAnsi="Times New Roman" w:cs="Times New Roman"/>
          <w:sz w:val="20"/>
          <w:szCs w:val="20"/>
          <w:shd w:val="clear" w:color="auto" w:fill="FFFFFF"/>
        </w:rPr>
        <w:t xml:space="preserve">a petition </w:t>
      </w:r>
      <w:r w:rsidRPr="003911DB">
        <w:rPr>
          <w:rFonts w:ascii="Times New Roman" w:hAnsi="Times New Roman" w:cs="Times New Roman"/>
          <w:sz w:val="20"/>
          <w:szCs w:val="20"/>
          <w:shd w:val="clear" w:color="auto" w:fill="FFFFFF"/>
        </w:rPr>
        <w:t xml:space="preserve">for delay compensation. The </w:t>
      </w:r>
      <w:r w:rsidR="00986BC9" w:rsidRPr="003911DB">
        <w:rPr>
          <w:rFonts w:ascii="Times New Roman" w:hAnsi="Times New Roman" w:cs="Times New Roman"/>
          <w:sz w:val="20"/>
          <w:szCs w:val="20"/>
          <w:shd w:val="clear" w:color="auto" w:fill="FFFFFF"/>
        </w:rPr>
        <w:t xml:space="preserve">petition may be approved or rejected by the government. </w:t>
      </w:r>
    </w:p>
    <w:p w:rsidR="0076601D" w:rsidRPr="003911DB" w:rsidRDefault="00986BC9" w:rsidP="00BC1F84">
      <w:pPr>
        <w:spacing w:after="30" w:line="360" w:lineRule="auto"/>
        <w:ind w:firstLine="720"/>
        <w:jc w:val="both"/>
        <w:rPr>
          <w:rFonts w:ascii="Times New Roman" w:hAnsi="Times New Roman" w:cs="Times New Roman"/>
          <w:sz w:val="20"/>
          <w:szCs w:val="20"/>
          <w:shd w:val="clear" w:color="auto" w:fill="FFFFFF"/>
        </w:rPr>
      </w:pPr>
      <w:r w:rsidRPr="003911DB">
        <w:rPr>
          <w:rFonts w:ascii="Times New Roman" w:hAnsi="Times New Roman" w:cs="Times New Roman"/>
          <w:sz w:val="20"/>
          <w:szCs w:val="20"/>
          <w:shd w:val="clear" w:color="auto" w:fill="FFFFFF"/>
        </w:rPr>
        <w:t>In  our project we try to find out the reasons for the delay of wage payment and the reasons for rejecting the delay compensa</w:t>
      </w:r>
      <w:r w:rsidR="00E45A4B" w:rsidRPr="003911DB">
        <w:rPr>
          <w:rFonts w:ascii="Times New Roman" w:hAnsi="Times New Roman" w:cs="Times New Roman"/>
          <w:sz w:val="20"/>
          <w:szCs w:val="20"/>
          <w:shd w:val="clear" w:color="auto" w:fill="FFFFFF"/>
        </w:rPr>
        <w:t>tion in various states of India using data mining technique in Weka.</w:t>
      </w:r>
    </w:p>
    <w:p w:rsidR="00BC1F84" w:rsidRDefault="00BC1F84" w:rsidP="00685743">
      <w:pPr>
        <w:spacing w:after="30" w:line="360" w:lineRule="auto"/>
        <w:jc w:val="both"/>
        <w:rPr>
          <w:rFonts w:ascii="Times New Roman" w:hAnsi="Times New Roman" w:cs="Times New Roman"/>
          <w:b/>
          <w:sz w:val="24"/>
          <w:szCs w:val="24"/>
        </w:rPr>
      </w:pPr>
    </w:p>
    <w:p w:rsidR="00685743"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1.2 </w:t>
      </w:r>
      <w:r w:rsidR="00685743" w:rsidRPr="003911DB">
        <w:rPr>
          <w:rFonts w:ascii="Times New Roman" w:hAnsi="Times New Roman" w:cs="Times New Roman"/>
          <w:b/>
          <w:sz w:val="24"/>
          <w:szCs w:val="24"/>
        </w:rPr>
        <w:t>Data Mining</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Data Mining is an analytic process designed to explore data (usually large amounts of data - typically business or market related) in search of consistent patterns and/or systematic relationships between variables, and then to validate the findings by applying the detected patterns to new subsets of data. The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ultimate goal of data mining is prediction - and predictive data mining is the most common type of data mining and one that has the most direct business applications.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The process of data mining consists of three stages: (1) the initial exploration, (2) model building or pattern identification with validation/verification, and (3) deployment (i.e., the application of the model to new data in order to generate predictions).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Generally, data mining (sometimes called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Relational databases.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Although data mining is a relatively new term, the technology is not. Companieshave used powerful computers to sift through volumes of supermarket scannerdata and analyze market research reports for years. However, continuous innovations in computer processing power, disk storage, and statistical software are dramatically increasing the accuracy of analysis while driving down the cost.</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It is no surprise that data mining, as a truly interdisciplinary subject, can be defined in many different ways. Even the term data mining does not really present all the major components in the picture. To refer to the mining of gold from rocks or sand, we say gold mining instead of rock or sand mining. Analogously, data mining should have been more appropriately named “knowledge mining from data,” which is unfortunately somewhat long. However, the shorter term, knowledge mining may not reflect the emphasis on mining from large amounts of data. Nevertheless, mining is a vivid term characterizing the process that finds a small set of precious nuggets from a great deal of raw material. Thus, such a misnomer carrying both “data” and “mining” became a popular choice. In addition, many other terms have a similar meaning to data mining—for example, knowledge mining from data, knowledge extraction, data/pattern analysis, data archaeology, and data dredging. Many people treat data mining as a synonym for another popularly used term, knowledge discovery from data, or KDD, while others view data mining as merely an essential step in the process of knowledge discovery.</w:t>
      </w:r>
    </w:p>
    <w:p w:rsidR="00685743" w:rsidRPr="003911DB" w:rsidRDefault="00685743" w:rsidP="00685743">
      <w:pPr>
        <w:spacing w:after="30" w:line="360" w:lineRule="auto"/>
        <w:jc w:val="both"/>
        <w:rPr>
          <w:rFonts w:ascii="Times New Roman" w:hAnsi="Times New Roman" w:cs="Times New Roman"/>
          <w:sz w:val="20"/>
          <w:szCs w:val="20"/>
        </w:rPr>
      </w:pPr>
    </w:p>
    <w:p w:rsidR="00685743" w:rsidRDefault="00685743" w:rsidP="00685743">
      <w:pPr>
        <w:spacing w:after="30" w:line="360" w:lineRule="auto"/>
        <w:jc w:val="both"/>
        <w:rPr>
          <w:rFonts w:ascii="Times New Roman" w:hAnsi="Times New Roman" w:cs="Times New Roman"/>
          <w:sz w:val="20"/>
          <w:szCs w:val="20"/>
        </w:rPr>
      </w:pPr>
    </w:p>
    <w:p w:rsidR="00685743" w:rsidRDefault="00685743" w:rsidP="00685743">
      <w:pPr>
        <w:spacing w:after="30" w:line="360" w:lineRule="auto"/>
        <w:jc w:val="both"/>
        <w:rPr>
          <w:rFonts w:ascii="Times New Roman" w:hAnsi="Times New Roman" w:cs="Times New Roman"/>
          <w:sz w:val="20"/>
          <w:szCs w:val="20"/>
        </w:rPr>
      </w:pPr>
    </w:p>
    <w:p w:rsidR="00A56A85" w:rsidRDefault="00915A29" w:rsidP="00685743">
      <w:pPr>
        <w:spacing w:after="30" w:line="36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882640" cy="6781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rotWithShape="1">
                    <a:blip r:embed="rId9">
                      <a:extLst>
                        <a:ext uri="{28A0092B-C50C-407E-A947-70E740481C1C}">
                          <a14:useLocalDpi xmlns:a14="http://schemas.microsoft.com/office/drawing/2010/main" val="0"/>
                        </a:ext>
                      </a:extLst>
                    </a:blip>
                    <a:srcRect l="37949" t="17778" r="32180" b="21823"/>
                    <a:stretch/>
                  </pic:blipFill>
                  <pic:spPr bwMode="auto">
                    <a:xfrm>
                      <a:off x="0" y="0"/>
                      <a:ext cx="5882640" cy="6781800"/>
                    </a:xfrm>
                    <a:prstGeom prst="rect">
                      <a:avLst/>
                    </a:prstGeom>
                    <a:ln>
                      <a:noFill/>
                    </a:ln>
                    <a:extLst>
                      <a:ext uri="{53640926-AAD7-44D8-BBD7-CCE9431645EC}">
                        <a14:shadowObscured xmlns:a14="http://schemas.microsoft.com/office/drawing/2010/main"/>
                      </a:ext>
                    </a:extLst>
                  </pic:spPr>
                </pic:pic>
              </a:graphicData>
            </a:graphic>
          </wp:inline>
        </w:drawing>
      </w: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A56A85" w:rsidRDefault="00BC1F84"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 1.1 Data mining process</w:t>
      </w: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A56A85" w:rsidRDefault="00A56A85" w:rsidP="00685743">
      <w:pPr>
        <w:spacing w:after="30" w:line="360" w:lineRule="auto"/>
        <w:jc w:val="both"/>
        <w:rPr>
          <w:rFonts w:ascii="Times New Roman" w:hAnsi="Times New Roman" w:cs="Times New Roman"/>
          <w:sz w:val="20"/>
          <w:szCs w:val="20"/>
        </w:rPr>
      </w:pP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lastRenderedPageBreak/>
        <w:t>The knowledge discovery process is shown in as an iterative sequence of the following steps: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1</w:t>
      </w:r>
      <w:r w:rsidRPr="003911DB">
        <w:rPr>
          <w:rFonts w:ascii="Times New Roman" w:hAnsi="Times New Roman" w:cs="Times New Roman"/>
          <w:b/>
          <w:sz w:val="20"/>
          <w:szCs w:val="20"/>
        </w:rPr>
        <w:t>. Data cleaning</w:t>
      </w:r>
      <w:r w:rsidRPr="003911DB">
        <w:rPr>
          <w:rFonts w:ascii="Times New Roman" w:hAnsi="Times New Roman" w:cs="Times New Roman"/>
          <w:sz w:val="20"/>
          <w:szCs w:val="20"/>
        </w:rPr>
        <w:t xml:space="preserve"> (to remove noise and inconsistent data)</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2. </w:t>
      </w:r>
      <w:r w:rsidRPr="003911DB">
        <w:rPr>
          <w:rFonts w:ascii="Times New Roman" w:hAnsi="Times New Roman" w:cs="Times New Roman"/>
          <w:b/>
          <w:sz w:val="20"/>
          <w:szCs w:val="20"/>
        </w:rPr>
        <w:t>Data integration</w:t>
      </w:r>
      <w:r w:rsidRPr="003911DB">
        <w:rPr>
          <w:rFonts w:ascii="Times New Roman" w:hAnsi="Times New Roman" w:cs="Times New Roman"/>
          <w:sz w:val="20"/>
          <w:szCs w:val="20"/>
        </w:rPr>
        <w:t xml:space="preserve"> (where multiple data sources may be combined)</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3. </w:t>
      </w:r>
      <w:r w:rsidRPr="003911DB">
        <w:rPr>
          <w:rFonts w:ascii="Times New Roman" w:hAnsi="Times New Roman" w:cs="Times New Roman"/>
          <w:b/>
          <w:sz w:val="20"/>
          <w:szCs w:val="20"/>
        </w:rPr>
        <w:t>Data selection</w:t>
      </w:r>
      <w:r w:rsidRPr="003911DB">
        <w:rPr>
          <w:rFonts w:ascii="Times New Roman" w:hAnsi="Times New Roman" w:cs="Times New Roman"/>
          <w:sz w:val="20"/>
          <w:szCs w:val="20"/>
        </w:rPr>
        <w:t xml:space="preserve"> (where data relevant to the analysis task are retrieved from the database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4. </w:t>
      </w:r>
      <w:r w:rsidRPr="003911DB">
        <w:rPr>
          <w:rFonts w:ascii="Times New Roman" w:hAnsi="Times New Roman" w:cs="Times New Roman"/>
          <w:b/>
          <w:sz w:val="20"/>
          <w:szCs w:val="20"/>
        </w:rPr>
        <w:t>Data transformation</w:t>
      </w:r>
      <w:r w:rsidRPr="003911DB">
        <w:rPr>
          <w:rFonts w:ascii="Times New Roman" w:hAnsi="Times New Roman" w:cs="Times New Roman"/>
          <w:sz w:val="20"/>
          <w:szCs w:val="20"/>
        </w:rPr>
        <w:t xml:space="preserve"> (where data are transformed and consolidated into forms appropriate for mining by performing summary or aggregation operations)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5. </w:t>
      </w:r>
      <w:r w:rsidRPr="003911DB">
        <w:rPr>
          <w:rFonts w:ascii="Times New Roman" w:hAnsi="Times New Roman" w:cs="Times New Roman"/>
          <w:b/>
          <w:sz w:val="20"/>
          <w:szCs w:val="20"/>
        </w:rPr>
        <w:t>Data mining</w:t>
      </w:r>
      <w:r w:rsidRPr="003911DB">
        <w:rPr>
          <w:rFonts w:ascii="Times New Roman" w:hAnsi="Times New Roman" w:cs="Times New Roman"/>
          <w:sz w:val="20"/>
          <w:szCs w:val="20"/>
        </w:rPr>
        <w:t xml:space="preserve"> (an essential process where intelligent methods are applied to extract data patterns)</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 xml:space="preserve">6. </w:t>
      </w:r>
      <w:r w:rsidRPr="003911DB">
        <w:rPr>
          <w:rFonts w:ascii="Times New Roman" w:hAnsi="Times New Roman" w:cs="Times New Roman"/>
          <w:b/>
          <w:sz w:val="20"/>
          <w:szCs w:val="20"/>
        </w:rPr>
        <w:t>Pattern evaluation</w:t>
      </w:r>
      <w:r w:rsidRPr="003911DB">
        <w:rPr>
          <w:rFonts w:ascii="Times New Roman" w:hAnsi="Times New Roman" w:cs="Times New Roman"/>
          <w:sz w:val="20"/>
          <w:szCs w:val="20"/>
        </w:rPr>
        <w:t xml:space="preserve"> (to identify the truly interesting patterns representing knowledge)</w:t>
      </w:r>
    </w:p>
    <w:p w:rsidR="00685743" w:rsidRPr="003911DB" w:rsidRDefault="00685743"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7</w:t>
      </w:r>
      <w:r w:rsidRPr="003911DB">
        <w:rPr>
          <w:rFonts w:ascii="Times New Roman" w:hAnsi="Times New Roman" w:cs="Times New Roman"/>
          <w:b/>
          <w:sz w:val="20"/>
          <w:szCs w:val="20"/>
        </w:rPr>
        <w:t>. Knowledge presentation</w:t>
      </w:r>
      <w:r w:rsidRPr="003911DB">
        <w:rPr>
          <w:rFonts w:ascii="Times New Roman" w:hAnsi="Times New Roman" w:cs="Times New Roman"/>
          <w:sz w:val="20"/>
          <w:szCs w:val="20"/>
        </w:rPr>
        <w:t xml:space="preserve"> (where visualization and knowledge representation techniques are used to present mined knowledge to users) </w:t>
      </w:r>
    </w:p>
    <w:p w:rsidR="00685743" w:rsidRPr="003911DB" w:rsidRDefault="00685743" w:rsidP="00685743">
      <w:pPr>
        <w:spacing w:after="30" w:line="360" w:lineRule="auto"/>
        <w:jc w:val="both"/>
        <w:rPr>
          <w:rFonts w:ascii="Times New Roman" w:hAnsi="Times New Roman" w:cs="Times New Roman"/>
          <w:sz w:val="20"/>
          <w:szCs w:val="20"/>
        </w:rPr>
      </w:pPr>
    </w:p>
    <w:p w:rsidR="003911DB" w:rsidRDefault="003911DB"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1.3</w:t>
      </w:r>
      <w:r w:rsidR="00BA649A" w:rsidRPr="003911DB">
        <w:rPr>
          <w:rFonts w:ascii="Times New Roman" w:hAnsi="Times New Roman" w:cs="Times New Roman"/>
          <w:b/>
          <w:sz w:val="24"/>
          <w:szCs w:val="24"/>
        </w:rPr>
        <w:t xml:space="preserve"> Motivation</w:t>
      </w:r>
    </w:p>
    <w:p w:rsidR="00986BC9" w:rsidRPr="003911DB" w:rsidRDefault="00986BC9"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Pr="003911DB">
        <w:rPr>
          <w:rFonts w:ascii="Times New Roman" w:hAnsi="Times New Roman" w:cs="Times New Roman"/>
          <w:sz w:val="20"/>
          <w:szCs w:val="20"/>
        </w:rPr>
        <w:t xml:space="preserve">Mahatma Gandhi National Rural Employment Guarantee Act (MGNREGA) is one of the schemes implemented by the government of India in keeping mind that “The soul of India lives in its villages", Most of the people in the rural part of the country are depending on the unskilled manual works for their survival. Many works have been done early in the process of criticizing the positive and negative impacts of this scheme. All works has some limitations such as it lack in the intelligent prediction, and to use suitable technique for the research, that motivates us to take up this specific scheme. This work is analyzing the </w:t>
      </w:r>
      <w:r w:rsidR="00A42307" w:rsidRPr="003911DB">
        <w:rPr>
          <w:rFonts w:ascii="Times New Roman" w:hAnsi="Times New Roman" w:cs="Times New Roman"/>
          <w:sz w:val="20"/>
          <w:szCs w:val="20"/>
        </w:rPr>
        <w:t>potholes in this system.</w:t>
      </w:r>
    </w:p>
    <w:p w:rsidR="00A42307" w:rsidRPr="00BC1F84" w:rsidRDefault="00A42307"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We are motivated to do this project so that our final analysis may r</w:t>
      </w:r>
      <w:r w:rsidR="00E0439C" w:rsidRPr="003911DB">
        <w:rPr>
          <w:rFonts w:ascii="Times New Roman" w:hAnsi="Times New Roman" w:cs="Times New Roman"/>
          <w:sz w:val="20"/>
          <w:szCs w:val="20"/>
        </w:rPr>
        <w:t>e</w:t>
      </w:r>
      <w:r w:rsidRPr="003911DB">
        <w:rPr>
          <w:rFonts w:ascii="Times New Roman" w:hAnsi="Times New Roman" w:cs="Times New Roman"/>
          <w:sz w:val="20"/>
          <w:szCs w:val="20"/>
        </w:rPr>
        <w:t xml:space="preserve">sult in the proper implementation of this act </w:t>
      </w:r>
      <w:r w:rsidR="00E0439C" w:rsidRPr="003911DB">
        <w:rPr>
          <w:rFonts w:ascii="Times New Roman" w:hAnsi="Times New Roman" w:cs="Times New Roman"/>
          <w:sz w:val="20"/>
          <w:szCs w:val="20"/>
        </w:rPr>
        <w:t>without any delay of payment,</w:t>
      </w:r>
      <w:r w:rsidRPr="003911DB">
        <w:rPr>
          <w:rFonts w:ascii="Times New Roman" w:hAnsi="Times New Roman" w:cs="Times New Roman"/>
          <w:sz w:val="20"/>
          <w:szCs w:val="20"/>
        </w:rPr>
        <w:t xml:space="preserve">where the workers get to know </w:t>
      </w:r>
      <w:r w:rsidR="00E0439C" w:rsidRPr="003911DB">
        <w:rPr>
          <w:rFonts w:ascii="Times New Roman" w:hAnsi="Times New Roman" w:cs="Times New Roman"/>
          <w:sz w:val="20"/>
          <w:szCs w:val="20"/>
        </w:rPr>
        <w:t>rejected reasons of delay compensation so that their hard work does'nt go in vain and the officials get to know the reasons behind payment delays and be more careful in future.</w:t>
      </w:r>
    </w:p>
    <w:p w:rsidR="00E0439C" w:rsidRPr="003911DB" w:rsidRDefault="00E0439C"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1.4</w:t>
      </w:r>
      <w:r w:rsidR="00BA649A" w:rsidRPr="003911DB">
        <w:rPr>
          <w:rFonts w:ascii="Times New Roman" w:hAnsi="Times New Roman" w:cs="Times New Roman"/>
          <w:b/>
          <w:sz w:val="24"/>
          <w:szCs w:val="24"/>
        </w:rPr>
        <w:t xml:space="preserve"> Problem Statement</w:t>
      </w:r>
    </w:p>
    <w:p w:rsidR="00BC1F84" w:rsidRDefault="00E0439C"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sz w:val="20"/>
          <w:szCs w:val="20"/>
        </w:rPr>
        <w:tab/>
        <w:t xml:space="preserve">Mahatma Gandhi National Rural Employment Guarantee Act (MGNREGA) aims to enhance livelihood </w:t>
      </w:r>
      <w:r w:rsidR="00762E89" w:rsidRPr="003911DB">
        <w:rPr>
          <w:rFonts w:ascii="Times New Roman" w:hAnsi="Times New Roman" w:cs="Times New Roman"/>
          <w:sz w:val="20"/>
          <w:szCs w:val="20"/>
        </w:rPr>
        <w:t>security in</w:t>
      </w:r>
      <w:r w:rsidRPr="003911DB">
        <w:rPr>
          <w:rFonts w:ascii="Times New Roman" w:hAnsi="Times New Roman" w:cs="Times New Roman"/>
          <w:sz w:val="20"/>
          <w:szCs w:val="20"/>
        </w:rPr>
        <w:t xml:space="preserve"> rura</w:t>
      </w:r>
      <w:r w:rsidR="00B92A54" w:rsidRPr="003911DB">
        <w:rPr>
          <w:rFonts w:ascii="Times New Roman" w:hAnsi="Times New Roman" w:cs="Times New Roman"/>
          <w:sz w:val="20"/>
          <w:szCs w:val="20"/>
        </w:rPr>
        <w:t>l areas by providing at least 10</w:t>
      </w:r>
      <w:r w:rsidRPr="003911DB">
        <w:rPr>
          <w:rFonts w:ascii="Times New Roman" w:hAnsi="Times New Roman" w:cs="Times New Roman"/>
          <w:sz w:val="20"/>
          <w:szCs w:val="20"/>
        </w:rPr>
        <w:t xml:space="preserve">0 days of wage employment in a financial year to every household </w:t>
      </w:r>
      <w:r w:rsidR="00762E89" w:rsidRPr="003911DB">
        <w:rPr>
          <w:rFonts w:ascii="Times New Roman" w:hAnsi="Times New Roman" w:cs="Times New Roman"/>
          <w:sz w:val="20"/>
          <w:szCs w:val="20"/>
        </w:rPr>
        <w:t>whose adult</w:t>
      </w:r>
      <w:r w:rsidRPr="003911DB">
        <w:rPr>
          <w:rFonts w:ascii="Times New Roman" w:hAnsi="Times New Roman" w:cs="Times New Roman"/>
          <w:sz w:val="20"/>
          <w:szCs w:val="20"/>
        </w:rPr>
        <w:t xml:space="preserve"> members volunteer to do unskilled manual work. Internal studies conducted on this act resulted in </w:t>
      </w:r>
      <w:r w:rsidR="00762E89" w:rsidRPr="003911DB">
        <w:rPr>
          <w:rFonts w:ascii="Times New Roman" w:hAnsi="Times New Roman" w:cs="Times New Roman"/>
          <w:sz w:val="20"/>
          <w:szCs w:val="20"/>
        </w:rPr>
        <w:t>delayed payment</w:t>
      </w:r>
      <w:r w:rsidRPr="003911DB">
        <w:rPr>
          <w:rFonts w:ascii="Times New Roman" w:hAnsi="Times New Roman" w:cs="Times New Roman"/>
          <w:sz w:val="20"/>
          <w:szCs w:val="20"/>
        </w:rPr>
        <w:t xml:space="preserve"> of wages. This calls for further steps to improve the system and to assure timely availability of funds.</w:t>
      </w:r>
    </w:p>
    <w:p w:rsidR="00E0439C" w:rsidRPr="003911DB" w:rsidRDefault="00E0439C" w:rsidP="00BC1F84">
      <w:pPr>
        <w:spacing w:after="30" w:line="360" w:lineRule="auto"/>
        <w:ind w:firstLine="720"/>
        <w:jc w:val="both"/>
        <w:rPr>
          <w:rFonts w:ascii="Times New Roman" w:hAnsi="Times New Roman" w:cs="Times New Roman"/>
          <w:sz w:val="20"/>
          <w:szCs w:val="20"/>
        </w:rPr>
      </w:pPr>
      <w:r w:rsidRPr="003911DB">
        <w:rPr>
          <w:rFonts w:ascii="Times New Roman" w:hAnsi="Times New Roman" w:cs="Times New Roman"/>
          <w:sz w:val="20"/>
          <w:szCs w:val="20"/>
        </w:rPr>
        <w:t>We strive to derive the average delays in the comp</w:t>
      </w:r>
      <w:r w:rsidR="00B92A54" w:rsidRPr="003911DB">
        <w:rPr>
          <w:rFonts w:ascii="Times New Roman" w:hAnsi="Times New Roman" w:cs="Times New Roman"/>
          <w:sz w:val="20"/>
          <w:szCs w:val="20"/>
        </w:rPr>
        <w:t>lete process, sort the states</w:t>
      </w:r>
      <w:r w:rsidRPr="003911DB">
        <w:rPr>
          <w:rFonts w:ascii="Times New Roman" w:hAnsi="Times New Roman" w:cs="Times New Roman"/>
          <w:sz w:val="20"/>
          <w:szCs w:val="20"/>
        </w:rPr>
        <w:t xml:space="preserve"> in the order of average </w:t>
      </w:r>
      <w:r w:rsidR="00762E89" w:rsidRPr="003911DB">
        <w:rPr>
          <w:rFonts w:ascii="Times New Roman" w:hAnsi="Times New Roman" w:cs="Times New Roman"/>
          <w:sz w:val="20"/>
          <w:szCs w:val="20"/>
        </w:rPr>
        <w:t>delays, percentage</w:t>
      </w:r>
      <w:r w:rsidRPr="003911DB">
        <w:rPr>
          <w:rFonts w:ascii="Times New Roman" w:hAnsi="Times New Roman" w:cs="Times New Roman"/>
          <w:sz w:val="20"/>
          <w:szCs w:val="20"/>
        </w:rPr>
        <w:t xml:space="preserve"> share of reason of delay in each district and type of delay in of payment wages.</w:t>
      </w:r>
    </w:p>
    <w:p w:rsidR="003911DB" w:rsidRDefault="003911DB" w:rsidP="00685743">
      <w:pPr>
        <w:spacing w:after="30" w:line="360" w:lineRule="auto"/>
        <w:jc w:val="both"/>
        <w:rPr>
          <w:rFonts w:ascii="Times New Roman" w:hAnsi="Times New Roman" w:cs="Times New Roman"/>
          <w:b/>
          <w:sz w:val="24"/>
          <w:szCs w:val="24"/>
        </w:rPr>
      </w:pPr>
    </w:p>
    <w:p w:rsidR="004810DC" w:rsidRDefault="004810DC" w:rsidP="00685743">
      <w:pPr>
        <w:spacing w:after="30" w:line="360" w:lineRule="auto"/>
        <w:jc w:val="both"/>
        <w:rPr>
          <w:rFonts w:ascii="Times New Roman" w:hAnsi="Times New Roman" w:cs="Times New Roman"/>
          <w:b/>
          <w:sz w:val="24"/>
          <w:szCs w:val="24"/>
        </w:rPr>
      </w:pP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1.5</w:t>
      </w:r>
      <w:r w:rsidR="00E45A4B" w:rsidRPr="003911DB">
        <w:rPr>
          <w:rFonts w:ascii="Times New Roman" w:hAnsi="Times New Roman" w:cs="Times New Roman"/>
          <w:b/>
          <w:sz w:val="24"/>
          <w:szCs w:val="24"/>
        </w:rPr>
        <w:t xml:space="preserve"> Objective </w:t>
      </w:r>
    </w:p>
    <w:p w:rsidR="00E0439C" w:rsidRPr="003911DB" w:rsidRDefault="00E45A4B"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r w:rsidR="006C0681" w:rsidRPr="003911DB">
        <w:rPr>
          <w:rFonts w:ascii="Times New Roman" w:hAnsi="Times New Roman" w:cs="Times New Roman"/>
          <w:sz w:val="20"/>
          <w:szCs w:val="20"/>
        </w:rPr>
        <w:t xml:space="preserve">In the course of this project we want to achieve a detailed analysis on delayed wage payment  in MGNREGA scheme and its compensation using data mining techniques. We tend to focus on the reasons of delay and try to classify them. At the end of this project we try to find out the main reason of delay. We also analyse the different reasons of rejection of delay compensation. </w:t>
      </w:r>
      <w:r w:rsidR="00B92A54" w:rsidRPr="003911DB">
        <w:rPr>
          <w:rFonts w:ascii="Times New Roman" w:hAnsi="Times New Roman" w:cs="Times New Roman"/>
          <w:sz w:val="20"/>
          <w:szCs w:val="20"/>
          <w:shd w:val="clear" w:color="auto" w:fill="FFFFFF"/>
        </w:rPr>
        <w:t>The paper also reviews the influence of the Mahatma Gandhi National Rural Employment Guarantee Act (MGNREGA) on the rural India.</w:t>
      </w:r>
    </w:p>
    <w:p w:rsidR="006C0681" w:rsidRPr="003911DB" w:rsidRDefault="006C0681" w:rsidP="00685743">
      <w:pPr>
        <w:spacing w:after="30" w:line="360" w:lineRule="auto"/>
        <w:jc w:val="both"/>
        <w:rPr>
          <w:rFonts w:ascii="Times New Roman" w:hAnsi="Times New Roman" w:cs="Times New Roman"/>
          <w:sz w:val="20"/>
          <w:szCs w:val="20"/>
        </w:rPr>
      </w:pPr>
    </w:p>
    <w:p w:rsidR="003911DB" w:rsidRDefault="003911DB" w:rsidP="00685743">
      <w:pPr>
        <w:spacing w:after="30" w:line="360" w:lineRule="auto"/>
        <w:jc w:val="both"/>
        <w:rPr>
          <w:rFonts w:ascii="Times New Roman" w:hAnsi="Times New Roman" w:cs="Times New Roman"/>
          <w:b/>
          <w:sz w:val="24"/>
          <w:szCs w:val="24"/>
        </w:rPr>
      </w:pPr>
    </w:p>
    <w:p w:rsidR="00BA649A"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w:t>
      </w:r>
      <w:r w:rsidR="00BA649A" w:rsidRPr="003911DB">
        <w:rPr>
          <w:rFonts w:ascii="Times New Roman" w:hAnsi="Times New Roman" w:cs="Times New Roman"/>
          <w:b/>
          <w:sz w:val="24"/>
          <w:szCs w:val="24"/>
        </w:rPr>
        <w:t xml:space="preserve"> Organization of dissertation</w:t>
      </w:r>
    </w:p>
    <w:p w:rsidR="000457B2" w:rsidRDefault="000457B2" w:rsidP="004828A2">
      <w:pPr>
        <w:spacing w:after="30" w:line="360" w:lineRule="auto"/>
        <w:ind w:left="720"/>
        <w:jc w:val="both"/>
        <w:rPr>
          <w:rFonts w:ascii="Times New Roman" w:hAnsi="Times New Roman" w:cs="Times New Roman"/>
          <w:sz w:val="20"/>
          <w:szCs w:val="20"/>
        </w:rPr>
      </w:pPr>
      <w:r>
        <w:rPr>
          <w:rFonts w:ascii="Times New Roman" w:hAnsi="Times New Roman" w:cs="Times New Roman"/>
          <w:b/>
          <w:sz w:val="20"/>
          <w:szCs w:val="20"/>
        </w:rPr>
        <w:t xml:space="preserve">Chapter 2: </w:t>
      </w:r>
      <w:r>
        <w:rPr>
          <w:rFonts w:ascii="Times New Roman" w:hAnsi="Times New Roman" w:cs="Times New Roman"/>
          <w:sz w:val="20"/>
          <w:szCs w:val="20"/>
        </w:rPr>
        <w:t>The details about the reference paper on this project. Basics of techniques used in this project(Data mining, Weka)</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3: </w:t>
      </w:r>
      <w:r>
        <w:rPr>
          <w:rFonts w:ascii="Times New Roman" w:hAnsi="Times New Roman" w:cs="Times New Roman"/>
          <w:sz w:val="20"/>
          <w:szCs w:val="20"/>
        </w:rPr>
        <w:t>Algorithms used to achieve the objectives of this project.</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4: </w:t>
      </w:r>
      <w:r>
        <w:rPr>
          <w:rFonts w:ascii="Times New Roman" w:hAnsi="Times New Roman" w:cs="Times New Roman"/>
          <w:sz w:val="20"/>
          <w:szCs w:val="20"/>
        </w:rPr>
        <w:t>Analysis of the output along with their screenshots</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5: </w:t>
      </w:r>
      <w:r w:rsidRPr="000457B2">
        <w:rPr>
          <w:rFonts w:ascii="Times New Roman" w:hAnsi="Times New Roman" w:cs="Times New Roman"/>
          <w:sz w:val="20"/>
          <w:szCs w:val="20"/>
        </w:rPr>
        <w:t>Conclusions drawn</w:t>
      </w:r>
      <w:r>
        <w:rPr>
          <w:rFonts w:ascii="Times New Roman" w:hAnsi="Times New Roman" w:cs="Times New Roman"/>
          <w:b/>
          <w:sz w:val="20"/>
          <w:szCs w:val="20"/>
        </w:rPr>
        <w:t xml:space="preserve"> </w:t>
      </w:r>
      <w:r>
        <w:rPr>
          <w:rFonts w:ascii="Times New Roman" w:hAnsi="Times New Roman" w:cs="Times New Roman"/>
          <w:sz w:val="20"/>
          <w:szCs w:val="20"/>
        </w:rPr>
        <w:t>from the analysis</w:t>
      </w:r>
    </w:p>
    <w:p w:rsid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sidRPr="000457B2">
        <w:rPr>
          <w:rFonts w:ascii="Times New Roman" w:hAnsi="Times New Roman" w:cs="Times New Roman"/>
          <w:b/>
          <w:sz w:val="20"/>
          <w:szCs w:val="20"/>
        </w:rPr>
        <w:t>Chapter 6:</w:t>
      </w:r>
      <w:r>
        <w:rPr>
          <w:rFonts w:ascii="Times New Roman" w:hAnsi="Times New Roman" w:cs="Times New Roman"/>
          <w:sz w:val="20"/>
          <w:szCs w:val="20"/>
        </w:rPr>
        <w:t xml:space="preserve"> Future work that can be done as an extension of this project</w:t>
      </w:r>
    </w:p>
    <w:p w:rsidR="000457B2" w:rsidRPr="000457B2" w:rsidRDefault="000457B2" w:rsidP="00685743">
      <w:pPr>
        <w:spacing w:after="3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b/>
          <w:sz w:val="20"/>
          <w:szCs w:val="20"/>
        </w:rPr>
        <w:t xml:space="preserve">Chapter 7: </w:t>
      </w:r>
      <w:r>
        <w:rPr>
          <w:rFonts w:ascii="Times New Roman" w:hAnsi="Times New Roman" w:cs="Times New Roman"/>
          <w:sz w:val="20"/>
          <w:szCs w:val="20"/>
        </w:rPr>
        <w:t>References</w:t>
      </w:r>
    </w:p>
    <w:p w:rsidR="006C0681" w:rsidRPr="003911DB" w:rsidRDefault="006C0681" w:rsidP="00685743">
      <w:pPr>
        <w:spacing w:after="30" w:line="360" w:lineRule="auto"/>
        <w:jc w:val="both"/>
        <w:rPr>
          <w:rFonts w:ascii="Times New Roman" w:hAnsi="Times New Roman" w:cs="Times New Roman"/>
          <w:sz w:val="20"/>
          <w:szCs w:val="20"/>
        </w:rPr>
      </w:pPr>
      <w:r w:rsidRPr="003911DB">
        <w:rPr>
          <w:rFonts w:ascii="Times New Roman" w:hAnsi="Times New Roman" w:cs="Times New Roman"/>
          <w:b/>
          <w:sz w:val="24"/>
          <w:szCs w:val="24"/>
        </w:rPr>
        <w:tab/>
      </w:r>
    </w:p>
    <w:p w:rsidR="00BA649A" w:rsidRPr="003911DB" w:rsidRDefault="004810DC" w:rsidP="00685743">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1.7</w:t>
      </w:r>
      <w:r w:rsidR="00BA649A" w:rsidRPr="003911DB">
        <w:rPr>
          <w:rFonts w:ascii="Times New Roman" w:hAnsi="Times New Roman" w:cs="Times New Roman"/>
          <w:b/>
          <w:sz w:val="24"/>
          <w:szCs w:val="24"/>
        </w:rPr>
        <w:t xml:space="preserve"> Summary</w:t>
      </w:r>
    </w:p>
    <w:p w:rsidR="00B92A54" w:rsidRPr="003911DB" w:rsidRDefault="00B92A54" w:rsidP="00685743">
      <w:pPr>
        <w:spacing w:after="30" w:line="360" w:lineRule="auto"/>
        <w:jc w:val="both"/>
        <w:rPr>
          <w:rFonts w:ascii="Times New Roman" w:hAnsi="Times New Roman" w:cs="Times New Roman"/>
          <w:spacing w:val="5"/>
          <w:sz w:val="20"/>
          <w:szCs w:val="20"/>
          <w:shd w:val="clear" w:color="auto" w:fill="FFFFFF"/>
        </w:rPr>
      </w:pPr>
      <w:r w:rsidRPr="003911DB">
        <w:rPr>
          <w:rFonts w:ascii="Times New Roman" w:hAnsi="Times New Roman" w:cs="Times New Roman"/>
          <w:b/>
          <w:sz w:val="24"/>
          <w:szCs w:val="24"/>
        </w:rPr>
        <w:tab/>
      </w:r>
      <w:r w:rsidR="00A77035" w:rsidRPr="003911DB">
        <w:rPr>
          <w:rFonts w:ascii="Times New Roman" w:hAnsi="Times New Roman" w:cs="Times New Roman"/>
          <w:spacing w:val="5"/>
          <w:sz w:val="20"/>
          <w:szCs w:val="20"/>
          <w:shd w:val="clear" w:color="auto" w:fill="FFFFFF"/>
        </w:rPr>
        <w:t>I</w:t>
      </w:r>
      <w:r w:rsidRPr="003911DB">
        <w:rPr>
          <w:rFonts w:ascii="Times New Roman" w:hAnsi="Times New Roman" w:cs="Times New Roman"/>
          <w:spacing w:val="5"/>
          <w:sz w:val="20"/>
          <w:szCs w:val="20"/>
          <w:shd w:val="clear" w:color="auto" w:fill="FFFFFF"/>
        </w:rPr>
        <w:t>mplementation efficiency model to evaluate the rural employment guarantee scheme in India, and evaluates the efficiency within individual states efficiency markings can be done to reflect prevailing local conditions.</w:t>
      </w: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A77035" w:rsidRPr="003911DB" w:rsidRDefault="00A77035" w:rsidP="00685743">
      <w:pPr>
        <w:spacing w:after="30" w:line="360" w:lineRule="auto"/>
        <w:jc w:val="both"/>
        <w:rPr>
          <w:rFonts w:ascii="Times New Roman" w:hAnsi="Times New Roman" w:cs="Times New Roman"/>
          <w:spacing w:val="5"/>
          <w:sz w:val="20"/>
          <w:szCs w:val="20"/>
          <w:shd w:val="clear" w:color="auto" w:fill="FFFFFF"/>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3911DB" w:rsidRDefault="003911DB" w:rsidP="00685743">
      <w:pPr>
        <w:spacing w:after="30" w:line="360" w:lineRule="auto"/>
        <w:jc w:val="both"/>
        <w:rPr>
          <w:rFonts w:ascii="Times New Roman" w:hAnsi="Times New Roman" w:cs="Times New Roman"/>
          <w:b/>
          <w:sz w:val="28"/>
          <w:szCs w:val="28"/>
        </w:rPr>
      </w:pPr>
    </w:p>
    <w:p w:rsidR="001C4D3C" w:rsidRDefault="001C4D3C" w:rsidP="00BC1F84">
      <w:pPr>
        <w:shd w:val="clear" w:color="auto" w:fill="FFFFFF"/>
        <w:spacing w:after="315" w:line="36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2.RELATED WORK</w:t>
      </w:r>
    </w:p>
    <w:p w:rsidR="001C4D3C" w:rsidRDefault="001C4D3C" w:rsidP="001C4D3C">
      <w:pPr>
        <w:shd w:val="clear" w:color="auto" w:fill="FFFFFF"/>
        <w:spacing w:after="315" w:line="360" w:lineRule="auto"/>
        <w:rPr>
          <w:rFonts w:ascii="Times New Roman" w:eastAsia="Times New Roman" w:hAnsi="Times New Roman" w:cs="Times New Roman"/>
          <w:sz w:val="20"/>
          <w:szCs w:val="20"/>
        </w:rPr>
      </w:pPr>
      <w:r w:rsidRPr="001C4D3C">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Literature work</w:t>
      </w:r>
    </w:p>
    <w:p w:rsidR="00653426" w:rsidRPr="00092E0B" w:rsidRDefault="001C4D3C" w:rsidP="00BC1F84">
      <w:pPr>
        <w:shd w:val="clear" w:color="auto" w:fill="FFFFFF"/>
        <w:spacing w:after="315" w:line="360" w:lineRule="auto"/>
        <w:jc w:val="both"/>
        <w:rPr>
          <w:rFonts w:ascii="Times New Roman" w:hAnsi="Times New Roman" w:cs="Times New Roman"/>
          <w:sz w:val="20"/>
          <w:szCs w:val="20"/>
        </w:rPr>
      </w:pPr>
      <w:r>
        <w:rPr>
          <w:rFonts w:ascii="Times New Roman" w:eastAsia="Times New Roman" w:hAnsi="Times New Roman" w:cs="Times New Roman"/>
          <w:sz w:val="20"/>
          <w:szCs w:val="20"/>
        </w:rPr>
        <w:tab/>
      </w:r>
      <w:r w:rsidRPr="00092E0B">
        <w:rPr>
          <w:rFonts w:ascii="Times New Roman" w:eastAsia="Times New Roman" w:hAnsi="Times New Roman" w:cs="Times New Roman"/>
          <w:sz w:val="20"/>
          <w:szCs w:val="20"/>
        </w:rPr>
        <w:t>Most of the work done related to this project is related on how the data is being collected at each level of the country and what are the different methods followed to analyze this project .</w:t>
      </w:r>
      <w:r w:rsidRPr="00092E0B">
        <w:rPr>
          <w:rFonts w:ascii="Times New Roman" w:hAnsi="Times New Roman" w:cs="Times New Roman"/>
          <w:sz w:val="20"/>
          <w:szCs w:val="20"/>
        </w:rPr>
        <w:t xml:space="preserve"> Many works has been carried out in previous years to study and analyze the success and failure of this scheme. Different methods has been adapted by different authors, each has its own advantages and disadvantages. </w:t>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00372F11" w:rsidRPr="00092E0B">
        <w:rPr>
          <w:rFonts w:ascii="Times New Roman" w:hAnsi="Times New Roman" w:cs="Times New Roman"/>
          <w:sz w:val="20"/>
          <w:szCs w:val="20"/>
        </w:rPr>
        <w:tab/>
      </w:r>
      <w:r w:rsidRPr="00092E0B">
        <w:rPr>
          <w:rFonts w:ascii="Times New Roman" w:hAnsi="Times New Roman" w:cs="Times New Roman"/>
          <w:sz w:val="20"/>
          <w:szCs w:val="20"/>
        </w:rPr>
        <w:t>Analyzing of MGNREGA scheme is a bit tricky work, because so many factors are involved to be considered. Some of the previous works carried out are presented in this section.</w:t>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w:t>
      </w:r>
      <w:r w:rsidR="00BC1F84">
        <w:rPr>
          <w:rFonts w:ascii="Times New Roman" w:hAnsi="Times New Roman" w:cs="Times New Roman"/>
          <w:sz w:val="20"/>
          <w:szCs w:val="20"/>
        </w:rPr>
        <w:t xml:space="preserve">     </w:t>
      </w:r>
      <w:r w:rsidRPr="00092E0B">
        <w:rPr>
          <w:rFonts w:ascii="Times New Roman" w:hAnsi="Times New Roman" w:cs="Times New Roman"/>
          <w:sz w:val="20"/>
          <w:szCs w:val="20"/>
        </w:rPr>
        <w:t>S. Krishnan et al [2014] [1] analyses this scheme as a India’s policy and programme to eradicate poverty by 2015. Since there are some problems, this is the most successful programme to eradicate poverty in India. It provides money directly in the hands of poor, especially women without any middlemen. This scheme creates visible and invisible effects on women and their saving capacity is increased. Majority of women workers are now able to part</w:t>
      </w:r>
      <w:r w:rsidR="00372F11" w:rsidRPr="00092E0B">
        <w:rPr>
          <w:rFonts w:ascii="Times New Roman" w:hAnsi="Times New Roman" w:cs="Times New Roman"/>
          <w:sz w:val="20"/>
          <w:szCs w:val="20"/>
        </w:rPr>
        <w:t>icipate in</w:t>
      </w:r>
      <w:r w:rsidR="004810DC">
        <w:rPr>
          <w:rFonts w:ascii="Times New Roman" w:hAnsi="Times New Roman" w:cs="Times New Roman"/>
          <w:sz w:val="20"/>
          <w:szCs w:val="20"/>
        </w:rPr>
        <w:t xml:space="preserve"> social activities.</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Soumya Mohanty [2012] [2] study says that MGNREGA is a good scheme for eradicating unemployment and poverty, and how this scheme has provided alternative source of livelihood which reduces the migration, and makes rural people in villages self sustained. This study examines the impact created in the tribal livelihoods and to what extent this scheme provides justice in developing the livelihoods of poor tribal people in sundargarh district, Odisha. The result of this study shows that a small amount of impact has been created on tribal livelihoods. The core concept of the programme is ruined by its wrong implementation method. This study pointed out that major hurdles for this programme are religion, street biasness, improper co-ordinat</w:t>
      </w:r>
      <w:r w:rsidR="00372F11" w:rsidRPr="00092E0B">
        <w:rPr>
          <w:rFonts w:ascii="Times New Roman" w:hAnsi="Times New Roman" w:cs="Times New Roman"/>
          <w:sz w:val="20"/>
          <w:szCs w:val="20"/>
        </w:rPr>
        <w:t>ion and defe</w:t>
      </w:r>
      <w:r w:rsidR="004810DC">
        <w:rPr>
          <w:rFonts w:ascii="Times New Roman" w:hAnsi="Times New Roman" w:cs="Times New Roman"/>
          <w:sz w:val="20"/>
          <w:szCs w:val="20"/>
        </w:rPr>
        <w:t xml:space="preserve">ctive leadership.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Jyoti poonia [2012] [3] this study shows that how most of the schemes until 90’s in India concentrates on the organized sector. MGNREGA stands out of all the previous schemes because it potentially covers the whole country to provide a minimum income for household and also stimulates the local development. Initial findings shows that there has been shift out agriculture in the MGNREGA in Kerala, mainly in respect of women workers; many new persons are started to work under this scheme. This study shows that this scheme has the potential to stimulate the local d</w:t>
      </w:r>
      <w:r w:rsidR="00372F11" w:rsidRPr="00092E0B">
        <w:rPr>
          <w:rFonts w:ascii="Times New Roman" w:hAnsi="Times New Roman" w:cs="Times New Roman"/>
          <w:sz w:val="20"/>
          <w:szCs w:val="20"/>
        </w:rPr>
        <w:t>evelopment and labo</w:t>
      </w:r>
      <w:r w:rsidR="004810DC">
        <w:rPr>
          <w:rFonts w:ascii="Times New Roman" w:hAnsi="Times New Roman" w:cs="Times New Roman"/>
          <w:sz w:val="20"/>
          <w:szCs w:val="20"/>
        </w:rPr>
        <w:t xml:space="preserve">ur market.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Abhishek Thakur[2011] [4] The objective of this study is to understand the source of livelihood and impact of this scheme in Seoni District of Madhya Pradesh. This study also tries to understand the daily changing private wage rate due to the implementation of MGNREGA and compare it to the time before the implementation of the scheme. In addition to this, it also attempts to find the change in relationship between labourers and formers by the impact of MGNREGA. The study shows that private wage has been increased, agriculture pattern has changed and relationship between labourers and formers has been altered by t</w:t>
      </w:r>
      <w:r w:rsidR="00372F11" w:rsidRPr="00092E0B">
        <w:rPr>
          <w:rFonts w:ascii="Times New Roman" w:hAnsi="Times New Roman" w:cs="Times New Roman"/>
          <w:sz w:val="20"/>
          <w:szCs w:val="20"/>
        </w:rPr>
        <w:t>he</w:t>
      </w:r>
      <w:r w:rsidR="004810DC">
        <w:rPr>
          <w:rFonts w:ascii="Times New Roman" w:hAnsi="Times New Roman" w:cs="Times New Roman"/>
          <w:sz w:val="20"/>
          <w:szCs w:val="20"/>
        </w:rPr>
        <w:t xml:space="preserve"> implementation of MGNREGA.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Pr="00092E0B">
        <w:rPr>
          <w:rFonts w:ascii="Times New Roman" w:hAnsi="Times New Roman" w:cs="Times New Roman"/>
          <w:sz w:val="20"/>
          <w:szCs w:val="20"/>
        </w:rPr>
        <w:t xml:space="preserve"> Vikas Chaurasia [2014] [5] study shows that many information’s are hidden in the data available in various fields which can be converted into valuable information and knowledge. It is a complicate process to find the meaningful information from it. Data mining is a important method for doing this kind of process. In the recent </w:t>
      </w:r>
      <w:r w:rsidRPr="00092E0B">
        <w:rPr>
          <w:rFonts w:ascii="Times New Roman" w:hAnsi="Times New Roman" w:cs="Times New Roman"/>
          <w:sz w:val="20"/>
          <w:szCs w:val="20"/>
        </w:rPr>
        <w:lastRenderedPageBreak/>
        <w:t>years, detecting breast cancer using data mining is one of the important research topics taken for research purpose. For calculating the outcome or to analyze the behavior of tumor the breast cancer classification data can be used. It compares three decision trees, for interpreting the result.</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653426" w:rsidRPr="00092E0B">
        <w:rPr>
          <w:rFonts w:ascii="Times New Roman" w:hAnsi="Times New Roman" w:cs="Times New Roman"/>
          <w:sz w:val="20"/>
          <w:szCs w:val="20"/>
        </w:rPr>
        <w:t xml:space="preserve"> Retika Khera and Nandini Nayak (2008)</w:t>
      </w:r>
      <w:r w:rsidR="00910391" w:rsidRPr="00092E0B">
        <w:rPr>
          <w:rFonts w:ascii="Times New Roman" w:hAnsi="Times New Roman" w:cs="Times New Roman"/>
          <w:sz w:val="20"/>
          <w:szCs w:val="20"/>
        </w:rPr>
        <w:t>[6]</w:t>
      </w:r>
      <w:r w:rsidR="00653426" w:rsidRPr="00092E0B">
        <w:rPr>
          <w:rFonts w:ascii="Times New Roman" w:hAnsi="Times New Roman" w:cs="Times New Roman"/>
          <w:sz w:val="20"/>
          <w:szCs w:val="20"/>
        </w:rPr>
        <w:t xml:space="preserve"> in his work on “Women Workers and Perceptions of the National Rural Employment Guarantee Act” examined the socio economic consequences of the NREGA on women workers. He also attempts to understand the perception of the NREGA legislat</w:t>
      </w:r>
      <w:r w:rsidR="004810DC">
        <w:rPr>
          <w:rFonts w:ascii="Times New Roman" w:hAnsi="Times New Roman" w:cs="Times New Roman"/>
          <w:sz w:val="20"/>
          <w:szCs w:val="20"/>
        </w:rPr>
        <w:t>ion as reported by workers.</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653426" w:rsidRPr="00092E0B">
        <w:rPr>
          <w:rFonts w:ascii="Times New Roman" w:hAnsi="Times New Roman" w:cs="Times New Roman"/>
          <w:sz w:val="20"/>
          <w:szCs w:val="20"/>
        </w:rPr>
        <w:t xml:space="preserve"> Gundeti Ramesh, Dr. T.Krishna Kumar (2009)</w:t>
      </w:r>
      <w:r w:rsidR="00910391" w:rsidRPr="00092E0B">
        <w:rPr>
          <w:rFonts w:ascii="Times New Roman" w:hAnsi="Times New Roman" w:cs="Times New Roman"/>
          <w:sz w:val="20"/>
          <w:szCs w:val="20"/>
        </w:rPr>
        <w:t>[7]</w:t>
      </w:r>
      <w:r w:rsidR="00653426" w:rsidRPr="00092E0B">
        <w:rPr>
          <w:rFonts w:ascii="Times New Roman" w:hAnsi="Times New Roman" w:cs="Times New Roman"/>
          <w:sz w:val="20"/>
          <w:szCs w:val="20"/>
        </w:rPr>
        <w:t xml:space="preserve"> in their article on “Facet of rural women Empowerment: A study in Karimnagar District in Andhra Pradesh” finds that NREGP has become a beacon of light in the empowerment of rural women and contributed substantially for the increased living and economic conditions by creating equal wages to male and female workers and increasing the minimum wages. The study reveals that 51.6% of 48 the workers are backward class communities, and 46.6% of workers are from S.C Category and the rest are from ST and O.C communities. </w:t>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653426" w:rsidRPr="00092E0B">
        <w:rPr>
          <w:rFonts w:ascii="Times New Roman" w:hAnsi="Times New Roman" w:cs="Times New Roman"/>
          <w:sz w:val="20"/>
          <w:szCs w:val="20"/>
        </w:rPr>
        <w:t xml:space="preserve">Ashok Pankaj, Rukmini Tankha (2010) </w:t>
      </w:r>
      <w:r w:rsidR="00910391" w:rsidRPr="00092E0B">
        <w:rPr>
          <w:rFonts w:ascii="Times New Roman" w:hAnsi="Times New Roman" w:cs="Times New Roman"/>
          <w:sz w:val="20"/>
          <w:szCs w:val="20"/>
        </w:rPr>
        <w:t>[8]</w:t>
      </w:r>
      <w:r w:rsidR="00653426" w:rsidRPr="00092E0B">
        <w:rPr>
          <w:rFonts w:ascii="Times New Roman" w:hAnsi="Times New Roman" w:cs="Times New Roman"/>
          <w:sz w:val="20"/>
          <w:szCs w:val="20"/>
        </w:rPr>
        <w:t xml:space="preserve">in their paper examines the empowerment effects of the National Rural Employment Guarantee Scheme on rural women in Bihar, Jharkhand, Rajasthan and Himachal Pradesh. The authors argue that women workers have gained from the scheme primarily because of the paid employment opportunity, and benefits have been realised through income-consumption effects, intra-household effects, and the enhancement of choice and capability. </w:t>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r>
      <w:r w:rsidR="00653426" w:rsidRPr="00092E0B">
        <w:rPr>
          <w:rFonts w:ascii="Times New Roman" w:hAnsi="Times New Roman" w:cs="Times New Roman"/>
          <w:sz w:val="20"/>
          <w:szCs w:val="20"/>
        </w:rPr>
        <w:tab/>
        <w:t xml:space="preserve">        </w:t>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717269" w:rsidRPr="00092E0B">
        <w:rPr>
          <w:rFonts w:ascii="Times New Roman" w:hAnsi="Times New Roman" w:cs="Times New Roman"/>
          <w:sz w:val="20"/>
          <w:szCs w:val="20"/>
        </w:rPr>
        <w:tab/>
      </w:r>
      <w:r w:rsidR="00653426" w:rsidRPr="00092E0B">
        <w:rPr>
          <w:rFonts w:ascii="Times New Roman" w:hAnsi="Times New Roman" w:cs="Times New Roman"/>
          <w:sz w:val="20"/>
          <w:szCs w:val="20"/>
        </w:rPr>
        <w:t>Naganagoud S.P. and H.H. Uliveppa (2010)</w:t>
      </w:r>
      <w:r w:rsidR="00910391" w:rsidRPr="00092E0B">
        <w:rPr>
          <w:rFonts w:ascii="Times New Roman" w:hAnsi="Times New Roman" w:cs="Times New Roman"/>
          <w:sz w:val="20"/>
          <w:szCs w:val="20"/>
        </w:rPr>
        <w:t>[9]</w:t>
      </w:r>
      <w:r w:rsidR="00653426" w:rsidRPr="00092E0B">
        <w:rPr>
          <w:rFonts w:ascii="Times New Roman" w:hAnsi="Times New Roman" w:cs="Times New Roman"/>
          <w:sz w:val="20"/>
          <w:szCs w:val="20"/>
        </w:rPr>
        <w:t xml:space="preserve"> in their article on “Employment Guarantee and Human Rights: Some Observations” considers that It will not be possible to achieve the full potential of NREGA unless the structure for its implementation is more adequately strengthened</w:t>
      </w:r>
      <w:r w:rsidR="00653426" w:rsidRPr="00092E0B">
        <w:t>.</w:t>
      </w:r>
      <w:r w:rsidR="00717269" w:rsidRPr="00092E0B">
        <w:t xml:space="preserve"> </w:t>
      </w:r>
      <w:r w:rsidR="00717269" w:rsidRPr="00092E0B">
        <w:tab/>
      </w:r>
      <w:r w:rsidR="00717269" w:rsidRPr="00092E0B">
        <w:tab/>
      </w:r>
      <w:r w:rsidR="00717269" w:rsidRPr="00092E0B">
        <w:tab/>
      </w:r>
      <w:r w:rsidR="00717269" w:rsidRPr="00092E0B">
        <w:tab/>
      </w:r>
      <w:r w:rsidR="00717269" w:rsidRPr="00092E0B">
        <w:tab/>
      </w:r>
      <w:r w:rsidR="00717269" w:rsidRPr="00092E0B">
        <w:rPr>
          <w:rFonts w:ascii="Times New Roman" w:hAnsi="Times New Roman" w:cs="Times New Roman"/>
          <w:sz w:val="20"/>
          <w:szCs w:val="20"/>
        </w:rPr>
        <w:t>Sugapriyan G. and S. Prakasam, (2015)</w:t>
      </w:r>
      <w:r w:rsidR="00910391" w:rsidRPr="00092E0B">
        <w:rPr>
          <w:rFonts w:ascii="Times New Roman" w:hAnsi="Times New Roman" w:cs="Times New Roman"/>
          <w:sz w:val="20"/>
          <w:szCs w:val="20"/>
        </w:rPr>
        <w:t>[10]</w:t>
      </w:r>
      <w:r w:rsidR="00717269" w:rsidRPr="00092E0B">
        <w:rPr>
          <w:rFonts w:ascii="Times New Roman" w:hAnsi="Times New Roman" w:cs="Times New Roman"/>
          <w:sz w:val="20"/>
          <w:szCs w:val="20"/>
        </w:rPr>
        <w:t xml:space="preserve"> analyzes the Success of MGNREGA in Kanchipuram District, using Data Mining Technique along with the comparison of previous year statistic data provided by the government. The author analyzes the performance and success of this scheme. The study shows that total number of person days generated for Women in the financial year 2012-13 are 14994815, for the year 2013-14 the number of days counts to 15826218 and for the financial year 2014-15 till November t</w:t>
      </w:r>
      <w:r w:rsidR="004810DC">
        <w:rPr>
          <w:rFonts w:ascii="Times New Roman" w:hAnsi="Times New Roman" w:cs="Times New Roman"/>
          <w:sz w:val="20"/>
          <w:szCs w:val="20"/>
        </w:rPr>
        <w:t>he number came to 10588415.</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717269" w:rsidRPr="00092E0B">
        <w:rPr>
          <w:rFonts w:ascii="Times New Roman" w:hAnsi="Times New Roman" w:cs="Times New Roman"/>
          <w:sz w:val="20"/>
          <w:szCs w:val="20"/>
        </w:rPr>
        <w:t>Bindiya Narang (2014)</w:t>
      </w:r>
      <w:r w:rsidR="00910391" w:rsidRPr="00092E0B">
        <w:rPr>
          <w:rFonts w:ascii="Times New Roman" w:hAnsi="Times New Roman" w:cs="Times New Roman"/>
          <w:sz w:val="20"/>
          <w:szCs w:val="20"/>
        </w:rPr>
        <w:t>[11]</w:t>
      </w:r>
      <w:r w:rsidR="00717269" w:rsidRPr="00092E0B">
        <w:rPr>
          <w:rFonts w:ascii="Times New Roman" w:hAnsi="Times New Roman" w:cs="Times New Roman"/>
          <w:sz w:val="20"/>
          <w:szCs w:val="20"/>
        </w:rPr>
        <w:t xml:space="preserve"> made a livelihoods analysis of MGNREGA. The paper based on a field study conducted in Mewat, a backward district of Haryana, analyses the livelihoods context in selected villages and determines the effectiveness of this Act within wider livelihood </w:t>
      </w:r>
      <w:r w:rsidR="004810DC">
        <w:rPr>
          <w:rFonts w:ascii="Times New Roman" w:hAnsi="Times New Roman" w:cs="Times New Roman"/>
          <w:sz w:val="20"/>
          <w:szCs w:val="20"/>
        </w:rPr>
        <w:t>strategies of rural poor.</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717269" w:rsidRPr="00092E0B">
        <w:rPr>
          <w:rFonts w:ascii="Times New Roman" w:hAnsi="Times New Roman" w:cs="Times New Roman"/>
          <w:sz w:val="20"/>
          <w:szCs w:val="20"/>
        </w:rPr>
        <w:t xml:space="preserve"> Farooq Ahmad Ganiee (2014)</w:t>
      </w:r>
      <w:r w:rsidR="00910391" w:rsidRPr="00092E0B">
        <w:rPr>
          <w:rFonts w:ascii="Times New Roman" w:hAnsi="Times New Roman" w:cs="Times New Roman"/>
          <w:sz w:val="20"/>
          <w:szCs w:val="20"/>
        </w:rPr>
        <w:t>[12]</w:t>
      </w:r>
      <w:r w:rsidR="00717269" w:rsidRPr="00092E0B">
        <w:rPr>
          <w:rFonts w:ascii="Times New Roman" w:hAnsi="Times New Roman" w:cs="Times New Roman"/>
          <w:sz w:val="20"/>
          <w:szCs w:val="20"/>
        </w:rPr>
        <w:t xml:space="preserve"> made an attempt has been made to comprehensively understand the development effort to rebuild the rural life and livelihood on the basis of various secondary data. The author felt that there is a need to critically examine the implementation process of this programme and its impact on livelihood of the rural people. The author concluded that the success of this Act depends upon its proper implementation and in this scenario, the community participation is very important to make this programme more effective.</w:t>
      </w:r>
      <w:r w:rsidR="00910391" w:rsidRPr="00092E0B">
        <w:rPr>
          <w:rFonts w:ascii="Times New Roman" w:hAnsi="Times New Roman" w:cs="Times New Roman"/>
          <w:sz w:val="20"/>
          <w:szCs w:val="20"/>
        </w:rPr>
        <w:tab/>
      </w:r>
      <w:r w:rsidR="00910391" w:rsidRPr="00092E0B">
        <w:rPr>
          <w:rFonts w:ascii="Times New Roman" w:hAnsi="Times New Roman" w:cs="Times New Roman"/>
          <w:sz w:val="20"/>
          <w:szCs w:val="20"/>
        </w:rPr>
        <w:tab/>
      </w:r>
      <w:r w:rsidR="00910391" w:rsidRPr="00092E0B">
        <w:rPr>
          <w:rFonts w:ascii="Times New Roman" w:hAnsi="Times New Roman" w:cs="Times New Roman"/>
          <w:sz w:val="20"/>
          <w:szCs w:val="20"/>
        </w:rPr>
        <w:tab/>
        <w:t xml:space="preserve">Ragendra Narayan[13] made an attempt to analyze how the delay analysis are being processed in the fianancial year 2016-2017.he conducted his survey among ten states.he came to know about the flawe methods of delays compensation calculation ,lack of clarity in the accountability of payments.methodology used by him is of simple strategy and data procurement and data anmalysis are involved,his outcomes from this project consists of </w:t>
      </w:r>
      <w:r w:rsidR="003F055E" w:rsidRPr="00092E0B">
        <w:rPr>
          <w:rFonts w:ascii="Times New Roman" w:hAnsi="Times New Roman" w:cs="Times New Roman"/>
          <w:sz w:val="20"/>
          <w:szCs w:val="20"/>
        </w:rPr>
        <w:lastRenderedPageBreak/>
        <w:t xml:space="preserve">findings in the partial delays captured and rejected </w:t>
      </w:r>
      <w:r w:rsidR="004810DC">
        <w:rPr>
          <w:rFonts w:ascii="Times New Roman" w:hAnsi="Times New Roman" w:cs="Times New Roman"/>
          <w:sz w:val="20"/>
          <w:szCs w:val="20"/>
        </w:rPr>
        <w:t>payment.</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3F055E" w:rsidRPr="00092E0B">
        <w:rPr>
          <w:rFonts w:ascii="Times New Roman" w:hAnsi="Times New Roman" w:cs="Times New Roman"/>
          <w:sz w:val="20"/>
          <w:szCs w:val="20"/>
        </w:rPr>
        <w:t>Neha Tiwari and Rajshree Upadhyay (2012)</w:t>
      </w:r>
      <w:r w:rsidR="00092E0B" w:rsidRPr="00092E0B">
        <w:rPr>
          <w:rFonts w:ascii="Times New Roman" w:hAnsi="Times New Roman" w:cs="Times New Roman"/>
          <w:sz w:val="20"/>
          <w:szCs w:val="20"/>
        </w:rPr>
        <w:t>[14]</w:t>
      </w:r>
      <w:r w:rsidR="003F055E" w:rsidRPr="00092E0B">
        <w:rPr>
          <w:rFonts w:ascii="Times New Roman" w:hAnsi="Times New Roman" w:cs="Times New Roman"/>
          <w:sz w:val="20"/>
          <w:szCs w:val="20"/>
        </w:rPr>
        <w:t xml:space="preserve"> conducted a study o find out constraints faced by the women beneficiaries under Mahatma Gandhi National Rural Employment Guarantee Act. The sample consisted of 100 randomly selected respondents from two panchayat samities. The author used Personal interview technique for collecting data.</w:t>
      </w:r>
      <w:r w:rsidR="004810DC">
        <w:rPr>
          <w:rFonts w:ascii="Times New Roman" w:hAnsi="Times New Roman" w:cs="Times New Roman"/>
          <w:sz w:val="20"/>
          <w:szCs w:val="20"/>
        </w:rPr>
        <w:t xml:space="preserve"> </w:t>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4810DC">
        <w:rPr>
          <w:rFonts w:ascii="Times New Roman" w:hAnsi="Times New Roman" w:cs="Times New Roman"/>
          <w:sz w:val="20"/>
          <w:szCs w:val="20"/>
        </w:rPr>
        <w:tab/>
      </w:r>
      <w:r w:rsidR="00092E0B" w:rsidRPr="00092E0B">
        <w:rPr>
          <w:rFonts w:ascii="Times New Roman" w:hAnsi="Times New Roman" w:cs="Times New Roman"/>
          <w:sz w:val="20"/>
          <w:szCs w:val="20"/>
        </w:rPr>
        <w:t>NIRD (2013) [15]considered that The National Rural Employment Guarantee Act is a landmark initiative in providing 100 days guaranteed employment. MGNREGA has several gender-sensitive features that are attractive for women workers. But even then the national average number of days of employment in MGNREGS is still less than 50 days and it varies 58 across different regions and states.</w:t>
      </w:r>
    </w:p>
    <w:p w:rsidR="00A12992" w:rsidRPr="00092E0B" w:rsidRDefault="00A12992" w:rsidP="00092E0B">
      <w:pPr>
        <w:shd w:val="clear" w:color="auto" w:fill="FFFFFF"/>
        <w:spacing w:after="315" w:line="360" w:lineRule="auto"/>
        <w:jc w:val="both"/>
        <w:rPr>
          <w:rFonts w:ascii="Times New Roman" w:eastAsia="Times New Roman" w:hAnsi="Times New Roman" w:cs="Times New Roman"/>
          <w:b/>
          <w:sz w:val="20"/>
          <w:szCs w:val="20"/>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092E0B" w:rsidRDefault="00092E0B"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BC1F84" w:rsidRDefault="00BC1F84"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BC1F84" w:rsidRDefault="00BC1F84"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p>
    <w:p w:rsidR="004A066A" w:rsidRPr="003911DB" w:rsidRDefault="004A066A" w:rsidP="00A12992">
      <w:pPr>
        <w:shd w:val="clear" w:color="auto" w:fill="FFFFFF"/>
        <w:spacing w:after="315" w:line="360" w:lineRule="auto"/>
        <w:ind w:left="1440" w:firstLine="720"/>
        <w:jc w:val="both"/>
        <w:rPr>
          <w:rFonts w:ascii="Times New Roman" w:eastAsia="Times New Roman" w:hAnsi="Times New Roman" w:cs="Times New Roman"/>
          <w:b/>
          <w:sz w:val="28"/>
          <w:szCs w:val="28"/>
        </w:rPr>
      </w:pPr>
      <w:r w:rsidRPr="003911DB">
        <w:rPr>
          <w:rFonts w:ascii="Times New Roman" w:eastAsia="Times New Roman" w:hAnsi="Times New Roman" w:cs="Times New Roman"/>
          <w:b/>
          <w:sz w:val="28"/>
          <w:szCs w:val="28"/>
        </w:rPr>
        <w:lastRenderedPageBreak/>
        <w:t>3.PROPOSED METHOD</w:t>
      </w:r>
    </w:p>
    <w:p w:rsidR="007934C3" w:rsidRPr="003911DB" w:rsidRDefault="007934C3" w:rsidP="00685743">
      <w:pPr>
        <w:shd w:val="clear" w:color="auto" w:fill="FFFFFF"/>
        <w:spacing w:after="315" w:line="360" w:lineRule="auto"/>
        <w:jc w:val="both"/>
        <w:rPr>
          <w:rFonts w:ascii="Times New Roman" w:eastAsia="Times New Roman" w:hAnsi="Times New Roman" w:cs="Times New Roman"/>
          <w:b/>
          <w:sz w:val="24"/>
          <w:szCs w:val="24"/>
        </w:rPr>
      </w:pPr>
      <w:r w:rsidRPr="003911DB">
        <w:rPr>
          <w:rFonts w:ascii="Times New Roman" w:eastAsia="Times New Roman" w:hAnsi="Times New Roman" w:cs="Times New Roman"/>
          <w:b/>
          <w:sz w:val="24"/>
          <w:szCs w:val="24"/>
        </w:rPr>
        <w:t xml:space="preserve">3.1 </w:t>
      </w:r>
      <w:r w:rsidR="00BC4FAF" w:rsidRPr="003911DB">
        <w:rPr>
          <w:rFonts w:ascii="Times New Roman" w:eastAsia="Times New Roman" w:hAnsi="Times New Roman" w:cs="Times New Roman"/>
          <w:b/>
          <w:sz w:val="24"/>
          <w:szCs w:val="24"/>
        </w:rPr>
        <w:t>General Decision tree algorithm</w:t>
      </w:r>
    </w:p>
    <w:p w:rsidR="007934C3" w:rsidRPr="004B0B7C" w:rsidRDefault="007934C3" w:rsidP="00685743">
      <w:pPr>
        <w:autoSpaceDE w:val="0"/>
        <w:autoSpaceDN w:val="0"/>
        <w:adjustRightInd w:val="0"/>
        <w:spacing w:after="30" w:line="360" w:lineRule="auto"/>
        <w:ind w:firstLine="360"/>
        <w:jc w:val="both"/>
        <w:rPr>
          <w:rFonts w:ascii="Times New Roman" w:hAnsi="Times New Roman" w:cs="Times New Roman"/>
          <w:iCs/>
          <w:sz w:val="20"/>
          <w:szCs w:val="20"/>
        </w:rPr>
      </w:pPr>
      <w:r w:rsidRPr="004B0B7C">
        <w:rPr>
          <w:rFonts w:ascii="Times New Roman" w:hAnsi="Times New Roman" w:cs="Times New Roman"/>
          <w:sz w:val="20"/>
          <w:szCs w:val="20"/>
        </w:rPr>
        <w:t xml:space="preserve">The algorithm is called with three parameters: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 </w:t>
      </w:r>
      <w:r w:rsidRPr="004B0B7C">
        <w:rPr>
          <w:rFonts w:ascii="Times New Roman" w:hAnsi="Times New Roman" w:cs="Times New Roman"/>
          <w:iCs/>
          <w:sz w:val="20"/>
          <w:szCs w:val="20"/>
        </w:rPr>
        <w:t>attribute list</w:t>
      </w:r>
      <w:r w:rsidRPr="004B0B7C">
        <w:rPr>
          <w:rFonts w:ascii="Times New Roman" w:hAnsi="Times New Roman" w:cs="Times New Roman"/>
          <w:sz w:val="20"/>
          <w:szCs w:val="20"/>
        </w:rPr>
        <w:t xml:space="preserve">, and </w:t>
      </w:r>
      <w:r w:rsidR="000D3525" w:rsidRPr="004B0B7C">
        <w:rPr>
          <w:rFonts w:ascii="Times New Roman" w:hAnsi="Times New Roman" w:cs="Times New Roman"/>
          <w:iCs/>
          <w:sz w:val="20"/>
          <w:szCs w:val="20"/>
        </w:rPr>
        <w:t xml:space="preserve">Attribute </w:t>
      </w:r>
      <w:r w:rsidRPr="004B0B7C">
        <w:rPr>
          <w:rFonts w:ascii="Times New Roman" w:hAnsi="Times New Roman" w:cs="Times New Roman"/>
          <w:iCs/>
          <w:sz w:val="20"/>
          <w:szCs w:val="20"/>
        </w:rPr>
        <w:t>selection method</w:t>
      </w:r>
      <w:r w:rsidRPr="004B0B7C">
        <w:rPr>
          <w:rFonts w:ascii="Times New Roman" w:hAnsi="Times New Roman" w:cs="Times New Roman"/>
          <w:sz w:val="20"/>
          <w:szCs w:val="20"/>
        </w:rPr>
        <w:t xml:space="preserve">. We refer to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as a data partition. Initially, it is the complete set</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of training tuples and their associated class labels. The parameter </w:t>
      </w:r>
      <w:r w:rsidRPr="004B0B7C">
        <w:rPr>
          <w:rFonts w:ascii="Times New Roman" w:hAnsi="Times New Roman" w:cs="Times New Roman"/>
          <w:iCs/>
          <w:sz w:val="20"/>
          <w:szCs w:val="20"/>
        </w:rPr>
        <w:t xml:space="preserve">attribute list </w:t>
      </w:r>
      <w:r w:rsidRPr="004B0B7C">
        <w:rPr>
          <w:rFonts w:ascii="Times New Roman" w:hAnsi="Times New Roman" w:cs="Times New Roman"/>
          <w:sz w:val="20"/>
          <w:szCs w:val="20"/>
        </w:rPr>
        <w:t>is a</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 xml:space="preserve">list of attributes describing the tuples. </w:t>
      </w:r>
      <w:r w:rsidRPr="004B0B7C">
        <w:rPr>
          <w:rFonts w:ascii="Times New Roman" w:hAnsi="Times New Roman" w:cs="Times New Roman"/>
          <w:iCs/>
          <w:sz w:val="20"/>
          <w:szCs w:val="20"/>
        </w:rPr>
        <w:t xml:space="preserve">Attribute selection method </w:t>
      </w:r>
      <w:r w:rsidRPr="004B0B7C">
        <w:rPr>
          <w:rFonts w:ascii="Times New Roman" w:hAnsi="Times New Roman" w:cs="Times New Roman"/>
          <w:sz w:val="20"/>
          <w:szCs w:val="20"/>
        </w:rPr>
        <w:t>specifies a heuristic</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procedure for selecting the attribute that “best” discriminates the given tuples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according to class. This procedure employs an attribute selection measure such as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information gain or the Gini index. Whether the tree is strictly binary is generally</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driven by the attribute selection measure. Some attribute selection measures, such as</w:t>
      </w:r>
      <w:r w:rsidR="000D3525" w:rsidRPr="004B0B7C">
        <w:rPr>
          <w:rFonts w:ascii="Times New Roman" w:hAnsi="Times New Roman" w:cs="Times New Roman"/>
          <w:iCs/>
          <w:sz w:val="20"/>
          <w:szCs w:val="20"/>
        </w:rPr>
        <w:t xml:space="preserve"> </w:t>
      </w:r>
      <w:r w:rsidRPr="004B0B7C">
        <w:rPr>
          <w:rFonts w:ascii="Times New Roman" w:hAnsi="Times New Roman" w:cs="Times New Roman"/>
          <w:sz w:val="20"/>
          <w:szCs w:val="20"/>
        </w:rPr>
        <w:t>the Gini index, enforce the resulting tree to be binary</w:t>
      </w:r>
      <w:r w:rsidR="000D3525" w:rsidRPr="004B0B7C">
        <w:rPr>
          <w:rFonts w:ascii="Times New Roman" w:hAnsi="Times New Roman" w:cs="Times New Roman"/>
          <w:sz w:val="20"/>
          <w:szCs w:val="20"/>
        </w:rPr>
        <w:t xml:space="preserve">. Others, like information gain </w:t>
      </w:r>
      <w:r w:rsidRPr="004B0B7C">
        <w:rPr>
          <w:rFonts w:ascii="Times New Roman" w:hAnsi="Times New Roman" w:cs="Times New Roman"/>
          <w:sz w:val="20"/>
          <w:szCs w:val="20"/>
        </w:rPr>
        <w:t>do not, therein allowingmultiway splits (i.e., two or more branches to be grown from</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a node).</w:t>
      </w:r>
    </w:p>
    <w:p w:rsidR="007934C3" w:rsidRPr="004B0B7C" w:rsidRDefault="007934C3" w:rsidP="00685743">
      <w:pPr>
        <w:shd w:val="clear" w:color="auto" w:fill="FFFFFF"/>
        <w:spacing w:after="30" w:line="360" w:lineRule="auto"/>
        <w:ind w:left="360"/>
        <w:jc w:val="both"/>
        <w:rPr>
          <w:rFonts w:ascii="Times New Roman" w:hAnsi="Times New Roman" w:cs="Times New Roman"/>
          <w:sz w:val="20"/>
          <w:szCs w:val="20"/>
        </w:rPr>
      </w:pPr>
      <w:r w:rsidRPr="004B0B7C">
        <w:rPr>
          <w:rFonts w:ascii="Times New Roman" w:hAnsi="Times New Roman" w:cs="Times New Roman"/>
          <w:sz w:val="20"/>
          <w:szCs w:val="20"/>
        </w:rPr>
        <w:t>The tree starts as a single node,</w:t>
      </w:r>
      <w:r w:rsidRPr="004B0B7C">
        <w:rPr>
          <w:rFonts w:ascii="Times New Roman" w:hAnsi="Times New Roman" w:cs="Times New Roman"/>
          <w:iCs/>
          <w:sz w:val="20"/>
          <w:szCs w:val="20"/>
        </w:rPr>
        <w:t xml:space="preserve"> N</w:t>
      </w:r>
      <w:r w:rsidRPr="004B0B7C">
        <w:rPr>
          <w:rFonts w:ascii="Times New Roman" w:hAnsi="Times New Roman" w:cs="Times New Roman"/>
          <w:sz w:val="20"/>
          <w:szCs w:val="20"/>
        </w:rPr>
        <w:t xml:space="preserve">, representing the training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(step 1).</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
          <w:bCs/>
          <w:sz w:val="20"/>
          <w:szCs w:val="20"/>
        </w:rPr>
        <w:t>Algorithm</w:t>
      </w:r>
      <w:r w:rsidRPr="004B0B7C">
        <w:rPr>
          <w:rFonts w:ascii="Times New Roman" w:hAnsi="Times New Roman" w:cs="Times New Roman"/>
          <w:bCs/>
          <w:sz w:val="20"/>
          <w:szCs w:val="20"/>
        </w:rPr>
        <w:t xml:space="preserve">: Generate decision tree. </w:t>
      </w:r>
      <w:r w:rsidRPr="004B0B7C">
        <w:rPr>
          <w:rFonts w:ascii="Times New Roman" w:hAnsi="Times New Roman" w:cs="Times New Roman"/>
          <w:sz w:val="20"/>
          <w:szCs w:val="20"/>
        </w:rPr>
        <w:t>Generate a decision tree from the training tuples of</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data partition, </w:t>
      </w:r>
      <w:r w:rsidRPr="004B0B7C">
        <w:rPr>
          <w:rFonts w:ascii="Times New Roman" w:hAnsi="Times New Roman" w:cs="Times New Roman"/>
          <w:iCs/>
          <w:sz w:val="20"/>
          <w:szCs w:val="20"/>
        </w:rPr>
        <w:t>D</w:t>
      </w:r>
      <w:r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bCs/>
          <w:sz w:val="20"/>
          <w:szCs w:val="20"/>
        </w:rPr>
      </w:pPr>
      <w:r w:rsidRPr="004B0B7C">
        <w:rPr>
          <w:rFonts w:ascii="Times New Roman" w:hAnsi="Times New Roman" w:cs="Times New Roman"/>
          <w:bCs/>
          <w:sz w:val="20"/>
          <w:szCs w:val="20"/>
        </w:rPr>
        <w:t>Input: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Data partition, </w:t>
      </w:r>
      <w:r w:rsidRPr="004B0B7C">
        <w:rPr>
          <w:rFonts w:ascii="Times New Roman" w:hAnsi="Times New Roman" w:cs="Times New Roman"/>
          <w:iCs/>
          <w:sz w:val="20"/>
          <w:szCs w:val="20"/>
        </w:rPr>
        <w:t>D</w:t>
      </w:r>
      <w:r w:rsidRPr="004B0B7C">
        <w:rPr>
          <w:rFonts w:ascii="Times New Roman" w:hAnsi="Times New Roman" w:cs="Times New Roman"/>
          <w:sz w:val="20"/>
          <w:szCs w:val="20"/>
        </w:rPr>
        <w:t>, which is a set of training tuples and</w:t>
      </w:r>
      <w:r w:rsidR="000D3525" w:rsidRPr="004B0B7C">
        <w:rPr>
          <w:rFonts w:ascii="Times New Roman" w:hAnsi="Times New Roman" w:cs="Times New Roman"/>
          <w:sz w:val="20"/>
          <w:szCs w:val="20"/>
        </w:rPr>
        <w:t xml:space="preserve"> their associated class labels; </w:t>
      </w:r>
      <w:r w:rsidRPr="004B0B7C">
        <w:rPr>
          <w:rFonts w:ascii="Times New Roman" w:hAnsi="Times New Roman" w:cs="Times New Roman"/>
          <w:iCs/>
          <w:sz w:val="20"/>
          <w:szCs w:val="20"/>
        </w:rPr>
        <w:t>attribute list</w:t>
      </w:r>
      <w:r w:rsidRPr="004B0B7C">
        <w:rPr>
          <w:rFonts w:ascii="Times New Roman" w:hAnsi="Times New Roman" w:cs="Times New Roman"/>
          <w:sz w:val="20"/>
          <w:szCs w:val="20"/>
        </w:rPr>
        <w:t>, the set of candidate attribu</w:t>
      </w:r>
      <w:r w:rsidR="000D3525" w:rsidRPr="004B0B7C">
        <w:rPr>
          <w:rFonts w:ascii="Times New Roman" w:hAnsi="Times New Roman" w:cs="Times New Roman"/>
          <w:sz w:val="20"/>
          <w:szCs w:val="20"/>
        </w:rPr>
        <w:t xml:space="preserve">tes; </w:t>
      </w:r>
      <w:r w:rsidRPr="004B0B7C">
        <w:rPr>
          <w:rFonts w:ascii="Times New Roman" w:hAnsi="Times New Roman" w:cs="Times New Roman"/>
          <w:iCs/>
          <w:sz w:val="20"/>
          <w:szCs w:val="20"/>
        </w:rPr>
        <w:t>Attribute selection method</w:t>
      </w:r>
      <w:r w:rsidRPr="004B0B7C">
        <w:rPr>
          <w:rFonts w:ascii="Times New Roman" w:hAnsi="Times New Roman" w:cs="Times New Roman"/>
          <w:sz w:val="20"/>
          <w:szCs w:val="20"/>
        </w:rPr>
        <w:t>, a procedure to determine the splitting criterion that “best”</w:t>
      </w:r>
      <w:r w:rsidR="000D3525" w:rsidRPr="004B0B7C">
        <w:rPr>
          <w:rFonts w:ascii="Times New Roman" w:hAnsi="Times New Roman" w:cs="Times New Roman"/>
          <w:sz w:val="20"/>
          <w:szCs w:val="20"/>
        </w:rPr>
        <w:t xml:space="preserve"> </w:t>
      </w:r>
      <w:r w:rsidRPr="004B0B7C">
        <w:rPr>
          <w:rFonts w:ascii="Times New Roman" w:hAnsi="Times New Roman" w:cs="Times New Roman"/>
          <w:sz w:val="20"/>
          <w:szCs w:val="20"/>
        </w:rPr>
        <w:t>partitions the data tuples into individual classe</w:t>
      </w:r>
      <w:r w:rsidR="000D3525" w:rsidRPr="004B0B7C">
        <w:rPr>
          <w:rFonts w:ascii="Times New Roman" w:hAnsi="Times New Roman" w:cs="Times New Roman"/>
          <w:sz w:val="20"/>
          <w:szCs w:val="20"/>
        </w:rPr>
        <w:t xml:space="preserve">s. This criterion consists of a </w:t>
      </w:r>
      <w:r w:rsidRPr="004B0B7C">
        <w:rPr>
          <w:rFonts w:ascii="Times New Roman" w:hAnsi="Times New Roman" w:cs="Times New Roman"/>
          <w:iCs/>
          <w:sz w:val="20"/>
          <w:szCs w:val="20"/>
        </w:rPr>
        <w:t xml:space="preserve">splitting attribute </w:t>
      </w:r>
      <w:r w:rsidRPr="004B0B7C">
        <w:rPr>
          <w:rFonts w:ascii="Times New Roman" w:hAnsi="Times New Roman" w:cs="Times New Roman"/>
          <w:sz w:val="20"/>
          <w:szCs w:val="20"/>
        </w:rPr>
        <w:t xml:space="preserve">and, possibly, either a </w:t>
      </w:r>
      <w:r w:rsidRPr="004B0B7C">
        <w:rPr>
          <w:rFonts w:ascii="Times New Roman" w:hAnsi="Times New Roman" w:cs="Times New Roman"/>
          <w:iCs/>
          <w:sz w:val="20"/>
          <w:szCs w:val="20"/>
        </w:rPr>
        <w:t xml:space="preserve">split-point </w:t>
      </w:r>
      <w:r w:rsidRPr="004B0B7C">
        <w:rPr>
          <w:rFonts w:ascii="Times New Roman" w:hAnsi="Times New Roman" w:cs="Times New Roman"/>
          <w:sz w:val="20"/>
          <w:szCs w:val="20"/>
        </w:rPr>
        <w:t xml:space="preserve">or </w:t>
      </w:r>
      <w:r w:rsidRPr="004B0B7C">
        <w:rPr>
          <w:rFonts w:ascii="Times New Roman" w:hAnsi="Times New Roman" w:cs="Times New Roman"/>
          <w:iCs/>
          <w:sz w:val="20"/>
          <w:szCs w:val="20"/>
        </w:rPr>
        <w:t>splitting subset</w:t>
      </w:r>
      <w:r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Output: </w:t>
      </w:r>
      <w:r w:rsidRPr="004B0B7C">
        <w:rPr>
          <w:rFonts w:ascii="Times New Roman" w:hAnsi="Times New Roman" w:cs="Times New Roman"/>
          <w:sz w:val="20"/>
          <w:szCs w:val="20"/>
        </w:rPr>
        <w:t>A decision tree.</w:t>
      </w:r>
    </w:p>
    <w:p w:rsidR="007934C3" w:rsidRPr="004B0B7C" w:rsidRDefault="007934C3" w:rsidP="00685743">
      <w:pPr>
        <w:autoSpaceDE w:val="0"/>
        <w:autoSpaceDN w:val="0"/>
        <w:adjustRightInd w:val="0"/>
        <w:spacing w:after="30" w:line="360" w:lineRule="auto"/>
        <w:jc w:val="both"/>
        <w:rPr>
          <w:rFonts w:ascii="Times New Roman" w:hAnsi="Times New Roman" w:cs="Times New Roman"/>
          <w:bCs/>
          <w:sz w:val="20"/>
          <w:szCs w:val="20"/>
        </w:rPr>
      </w:pPr>
      <w:r w:rsidRPr="004B0B7C">
        <w:rPr>
          <w:rFonts w:ascii="Times New Roman" w:hAnsi="Times New Roman" w:cs="Times New Roman"/>
          <w:bCs/>
          <w:sz w:val="20"/>
          <w:szCs w:val="20"/>
        </w:rPr>
        <w:t>Method:</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 1:</w:t>
      </w:r>
      <w:r w:rsidR="007934C3" w:rsidRPr="004B0B7C">
        <w:rPr>
          <w:rFonts w:ascii="Times New Roman" w:hAnsi="Times New Roman" w:cs="Times New Roman"/>
          <w:sz w:val="20"/>
          <w:szCs w:val="20"/>
        </w:rPr>
        <w:t xml:space="preserve"> create a node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2:</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sz w:val="20"/>
          <w:szCs w:val="20"/>
        </w:rPr>
        <w:t xml:space="preserve">tuples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are all of the same class, </w:t>
      </w:r>
      <w:r w:rsidR="007934C3" w:rsidRPr="004B0B7C">
        <w:rPr>
          <w:rFonts w:ascii="Times New Roman" w:hAnsi="Times New Roman" w:cs="Times New Roman"/>
          <w:iCs/>
          <w:sz w:val="20"/>
          <w:szCs w:val="20"/>
        </w:rPr>
        <w:t>C</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3:</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as a leaf node labeled with the class </w:t>
      </w:r>
      <w:r w:rsidR="007934C3" w:rsidRPr="004B0B7C">
        <w:rPr>
          <w:rFonts w:ascii="Times New Roman" w:hAnsi="Times New Roman" w:cs="Times New Roman"/>
          <w:iCs/>
          <w:sz w:val="20"/>
          <w:szCs w:val="20"/>
        </w:rPr>
        <w:t>C</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4:</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iCs/>
          <w:sz w:val="20"/>
          <w:szCs w:val="20"/>
        </w:rPr>
        <w:t xml:space="preserve">attribute list </w:t>
      </w:r>
      <w:r w:rsidR="007934C3" w:rsidRPr="004B0B7C">
        <w:rPr>
          <w:rFonts w:ascii="Times New Roman" w:hAnsi="Times New Roman" w:cs="Times New Roman"/>
          <w:sz w:val="20"/>
          <w:szCs w:val="20"/>
        </w:rPr>
        <w:t xml:space="preserve">is empty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5:</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as a leaf node labeled with the majority class in </w:t>
      </w:r>
      <w:r w:rsidR="007934C3" w:rsidRPr="004B0B7C">
        <w:rPr>
          <w:rFonts w:ascii="Times New Roman" w:hAnsi="Times New Roman" w:cs="Times New Roman"/>
          <w:iCs/>
          <w:sz w:val="20"/>
          <w:szCs w:val="20"/>
        </w:rPr>
        <w:t>D</w:t>
      </w:r>
      <w:r w:rsidR="007934C3" w:rsidRPr="004B0B7C">
        <w:rPr>
          <w:rFonts w:ascii="Times New Roman" w:hAnsi="Times New Roman" w:cs="Times New Roman"/>
          <w:sz w:val="20"/>
          <w:szCs w:val="20"/>
        </w:rPr>
        <w:t>; // majority voting</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6:</w:t>
      </w:r>
      <w:r w:rsidR="007934C3" w:rsidRPr="004B0B7C">
        <w:rPr>
          <w:rFonts w:ascii="Times New Roman" w:hAnsi="Times New Roman" w:cs="Times New Roman"/>
          <w:sz w:val="20"/>
          <w:szCs w:val="20"/>
        </w:rPr>
        <w:t xml:space="preserve"> apply </w:t>
      </w:r>
      <w:r w:rsidR="007934C3" w:rsidRPr="004B0B7C">
        <w:rPr>
          <w:rFonts w:ascii="Times New Roman" w:hAnsi="Times New Roman" w:cs="Times New Roman"/>
          <w:bCs/>
          <w:sz w:val="20"/>
          <w:szCs w:val="20"/>
        </w:rPr>
        <w:t>Attribute selection method</w:t>
      </w:r>
      <w:r w:rsidR="007934C3" w:rsidRPr="004B0B7C">
        <w:rPr>
          <w:rFonts w:ascii="Times New Roman" w:hAnsi="Times New Roman" w:cs="Times New Roman"/>
          <w:sz w:val="20"/>
          <w:szCs w:val="20"/>
        </w:rPr>
        <w:t>(</w:t>
      </w:r>
      <w:r w:rsidR="007934C3" w:rsidRPr="004B0B7C">
        <w:rPr>
          <w:rFonts w:ascii="Times New Roman" w:hAnsi="Times New Roman" w:cs="Times New Roman"/>
          <w:iCs/>
          <w:sz w:val="20"/>
          <w:szCs w:val="20"/>
        </w:rPr>
        <w:t>D</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attribute list</w:t>
      </w:r>
      <w:r w:rsidR="007934C3" w:rsidRPr="004B0B7C">
        <w:rPr>
          <w:rFonts w:ascii="Times New Roman" w:hAnsi="Times New Roman" w:cs="Times New Roman"/>
          <w:sz w:val="20"/>
          <w:szCs w:val="20"/>
        </w:rPr>
        <w:t xml:space="preserve">) to </w:t>
      </w:r>
      <w:r w:rsidR="007934C3" w:rsidRPr="004B0B7C">
        <w:rPr>
          <w:rFonts w:ascii="Times New Roman" w:hAnsi="Times New Roman" w:cs="Times New Roman"/>
          <w:bCs/>
          <w:sz w:val="20"/>
          <w:szCs w:val="20"/>
        </w:rPr>
        <w:t xml:space="preserve">find </w:t>
      </w:r>
      <w:r w:rsidR="007934C3" w:rsidRPr="004B0B7C">
        <w:rPr>
          <w:rFonts w:ascii="Times New Roman" w:hAnsi="Times New Roman" w:cs="Times New Roman"/>
          <w:sz w:val="20"/>
          <w:szCs w:val="20"/>
        </w:rPr>
        <w:t xml:space="preserve">the “best” </w:t>
      </w:r>
      <w:r w:rsidR="007934C3" w:rsidRPr="004B0B7C">
        <w:rPr>
          <w:rFonts w:ascii="Times New Roman" w:hAnsi="Times New Roman" w:cs="Times New Roman"/>
          <w:iCs/>
          <w:sz w:val="20"/>
          <w:szCs w:val="20"/>
        </w:rPr>
        <w:t>splitting criterion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7:</w:t>
      </w:r>
      <w:r w:rsidR="007934C3" w:rsidRPr="004B0B7C">
        <w:rPr>
          <w:rFonts w:ascii="Times New Roman" w:hAnsi="Times New Roman" w:cs="Times New Roman"/>
          <w:sz w:val="20"/>
          <w:szCs w:val="20"/>
        </w:rPr>
        <w:t xml:space="preserve"> label node </w:t>
      </w:r>
      <w:r w:rsidR="007934C3" w:rsidRPr="004B0B7C">
        <w:rPr>
          <w:rFonts w:ascii="Times New Roman" w:hAnsi="Times New Roman" w:cs="Times New Roman"/>
          <w:iCs/>
          <w:sz w:val="20"/>
          <w:szCs w:val="20"/>
        </w:rPr>
        <w:t xml:space="preserve">N </w:t>
      </w:r>
      <w:r w:rsidR="007934C3" w:rsidRPr="004B0B7C">
        <w:rPr>
          <w:rFonts w:ascii="Times New Roman" w:hAnsi="Times New Roman" w:cs="Times New Roman"/>
          <w:sz w:val="20"/>
          <w:szCs w:val="20"/>
        </w:rPr>
        <w:t xml:space="preserve">with </w:t>
      </w:r>
      <w:r w:rsidR="007934C3" w:rsidRPr="004B0B7C">
        <w:rPr>
          <w:rFonts w:ascii="Times New Roman" w:hAnsi="Times New Roman" w:cs="Times New Roman"/>
          <w:iCs/>
          <w:sz w:val="20"/>
          <w:szCs w:val="20"/>
        </w:rPr>
        <w:t>splitting criterion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8:</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iCs/>
          <w:sz w:val="20"/>
          <w:szCs w:val="20"/>
        </w:rPr>
        <w:t xml:space="preserve">splitting attribute </w:t>
      </w:r>
      <w:r w:rsidR="007934C3" w:rsidRPr="004B0B7C">
        <w:rPr>
          <w:rFonts w:ascii="Times New Roman" w:hAnsi="Times New Roman" w:cs="Times New Roman"/>
          <w:sz w:val="20"/>
          <w:szCs w:val="20"/>
        </w:rPr>
        <w:t xml:space="preserve">is discrete-valued </w:t>
      </w:r>
      <w:r w:rsidR="007934C3" w:rsidRPr="004B0B7C">
        <w:rPr>
          <w:rFonts w:ascii="Times New Roman" w:hAnsi="Times New Roman" w:cs="Times New Roman"/>
          <w:bCs/>
          <w:sz w:val="20"/>
          <w:szCs w:val="20"/>
        </w:rPr>
        <w:t>and</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multiway splits allowed </w:t>
      </w:r>
      <w:r w:rsidRPr="004B0B7C">
        <w:rPr>
          <w:rFonts w:ascii="Times New Roman" w:hAnsi="Times New Roman" w:cs="Times New Roman"/>
          <w:bCs/>
          <w:sz w:val="20"/>
          <w:szCs w:val="20"/>
        </w:rPr>
        <w:t xml:space="preserve">then </w:t>
      </w:r>
      <w:r w:rsidRPr="004B0B7C">
        <w:rPr>
          <w:rFonts w:ascii="Times New Roman" w:hAnsi="Times New Roman" w:cs="Times New Roman"/>
          <w:sz w:val="20"/>
          <w:szCs w:val="20"/>
        </w:rPr>
        <w:t>// not restricted to binary trees</w:t>
      </w:r>
    </w:p>
    <w:p w:rsidR="000D3525" w:rsidRPr="004B0B7C" w:rsidRDefault="00CE477D" w:rsidP="00685743">
      <w:pPr>
        <w:shd w:val="clear" w:color="auto" w:fill="FFFFFF"/>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9:</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 xml:space="preserve">attribute list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 xml:space="preserve">attribute list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splitting attribute</w:t>
      </w:r>
      <w:r w:rsidR="007934C3" w:rsidRPr="004B0B7C">
        <w:rPr>
          <w:rFonts w:ascii="Times New Roman" w:hAnsi="Times New Roman" w:cs="Times New Roman"/>
          <w:sz w:val="20"/>
          <w:szCs w:val="20"/>
        </w:rPr>
        <w:t>;</w:t>
      </w:r>
    </w:p>
    <w:p w:rsidR="000D3525" w:rsidRPr="004B0B7C" w:rsidRDefault="007934C3" w:rsidP="00685743">
      <w:pPr>
        <w:shd w:val="clear" w:color="auto" w:fill="FFFFFF"/>
        <w:spacing w:after="30" w:line="360" w:lineRule="auto"/>
        <w:jc w:val="both"/>
        <w:rPr>
          <w:rFonts w:ascii="Times New Roman" w:hAnsi="Times New Roman" w:cs="Times New Roman"/>
          <w:iCs/>
          <w:sz w:val="20"/>
          <w:szCs w:val="20"/>
        </w:rPr>
      </w:pPr>
      <w:r w:rsidRPr="004B0B7C">
        <w:rPr>
          <w:rFonts w:ascii="Times New Roman" w:hAnsi="Times New Roman" w:cs="Times New Roman"/>
          <w:sz w:val="20"/>
          <w:szCs w:val="20"/>
        </w:rPr>
        <w:t xml:space="preserve"> // remove </w:t>
      </w:r>
      <w:r w:rsidRPr="004B0B7C">
        <w:rPr>
          <w:rFonts w:ascii="Times New Roman" w:hAnsi="Times New Roman" w:cs="Times New Roman"/>
          <w:iCs/>
          <w:sz w:val="20"/>
          <w:szCs w:val="20"/>
        </w:rPr>
        <w:t>splitting attributes</w:t>
      </w:r>
    </w:p>
    <w:p w:rsidR="000D3525" w:rsidRPr="004B0B7C" w:rsidRDefault="00CE477D" w:rsidP="00685743">
      <w:pPr>
        <w:shd w:val="clear" w:color="auto" w:fill="FFFFFF"/>
        <w:spacing w:after="30" w:line="360" w:lineRule="auto"/>
        <w:jc w:val="both"/>
        <w:rPr>
          <w:rFonts w:ascii="Times New Roman" w:hAnsi="Times New Roman" w:cs="Times New Roman"/>
          <w:i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10:</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for each </w:t>
      </w:r>
      <w:r w:rsidR="007934C3" w:rsidRPr="004B0B7C">
        <w:rPr>
          <w:rFonts w:ascii="Times New Roman" w:hAnsi="Times New Roman" w:cs="Times New Roman"/>
          <w:sz w:val="20"/>
          <w:szCs w:val="20"/>
        </w:rPr>
        <w:t xml:space="preserve">outcome </w:t>
      </w:r>
      <w:r w:rsidR="007934C3" w:rsidRPr="004B0B7C">
        <w:rPr>
          <w:rFonts w:ascii="Times New Roman" w:hAnsi="Times New Roman" w:cs="Times New Roman"/>
          <w:iCs/>
          <w:sz w:val="20"/>
          <w:szCs w:val="20"/>
        </w:rPr>
        <w:t xml:space="preserve">j </w:t>
      </w:r>
      <w:r w:rsidR="007934C3" w:rsidRPr="004B0B7C">
        <w:rPr>
          <w:rFonts w:ascii="Times New Roman" w:hAnsi="Times New Roman" w:cs="Times New Roman"/>
          <w:sz w:val="20"/>
          <w:szCs w:val="20"/>
        </w:rPr>
        <w:t xml:space="preserve">of </w:t>
      </w:r>
      <w:r w:rsidR="000D3525" w:rsidRPr="004B0B7C">
        <w:rPr>
          <w:rFonts w:ascii="Times New Roman" w:hAnsi="Times New Roman" w:cs="Times New Roman"/>
          <w:iCs/>
          <w:sz w:val="20"/>
          <w:szCs w:val="20"/>
        </w:rPr>
        <w:t>splitting criterio</w:t>
      </w:r>
    </w:p>
    <w:p w:rsidR="000D3525" w:rsidRPr="004B0B7C" w:rsidRDefault="007934C3" w:rsidP="00685743">
      <w:pPr>
        <w:shd w:val="clear" w:color="auto" w:fill="FFFFFF"/>
        <w:spacing w:after="30" w:line="360" w:lineRule="auto"/>
        <w:jc w:val="both"/>
        <w:rPr>
          <w:rFonts w:ascii="Times New Roman" w:hAnsi="Times New Roman" w:cs="Times New Roman"/>
          <w:iCs/>
          <w:sz w:val="20"/>
          <w:szCs w:val="20"/>
        </w:rPr>
      </w:pPr>
      <w:r w:rsidRPr="004B0B7C">
        <w:rPr>
          <w:rFonts w:ascii="Times New Roman" w:hAnsi="Times New Roman" w:cs="Times New Roman"/>
          <w:sz w:val="20"/>
          <w:szCs w:val="20"/>
        </w:rPr>
        <w:lastRenderedPageBreak/>
        <w:t>// partition the tuples and grow subtrees for each partition</w:t>
      </w:r>
    </w:p>
    <w:p w:rsidR="007934C3" w:rsidRPr="004B0B7C" w:rsidRDefault="00CE477D" w:rsidP="00685743">
      <w:pPr>
        <w:shd w:val="clear" w:color="auto" w:fill="FFFFFF"/>
        <w:spacing w:after="30" w:line="360" w:lineRule="auto"/>
        <w:jc w:val="both"/>
        <w:rPr>
          <w:rFonts w:ascii="Times New Roman" w:hAnsi="Times New Roman" w:cs="Times New Roman"/>
          <w:i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11:</w:t>
      </w:r>
      <w:r w:rsidR="007934C3" w:rsidRPr="004B0B7C">
        <w:rPr>
          <w:rFonts w:ascii="Times New Roman" w:hAnsi="Times New Roman" w:cs="Times New Roman"/>
          <w:sz w:val="20"/>
          <w:szCs w:val="20"/>
        </w:rPr>
        <w:t xml:space="preserve"> let </w:t>
      </w:r>
      <w:r w:rsidR="007934C3" w:rsidRPr="004B0B7C">
        <w:rPr>
          <w:rFonts w:ascii="Times New Roman" w:hAnsi="Times New Roman" w:cs="Times New Roman"/>
          <w:iCs/>
          <w:sz w:val="20"/>
          <w:szCs w:val="20"/>
        </w:rPr>
        <w:t xml:space="preserve">Dj </w:t>
      </w:r>
      <w:r w:rsidR="007934C3" w:rsidRPr="004B0B7C">
        <w:rPr>
          <w:rFonts w:ascii="Times New Roman" w:hAnsi="Times New Roman" w:cs="Times New Roman"/>
          <w:sz w:val="20"/>
          <w:szCs w:val="20"/>
        </w:rPr>
        <w:t xml:space="preserve">be the set of data tuples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satisfying outcome </w:t>
      </w:r>
      <w:r w:rsidR="007934C3" w:rsidRPr="004B0B7C">
        <w:rPr>
          <w:rFonts w:ascii="Times New Roman" w:hAnsi="Times New Roman" w:cs="Times New Roman"/>
          <w:iCs/>
          <w:sz w:val="20"/>
          <w:szCs w:val="20"/>
        </w:rPr>
        <w:t>j</w:t>
      </w:r>
      <w:r w:rsidR="007934C3" w:rsidRPr="004B0B7C">
        <w:rPr>
          <w:rFonts w:ascii="Times New Roman" w:hAnsi="Times New Roman" w:cs="Times New Roman"/>
          <w:sz w:val="20"/>
          <w:szCs w:val="20"/>
        </w:rPr>
        <w:t>; // a partition</w:t>
      </w:r>
    </w:p>
    <w:p w:rsidR="007934C3" w:rsidRPr="004B0B7C" w:rsidRDefault="00CE477D" w:rsidP="00685743">
      <w:pPr>
        <w:autoSpaceDE w:val="0"/>
        <w:autoSpaceDN w:val="0"/>
        <w:adjustRightInd w:val="0"/>
        <w:spacing w:after="30" w:line="360" w:lineRule="auto"/>
        <w:jc w:val="both"/>
        <w:rPr>
          <w:rFonts w:ascii="Times New Roman" w:hAnsi="Times New Roman" w:cs="Times New Roman"/>
          <w:bCs/>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12:</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if </w:t>
      </w:r>
      <w:r w:rsidR="007934C3" w:rsidRPr="004B0B7C">
        <w:rPr>
          <w:rFonts w:ascii="Times New Roman" w:hAnsi="Times New Roman" w:cs="Times New Roman"/>
          <w:iCs/>
          <w:sz w:val="20"/>
          <w:szCs w:val="20"/>
        </w:rPr>
        <w:t xml:space="preserve">Dj </w:t>
      </w:r>
      <w:r w:rsidR="007934C3" w:rsidRPr="004B0B7C">
        <w:rPr>
          <w:rFonts w:ascii="Times New Roman" w:hAnsi="Times New Roman" w:cs="Times New Roman"/>
          <w:sz w:val="20"/>
          <w:szCs w:val="20"/>
        </w:rPr>
        <w:t xml:space="preserve">is empty </w:t>
      </w:r>
      <w:r w:rsidR="007934C3" w:rsidRPr="004B0B7C">
        <w:rPr>
          <w:rFonts w:ascii="Times New Roman" w:hAnsi="Times New Roman" w:cs="Times New Roman"/>
          <w:bCs/>
          <w:sz w:val="20"/>
          <w:szCs w:val="20"/>
        </w:rPr>
        <w:t>then</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13:</w:t>
      </w:r>
      <w:r w:rsidR="007934C3" w:rsidRPr="004B0B7C">
        <w:rPr>
          <w:rFonts w:ascii="Times New Roman" w:hAnsi="Times New Roman" w:cs="Times New Roman"/>
          <w:sz w:val="20"/>
          <w:szCs w:val="20"/>
        </w:rPr>
        <w:t xml:space="preserve"> attach a leaf labeled with the majority class in </w:t>
      </w:r>
      <w:r w:rsidR="007934C3" w:rsidRPr="004B0B7C">
        <w:rPr>
          <w:rFonts w:ascii="Times New Roman" w:hAnsi="Times New Roman" w:cs="Times New Roman"/>
          <w:iCs/>
          <w:sz w:val="20"/>
          <w:szCs w:val="20"/>
        </w:rPr>
        <w:t xml:space="preserve">D </w:t>
      </w:r>
      <w:r w:rsidR="007934C3" w:rsidRPr="004B0B7C">
        <w:rPr>
          <w:rFonts w:ascii="Times New Roman" w:hAnsi="Times New Roman" w:cs="Times New Roman"/>
          <w:sz w:val="20"/>
          <w:szCs w:val="20"/>
        </w:rPr>
        <w:t xml:space="preserve">to node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CE477D"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14:</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 xml:space="preserve">else </w:t>
      </w:r>
      <w:r w:rsidR="007934C3" w:rsidRPr="004B0B7C">
        <w:rPr>
          <w:rFonts w:ascii="Times New Roman" w:hAnsi="Times New Roman" w:cs="Times New Roman"/>
          <w:sz w:val="20"/>
          <w:szCs w:val="20"/>
        </w:rPr>
        <w:t xml:space="preserve">attach the node returned by </w:t>
      </w:r>
      <w:r w:rsidR="007934C3" w:rsidRPr="004B0B7C">
        <w:rPr>
          <w:rFonts w:ascii="Times New Roman" w:hAnsi="Times New Roman" w:cs="Times New Roman"/>
          <w:bCs/>
          <w:sz w:val="20"/>
          <w:szCs w:val="20"/>
        </w:rPr>
        <w:t>Generate decision tree</w:t>
      </w:r>
      <w:r w:rsidR="007934C3" w:rsidRPr="004B0B7C">
        <w:rPr>
          <w:rFonts w:ascii="Times New Roman" w:hAnsi="Times New Roman" w:cs="Times New Roman"/>
          <w:sz w:val="20"/>
          <w:szCs w:val="20"/>
        </w:rPr>
        <w:t>(</w:t>
      </w:r>
      <w:r w:rsidR="007934C3" w:rsidRPr="004B0B7C">
        <w:rPr>
          <w:rFonts w:ascii="Times New Roman" w:hAnsi="Times New Roman" w:cs="Times New Roman"/>
          <w:iCs/>
          <w:sz w:val="20"/>
          <w:szCs w:val="20"/>
        </w:rPr>
        <w:t xml:space="preserve">Dj </w:t>
      </w:r>
      <w:r w:rsidR="007934C3" w:rsidRPr="004B0B7C">
        <w:rPr>
          <w:rFonts w:ascii="Times New Roman" w:hAnsi="Times New Roman" w:cs="Times New Roman"/>
          <w:sz w:val="20"/>
          <w:szCs w:val="20"/>
        </w:rPr>
        <w:t xml:space="preserve">, </w:t>
      </w:r>
      <w:r w:rsidR="007934C3" w:rsidRPr="004B0B7C">
        <w:rPr>
          <w:rFonts w:ascii="Times New Roman" w:hAnsi="Times New Roman" w:cs="Times New Roman"/>
          <w:iCs/>
          <w:sz w:val="20"/>
          <w:szCs w:val="20"/>
        </w:rPr>
        <w:t>attribute list</w:t>
      </w:r>
      <w:r w:rsidR="007934C3" w:rsidRPr="004B0B7C">
        <w:rPr>
          <w:rFonts w:ascii="Times New Roman" w:hAnsi="Times New Roman" w:cs="Times New Roman"/>
          <w:sz w:val="20"/>
          <w:szCs w:val="20"/>
        </w:rPr>
        <w:t xml:space="preserve">) to node </w:t>
      </w:r>
      <w:r w:rsidR="007934C3" w:rsidRPr="004B0B7C">
        <w:rPr>
          <w:rFonts w:ascii="Times New Roman" w:hAnsi="Times New Roman" w:cs="Times New Roman"/>
          <w:iCs/>
          <w:sz w:val="20"/>
          <w:szCs w:val="20"/>
        </w:rPr>
        <w:t>N</w:t>
      </w:r>
      <w:r w:rsidR="000D3525" w:rsidRPr="004B0B7C">
        <w:rPr>
          <w:rFonts w:ascii="Times New Roman" w:hAnsi="Times New Roman" w:cs="Times New Roman"/>
          <w:sz w:val="20"/>
          <w:szCs w:val="20"/>
        </w:rPr>
        <w:t xml:space="preserve">; </w:t>
      </w:r>
      <w:r w:rsidR="007934C3" w:rsidRPr="004B0B7C">
        <w:rPr>
          <w:rFonts w:ascii="Times New Roman" w:hAnsi="Times New Roman" w:cs="Times New Roman"/>
          <w:bCs/>
          <w:sz w:val="20"/>
          <w:szCs w:val="20"/>
        </w:rPr>
        <w:t>endfor</w:t>
      </w:r>
    </w:p>
    <w:p w:rsidR="007934C3" w:rsidRPr="004B0B7C" w:rsidRDefault="00CE477D" w:rsidP="00685743">
      <w:pPr>
        <w:shd w:val="clear" w:color="auto" w:fill="FFFFFF"/>
        <w:spacing w:after="30" w:line="360" w:lineRule="auto"/>
        <w:jc w:val="both"/>
        <w:rPr>
          <w:rFonts w:ascii="Times New Roman" w:hAnsi="Times New Roman" w:cs="Times New Roman"/>
          <w:sz w:val="20"/>
          <w:szCs w:val="20"/>
        </w:rPr>
      </w:pPr>
      <w:r>
        <w:rPr>
          <w:rFonts w:ascii="Times New Roman" w:hAnsi="Times New Roman" w:cs="Times New Roman"/>
          <w:sz w:val="20"/>
          <w:szCs w:val="20"/>
        </w:rPr>
        <w:t>STEP</w:t>
      </w:r>
      <w:r w:rsidRPr="004B0B7C">
        <w:rPr>
          <w:rFonts w:ascii="Times New Roman" w:hAnsi="Times New Roman" w:cs="Times New Roman"/>
          <w:sz w:val="20"/>
          <w:szCs w:val="20"/>
        </w:rPr>
        <w:t xml:space="preserve"> </w:t>
      </w:r>
      <w:r>
        <w:rPr>
          <w:rFonts w:ascii="Times New Roman" w:hAnsi="Times New Roman" w:cs="Times New Roman"/>
          <w:sz w:val="20"/>
          <w:szCs w:val="20"/>
        </w:rPr>
        <w:t>15:</w:t>
      </w:r>
      <w:r w:rsidR="007934C3" w:rsidRPr="004B0B7C">
        <w:rPr>
          <w:rFonts w:ascii="Times New Roman" w:hAnsi="Times New Roman" w:cs="Times New Roman"/>
          <w:sz w:val="20"/>
          <w:szCs w:val="20"/>
        </w:rPr>
        <w:t xml:space="preserve"> return </w:t>
      </w:r>
      <w:r w:rsidR="007934C3" w:rsidRPr="004B0B7C">
        <w:rPr>
          <w:rFonts w:ascii="Times New Roman" w:hAnsi="Times New Roman" w:cs="Times New Roman"/>
          <w:iCs/>
          <w:sz w:val="20"/>
          <w:szCs w:val="20"/>
        </w:rPr>
        <w:t>N</w:t>
      </w:r>
      <w:r w:rsidR="007934C3" w:rsidRPr="004B0B7C">
        <w:rPr>
          <w:rFonts w:ascii="Times New Roman" w:hAnsi="Times New Roman" w:cs="Times New Roman"/>
          <w:sz w:val="20"/>
          <w:szCs w:val="20"/>
        </w:rPr>
        <w:t>;</w:t>
      </w:r>
    </w:p>
    <w:p w:rsidR="007934C3"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If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are all of the same class, then node </w:t>
      </w:r>
      <w:r w:rsidRPr="004B0B7C">
        <w:rPr>
          <w:rFonts w:ascii="Times New Roman" w:hAnsi="Times New Roman" w:cs="Times New Roman"/>
          <w:iCs/>
          <w:sz w:val="20"/>
          <w:szCs w:val="20"/>
        </w:rPr>
        <w:t xml:space="preserve">N </w:t>
      </w:r>
      <w:r w:rsidR="000D3525" w:rsidRPr="004B0B7C">
        <w:rPr>
          <w:rFonts w:ascii="Times New Roman" w:hAnsi="Times New Roman" w:cs="Times New Roman"/>
          <w:sz w:val="20"/>
          <w:szCs w:val="20"/>
        </w:rPr>
        <w:t xml:space="preserve">becomes a leaf and is labeled </w:t>
      </w:r>
      <w:r w:rsidRPr="004B0B7C">
        <w:rPr>
          <w:rFonts w:ascii="Times New Roman" w:hAnsi="Times New Roman" w:cs="Times New Roman"/>
          <w:sz w:val="20"/>
          <w:szCs w:val="20"/>
        </w:rPr>
        <w:t xml:space="preserve">with that class (steps 2 and 3). Note that steps 4 and 5 </w:t>
      </w:r>
      <w:r w:rsidR="000D3525" w:rsidRPr="004B0B7C">
        <w:rPr>
          <w:rFonts w:ascii="Times New Roman" w:hAnsi="Times New Roman" w:cs="Times New Roman"/>
          <w:sz w:val="20"/>
          <w:szCs w:val="20"/>
        </w:rPr>
        <w:t xml:space="preserve">are terminating conditions. All </w:t>
      </w:r>
      <w:r w:rsidRPr="004B0B7C">
        <w:rPr>
          <w:rFonts w:ascii="Times New Roman" w:hAnsi="Times New Roman" w:cs="Times New Roman"/>
          <w:sz w:val="20"/>
          <w:szCs w:val="20"/>
        </w:rPr>
        <w:t>terminating conditions are explained at the end of the algorithm.</w:t>
      </w:r>
    </w:p>
    <w:p w:rsidR="007934C3" w:rsidRPr="004B0B7C" w:rsidRDefault="007934C3" w:rsidP="004810DC">
      <w:pPr>
        <w:autoSpaceDE w:val="0"/>
        <w:autoSpaceDN w:val="0"/>
        <w:adjustRightInd w:val="0"/>
        <w:spacing w:after="30" w:line="360" w:lineRule="auto"/>
        <w:ind w:firstLine="720"/>
        <w:jc w:val="both"/>
        <w:rPr>
          <w:rFonts w:ascii="Times New Roman" w:hAnsi="Times New Roman" w:cs="Times New Roman"/>
          <w:bCs/>
          <w:sz w:val="20"/>
          <w:szCs w:val="20"/>
        </w:rPr>
      </w:pPr>
      <w:r w:rsidRPr="004B0B7C">
        <w:rPr>
          <w:rFonts w:ascii="Times New Roman" w:hAnsi="Times New Roman" w:cs="Times New Roman"/>
          <w:sz w:val="20"/>
          <w:szCs w:val="20"/>
        </w:rPr>
        <w:t xml:space="preserve">Otherwise, the algorithm calls </w:t>
      </w:r>
      <w:r w:rsidRPr="004B0B7C">
        <w:rPr>
          <w:rFonts w:ascii="Times New Roman" w:hAnsi="Times New Roman" w:cs="Times New Roman"/>
          <w:iCs/>
          <w:sz w:val="20"/>
          <w:szCs w:val="20"/>
        </w:rPr>
        <w:t xml:space="preserve">Attribute selection method </w:t>
      </w:r>
      <w:r w:rsidRPr="004B0B7C">
        <w:rPr>
          <w:rFonts w:ascii="Times New Roman" w:hAnsi="Times New Roman" w:cs="Times New Roman"/>
          <w:sz w:val="20"/>
          <w:szCs w:val="20"/>
        </w:rPr>
        <w:t xml:space="preserve">to determine the </w:t>
      </w:r>
      <w:r w:rsidRPr="004B0B7C">
        <w:rPr>
          <w:rFonts w:ascii="Times New Roman" w:hAnsi="Times New Roman" w:cs="Times New Roman"/>
          <w:bCs/>
          <w:sz w:val="20"/>
          <w:szCs w:val="20"/>
        </w:rPr>
        <w:t>splitting</w:t>
      </w:r>
      <w:r w:rsidR="000D3525" w:rsidRPr="004B0B7C">
        <w:rPr>
          <w:rFonts w:ascii="Times New Roman" w:hAnsi="Times New Roman" w:cs="Times New Roman"/>
          <w:bCs/>
          <w:sz w:val="20"/>
          <w:szCs w:val="20"/>
        </w:rPr>
        <w:t xml:space="preserve"> </w:t>
      </w:r>
      <w:r w:rsidRPr="004B0B7C">
        <w:rPr>
          <w:rFonts w:ascii="Times New Roman" w:hAnsi="Times New Roman" w:cs="Times New Roman"/>
          <w:bCs/>
          <w:sz w:val="20"/>
          <w:szCs w:val="20"/>
        </w:rPr>
        <w:t>criterion</w:t>
      </w:r>
      <w:r w:rsidRPr="004B0B7C">
        <w:rPr>
          <w:rFonts w:ascii="Times New Roman" w:hAnsi="Times New Roman" w:cs="Times New Roman"/>
          <w:sz w:val="20"/>
          <w:szCs w:val="20"/>
        </w:rPr>
        <w:t xml:space="preserve">. The splitting criterion tells us which attribute to test at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by determining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the “best” way to separate or partition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into individual classes</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(step 6). The splitting criterion also tells us which branches to grow from node </w:t>
      </w:r>
      <w:r w:rsidRPr="004B0B7C">
        <w:rPr>
          <w:rFonts w:ascii="Times New Roman" w:hAnsi="Times New Roman" w:cs="Times New Roman"/>
          <w:iCs/>
          <w:sz w:val="20"/>
          <w:szCs w:val="20"/>
        </w:rPr>
        <w:t>N</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with respect to the outcomes of the chosen test. More specifically, the splitting criterion</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indicates the </w:t>
      </w:r>
      <w:r w:rsidRPr="004B0B7C">
        <w:rPr>
          <w:rFonts w:ascii="Times New Roman" w:hAnsi="Times New Roman" w:cs="Times New Roman"/>
          <w:bCs/>
          <w:sz w:val="20"/>
          <w:szCs w:val="20"/>
        </w:rPr>
        <w:t xml:space="preserve">splitting attribute </w:t>
      </w:r>
      <w:r w:rsidRPr="004B0B7C">
        <w:rPr>
          <w:rFonts w:ascii="Times New Roman" w:hAnsi="Times New Roman" w:cs="Times New Roman"/>
          <w:sz w:val="20"/>
          <w:szCs w:val="20"/>
        </w:rPr>
        <w:t xml:space="preserve">and may also indicate either a </w:t>
      </w:r>
      <w:r w:rsidRPr="004B0B7C">
        <w:rPr>
          <w:rFonts w:ascii="Times New Roman" w:hAnsi="Times New Roman" w:cs="Times New Roman"/>
          <w:bCs/>
          <w:sz w:val="20"/>
          <w:szCs w:val="20"/>
        </w:rPr>
        <w:t xml:space="preserve">split-point </w:t>
      </w:r>
      <w:r w:rsidRPr="004B0B7C">
        <w:rPr>
          <w:rFonts w:ascii="Times New Roman" w:hAnsi="Times New Roman" w:cs="Times New Roman"/>
          <w:sz w:val="20"/>
          <w:szCs w:val="20"/>
        </w:rPr>
        <w:t>or</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a </w:t>
      </w:r>
      <w:r w:rsidRPr="004B0B7C">
        <w:rPr>
          <w:rFonts w:ascii="Times New Roman" w:hAnsi="Times New Roman" w:cs="Times New Roman"/>
          <w:bCs/>
          <w:sz w:val="20"/>
          <w:szCs w:val="20"/>
        </w:rPr>
        <w:t>splitting subset</w:t>
      </w:r>
      <w:r w:rsidRPr="004B0B7C">
        <w:rPr>
          <w:rFonts w:ascii="Times New Roman" w:hAnsi="Times New Roman" w:cs="Times New Roman"/>
          <w:sz w:val="20"/>
          <w:szCs w:val="20"/>
        </w:rPr>
        <w:t>. The splitting criterion is determined so that, ideally, the resulting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partitions at each branch are as “pure” as possible. A partition is </w:t>
      </w:r>
      <w:r w:rsidRPr="004B0B7C">
        <w:rPr>
          <w:rFonts w:ascii="Times New Roman" w:hAnsi="Times New Roman" w:cs="Times New Roman"/>
          <w:bCs/>
          <w:sz w:val="20"/>
          <w:szCs w:val="20"/>
        </w:rPr>
        <w:t xml:space="preserve">pure </w:t>
      </w:r>
      <w:r w:rsidRPr="004B0B7C">
        <w:rPr>
          <w:rFonts w:ascii="Times New Roman" w:hAnsi="Times New Roman" w:cs="Times New Roman"/>
          <w:sz w:val="20"/>
          <w:szCs w:val="20"/>
        </w:rPr>
        <w:t>if all the tuples</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in it belong to the same class. In other words, if we split up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according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to themutually exclusive outcomes of the splitting criterion, we hope for the resulting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partitions to be as pure as possible.</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The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is labeled with the splitting criterion, which serves as a test at the node</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(step 7). A branch is grown from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for each of the outcomes of the splitting</w:t>
      </w:r>
      <w:r w:rsidR="000D3525"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criterion.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are partitioned accordingly (steps 10 to 11). There are three</w:t>
      </w:r>
    </w:p>
    <w:p w:rsidR="001C2B14" w:rsidRPr="004B0B7C" w:rsidRDefault="007934C3"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possible scenarios. Let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be the splitting attribute.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has </w:t>
      </w:r>
      <w:r w:rsidR="000D3525" w:rsidRPr="004B0B7C">
        <w:rPr>
          <w:rFonts w:ascii="Times New Roman" w:hAnsi="Times New Roman" w:cs="Times New Roman"/>
          <w:iCs/>
          <w:sz w:val="20"/>
          <w:szCs w:val="20"/>
        </w:rPr>
        <w:t xml:space="preserve">v </w:t>
      </w:r>
      <w:r w:rsidRPr="004B0B7C">
        <w:rPr>
          <w:rFonts w:ascii="Times New Roman" w:hAnsi="Times New Roman" w:cs="Times New Roman"/>
          <w:sz w:val="20"/>
          <w:szCs w:val="20"/>
        </w:rPr>
        <w:t>distinct values, f</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1, </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2, : : : , </w:t>
      </w:r>
      <w:r w:rsidRPr="004B0B7C">
        <w:rPr>
          <w:rFonts w:ascii="Times New Roman" w:hAnsi="Times New Roman" w:cs="Times New Roman"/>
          <w:iCs/>
          <w:sz w:val="20"/>
          <w:szCs w:val="20"/>
        </w:rPr>
        <w:t>av</w:t>
      </w:r>
      <w:r w:rsidRPr="004B0B7C">
        <w:rPr>
          <w:rFonts w:ascii="Times New Roman" w:hAnsi="Times New Roman" w:cs="Times New Roman"/>
          <w:sz w:val="20"/>
          <w:szCs w:val="20"/>
        </w:rPr>
        <w:t>g, based on the training data.</w:t>
      </w:r>
    </w:p>
    <w:p w:rsidR="0063450A" w:rsidRPr="004B0B7C" w:rsidRDefault="000D3525"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1. </w:t>
      </w:r>
      <w:r w:rsidRPr="004B0B7C">
        <w:rPr>
          <w:rFonts w:ascii="Times New Roman" w:hAnsi="Times New Roman" w:cs="Times New Roman"/>
          <w:iCs/>
          <w:sz w:val="20"/>
          <w:szCs w:val="20"/>
        </w:rPr>
        <w:t xml:space="preserve">A is discrete-valued: </w:t>
      </w:r>
      <w:r w:rsidRPr="004B0B7C">
        <w:rPr>
          <w:rFonts w:ascii="Times New Roman" w:hAnsi="Times New Roman" w:cs="Times New Roman"/>
          <w:sz w:val="20"/>
          <w:szCs w:val="20"/>
        </w:rPr>
        <w:t xml:space="preserve">In this case, the outcomes of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correspond </w:t>
      </w:r>
      <w:r w:rsidRPr="004B0B7C">
        <w:rPr>
          <w:rFonts w:ascii="Times New Roman" w:hAnsi="Times New Roman" w:cs="Times New Roman"/>
          <w:sz w:val="20"/>
          <w:szCs w:val="20"/>
        </w:rPr>
        <w:t xml:space="preserve">directly to the known values of </w:t>
      </w:r>
      <w:r w:rsidRPr="004B0B7C">
        <w:rPr>
          <w:rFonts w:ascii="Times New Roman" w:hAnsi="Times New Roman" w:cs="Times New Roman"/>
          <w:iCs/>
          <w:sz w:val="20"/>
          <w:szCs w:val="20"/>
        </w:rPr>
        <w:t>A</w:t>
      </w:r>
      <w:r w:rsidRPr="004B0B7C">
        <w:rPr>
          <w:rFonts w:ascii="Times New Roman" w:hAnsi="Times New Roman" w:cs="Times New Roman"/>
          <w:sz w:val="20"/>
          <w:szCs w:val="20"/>
        </w:rPr>
        <w:t>. A branch is create</w:t>
      </w:r>
      <w:r w:rsidR="00BC4FAF" w:rsidRPr="004B0B7C">
        <w:rPr>
          <w:rFonts w:ascii="Times New Roman" w:hAnsi="Times New Roman" w:cs="Times New Roman"/>
          <w:sz w:val="20"/>
          <w:szCs w:val="20"/>
        </w:rPr>
        <w:t xml:space="preserve">d for each known value, </w:t>
      </w:r>
      <w:r w:rsidRPr="004B0B7C">
        <w:rPr>
          <w:rFonts w:ascii="Times New Roman" w:hAnsi="Times New Roman" w:cs="Times New Roman"/>
          <w:iCs/>
          <w:sz w:val="20"/>
          <w:szCs w:val="20"/>
        </w:rPr>
        <w:t xml:space="preserve">aj </w:t>
      </w:r>
      <w:r w:rsidRPr="004B0B7C">
        <w:rPr>
          <w:rFonts w:ascii="Times New Roman" w:hAnsi="Times New Roman" w:cs="Times New Roman"/>
          <w:sz w:val="20"/>
          <w:szCs w:val="20"/>
        </w:rPr>
        <w:t xml:space="preserve">,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and labeled with that value Partition </w:t>
      </w:r>
      <w:r w:rsidRPr="004B0B7C">
        <w:rPr>
          <w:rFonts w:ascii="Times New Roman" w:hAnsi="Times New Roman" w:cs="Times New Roman"/>
          <w:iCs/>
          <w:sz w:val="20"/>
          <w:szCs w:val="20"/>
        </w:rPr>
        <w:t xml:space="preserve">Dj </w:t>
      </w:r>
      <w:r w:rsidR="00BC4FAF" w:rsidRPr="004B0B7C">
        <w:rPr>
          <w:rFonts w:ascii="Times New Roman" w:hAnsi="Times New Roman" w:cs="Times New Roman"/>
          <w:sz w:val="20"/>
          <w:szCs w:val="20"/>
        </w:rPr>
        <w:t xml:space="preserve">is the subset </w:t>
      </w:r>
      <w:r w:rsidRPr="004B0B7C">
        <w:rPr>
          <w:rFonts w:ascii="Times New Roman" w:hAnsi="Times New Roman" w:cs="Times New Roman"/>
          <w:sz w:val="20"/>
          <w:szCs w:val="20"/>
        </w:rPr>
        <w:t xml:space="preserve">of class-labeled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having value </w:t>
      </w:r>
      <w:r w:rsidRPr="004B0B7C">
        <w:rPr>
          <w:rFonts w:ascii="Times New Roman" w:hAnsi="Times New Roman" w:cs="Times New Roman"/>
          <w:iCs/>
          <w:sz w:val="20"/>
          <w:szCs w:val="20"/>
        </w:rPr>
        <w:t xml:space="preserve">aj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A</w:t>
      </w:r>
      <w:r w:rsidRPr="004B0B7C">
        <w:rPr>
          <w:rFonts w:ascii="Times New Roman" w:hAnsi="Times New Roman" w:cs="Times New Roman"/>
          <w:sz w:val="20"/>
          <w:szCs w:val="20"/>
        </w:rPr>
        <w:t>. Because all the tuples in a</w:t>
      </w:r>
      <w:r w:rsidR="0063450A" w:rsidRPr="004B0B7C">
        <w:rPr>
          <w:rFonts w:ascii="Times New Roman" w:hAnsi="Times New Roman" w:cs="Times New Roman"/>
          <w:sz w:val="20"/>
          <w:szCs w:val="20"/>
        </w:rPr>
        <w:t xml:space="preserve">given partition have the same value for </w:t>
      </w:r>
      <w:r w:rsidR="0063450A" w:rsidRPr="004B0B7C">
        <w:rPr>
          <w:rFonts w:ascii="Times New Roman" w:hAnsi="Times New Roman" w:cs="Times New Roman"/>
          <w:iCs/>
          <w:sz w:val="20"/>
          <w:szCs w:val="20"/>
        </w:rPr>
        <w:t>A</w:t>
      </w:r>
      <w:r w:rsidR="0063450A" w:rsidRPr="004B0B7C">
        <w:rPr>
          <w:rFonts w:ascii="Times New Roman" w:hAnsi="Times New Roman" w:cs="Times New Roman"/>
          <w:sz w:val="20"/>
          <w:szCs w:val="20"/>
        </w:rPr>
        <w:t xml:space="preserve">, </w:t>
      </w:r>
      <w:r w:rsidR="0063450A" w:rsidRPr="004B0B7C">
        <w:rPr>
          <w:rFonts w:ascii="Times New Roman" w:hAnsi="Times New Roman" w:cs="Times New Roman"/>
          <w:iCs/>
          <w:sz w:val="20"/>
          <w:szCs w:val="20"/>
        </w:rPr>
        <w:t xml:space="preserve">A </w:t>
      </w:r>
      <w:r w:rsidR="0063450A" w:rsidRPr="004B0B7C">
        <w:rPr>
          <w:rFonts w:ascii="Times New Roman" w:hAnsi="Times New Roman" w:cs="Times New Roman"/>
          <w:sz w:val="20"/>
          <w:szCs w:val="20"/>
        </w:rPr>
        <w:t>need not be considered in any</w:t>
      </w:r>
      <w:r w:rsidR="00BC4FAF" w:rsidRPr="004B0B7C">
        <w:rPr>
          <w:rFonts w:ascii="Times New Roman" w:hAnsi="Times New Roman" w:cs="Times New Roman"/>
          <w:sz w:val="20"/>
          <w:szCs w:val="20"/>
        </w:rPr>
        <w:t xml:space="preserve"> future </w:t>
      </w:r>
      <w:r w:rsidR="0063450A" w:rsidRPr="004B0B7C">
        <w:rPr>
          <w:rFonts w:ascii="Times New Roman" w:hAnsi="Times New Roman" w:cs="Times New Roman"/>
          <w:sz w:val="20"/>
          <w:szCs w:val="20"/>
        </w:rPr>
        <w:t xml:space="preserve">partitioning of the tuples. Therefore, it is removed from </w:t>
      </w:r>
      <w:r w:rsidR="0063450A" w:rsidRPr="004B0B7C">
        <w:rPr>
          <w:rFonts w:ascii="Times New Roman" w:hAnsi="Times New Roman" w:cs="Times New Roman"/>
          <w:iCs/>
          <w:sz w:val="20"/>
          <w:szCs w:val="20"/>
        </w:rPr>
        <w:t xml:space="preserve">attribute list </w:t>
      </w:r>
      <w:r w:rsidR="00BC4FAF" w:rsidRPr="004B0B7C">
        <w:rPr>
          <w:rFonts w:ascii="Times New Roman" w:hAnsi="Times New Roman" w:cs="Times New Roman"/>
          <w:sz w:val="20"/>
          <w:szCs w:val="20"/>
        </w:rPr>
        <w:t xml:space="preserve">(steps 8 </w:t>
      </w:r>
      <w:r w:rsidR="0063450A" w:rsidRPr="004B0B7C">
        <w:rPr>
          <w:rFonts w:ascii="Times New Roman" w:hAnsi="Times New Roman" w:cs="Times New Roman"/>
          <w:sz w:val="20"/>
          <w:szCs w:val="20"/>
        </w:rPr>
        <w:t>and 9).</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t xml:space="preserve">2. </w:t>
      </w:r>
      <w:r w:rsidRPr="004B0B7C">
        <w:rPr>
          <w:rFonts w:ascii="Times New Roman" w:hAnsi="Times New Roman" w:cs="Times New Roman"/>
          <w:iCs/>
          <w:sz w:val="20"/>
          <w:szCs w:val="20"/>
        </w:rPr>
        <w:t xml:space="preserve">A is continuous-valued: </w:t>
      </w:r>
      <w:r w:rsidRPr="004B0B7C">
        <w:rPr>
          <w:rFonts w:ascii="Times New Roman" w:hAnsi="Times New Roman" w:cs="Times New Roman"/>
          <w:sz w:val="20"/>
          <w:szCs w:val="20"/>
        </w:rPr>
        <w:t xml:space="preserve">In this case,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has two possible outcomes,</w:t>
      </w:r>
      <w:r w:rsidRPr="004B0B7C">
        <w:rPr>
          <w:rFonts w:ascii="Times New Roman" w:hAnsi="Times New Roman" w:cs="Times New Roman"/>
          <w:sz w:val="20"/>
          <w:szCs w:val="20"/>
        </w:rPr>
        <w:t xml:space="preserve">corresponding to the conditions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_ </w:t>
      </w:r>
      <w:r w:rsidRPr="004B0B7C">
        <w:rPr>
          <w:rFonts w:ascii="Times New Roman" w:hAnsi="Times New Roman" w:cs="Times New Roman"/>
          <w:iCs/>
          <w:sz w:val="20"/>
          <w:szCs w:val="20"/>
        </w:rPr>
        <w:t xml:space="preserve">split point </w:t>
      </w:r>
      <w:r w:rsidRPr="004B0B7C">
        <w:rPr>
          <w:rFonts w:ascii="Times New Roman" w:hAnsi="Times New Roman" w:cs="Times New Roman"/>
          <w:sz w:val="20"/>
          <w:szCs w:val="20"/>
        </w:rPr>
        <w:t xml:space="preserve">and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&gt; </w:t>
      </w:r>
      <w:r w:rsidRPr="004B0B7C">
        <w:rPr>
          <w:rFonts w:ascii="Times New Roman" w:hAnsi="Times New Roman" w:cs="Times New Roman"/>
          <w:iCs/>
          <w:sz w:val="20"/>
          <w:szCs w:val="20"/>
        </w:rPr>
        <w:t>split point</w:t>
      </w:r>
      <w:r w:rsidRPr="004B0B7C">
        <w:rPr>
          <w:rFonts w:ascii="Times New Roman" w:hAnsi="Times New Roman" w:cs="Times New Roman"/>
          <w:sz w:val="20"/>
          <w:szCs w:val="20"/>
        </w:rPr>
        <w:t>, re</w:t>
      </w:r>
      <w:r w:rsidR="00BC4FAF" w:rsidRPr="004B0B7C">
        <w:rPr>
          <w:rFonts w:ascii="Times New Roman" w:hAnsi="Times New Roman" w:cs="Times New Roman"/>
          <w:sz w:val="20"/>
          <w:szCs w:val="20"/>
        </w:rPr>
        <w:t>spectively,</w:t>
      </w:r>
      <w:r w:rsidRPr="004B0B7C">
        <w:rPr>
          <w:rFonts w:ascii="Times New Roman" w:hAnsi="Times New Roman" w:cs="Times New Roman"/>
          <w:sz w:val="20"/>
          <w:szCs w:val="20"/>
        </w:rPr>
        <w:t xml:space="preserve">where </w:t>
      </w:r>
      <w:r w:rsidRPr="004B0B7C">
        <w:rPr>
          <w:rFonts w:ascii="Times New Roman" w:hAnsi="Times New Roman" w:cs="Times New Roman"/>
          <w:iCs/>
          <w:sz w:val="20"/>
          <w:szCs w:val="20"/>
        </w:rPr>
        <w:t xml:space="preserve">split point </w:t>
      </w:r>
      <w:r w:rsidRPr="004B0B7C">
        <w:rPr>
          <w:rFonts w:ascii="Times New Roman" w:hAnsi="Times New Roman" w:cs="Times New Roman"/>
          <w:sz w:val="20"/>
          <w:szCs w:val="20"/>
        </w:rPr>
        <w:t xml:space="preserve">is the split-point returned by </w:t>
      </w:r>
      <w:r w:rsidRPr="004B0B7C">
        <w:rPr>
          <w:rFonts w:ascii="Times New Roman" w:hAnsi="Times New Roman" w:cs="Times New Roman"/>
          <w:iCs/>
          <w:sz w:val="20"/>
          <w:szCs w:val="20"/>
        </w:rPr>
        <w:t xml:space="preserve">Attribute selection method </w:t>
      </w:r>
      <w:r w:rsidR="00BC4FAF" w:rsidRPr="004B0B7C">
        <w:rPr>
          <w:rFonts w:ascii="Times New Roman" w:hAnsi="Times New Roman" w:cs="Times New Roman"/>
          <w:sz w:val="20"/>
          <w:szCs w:val="20"/>
        </w:rPr>
        <w:t xml:space="preserve">as part </w:t>
      </w:r>
      <w:r w:rsidRPr="004B0B7C">
        <w:rPr>
          <w:rFonts w:ascii="Times New Roman" w:hAnsi="Times New Roman" w:cs="Times New Roman"/>
          <w:sz w:val="20"/>
          <w:szCs w:val="20"/>
        </w:rPr>
        <w:t xml:space="preserve">of the splitting criterion. (In practice, the split-point, </w:t>
      </w:r>
      <w:r w:rsidRPr="004B0B7C">
        <w:rPr>
          <w:rFonts w:ascii="Times New Roman" w:hAnsi="Times New Roman" w:cs="Times New Roman"/>
          <w:iCs/>
          <w:sz w:val="20"/>
          <w:szCs w:val="20"/>
        </w:rPr>
        <w:t>a</w:t>
      </w:r>
      <w:r w:rsidR="00BC4FAF" w:rsidRPr="004B0B7C">
        <w:rPr>
          <w:rFonts w:ascii="Times New Roman" w:hAnsi="Times New Roman" w:cs="Times New Roman"/>
          <w:sz w:val="20"/>
          <w:szCs w:val="20"/>
        </w:rPr>
        <w:t xml:space="preserve">, is often taken as the </w:t>
      </w:r>
      <w:r w:rsidRPr="004B0B7C">
        <w:rPr>
          <w:rFonts w:ascii="Times New Roman" w:hAnsi="Times New Roman" w:cs="Times New Roman"/>
          <w:sz w:val="20"/>
          <w:szCs w:val="20"/>
        </w:rPr>
        <w:t xml:space="preserve">midpoint of two known adjacent values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and therefore may not actually be</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 preexisting value 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from the training dat</w:t>
      </w:r>
      <w:r w:rsidR="00BC4FAF" w:rsidRPr="004B0B7C">
        <w:rPr>
          <w:rFonts w:ascii="Times New Roman" w:hAnsi="Times New Roman" w:cs="Times New Roman"/>
          <w:sz w:val="20"/>
          <w:szCs w:val="20"/>
        </w:rPr>
        <w:t xml:space="preserve">a.) Two branches are grown from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and labeled according to the previous outcomes The tuples are</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 xml:space="preserve">partitioned such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1 holds the subset of class-labeled tuples in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 xml:space="preserve">for which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_ </w:t>
      </w:r>
      <w:r w:rsidRPr="004B0B7C">
        <w:rPr>
          <w:rFonts w:ascii="Times New Roman" w:hAnsi="Times New Roman" w:cs="Times New Roman"/>
          <w:iCs/>
          <w:sz w:val="20"/>
          <w:szCs w:val="20"/>
        </w:rPr>
        <w:t>split point</w:t>
      </w:r>
      <w:r w:rsidRPr="004B0B7C">
        <w:rPr>
          <w:rFonts w:ascii="Times New Roman" w:hAnsi="Times New Roman" w:cs="Times New Roman"/>
          <w:sz w:val="20"/>
          <w:szCs w:val="20"/>
        </w:rPr>
        <w:t xml:space="preserve">, while </w:t>
      </w:r>
      <w:r w:rsidRPr="004B0B7C">
        <w:rPr>
          <w:rFonts w:ascii="Times New Roman" w:hAnsi="Times New Roman" w:cs="Times New Roman"/>
          <w:iCs/>
          <w:sz w:val="20"/>
          <w:szCs w:val="20"/>
        </w:rPr>
        <w:t>D</w:t>
      </w:r>
      <w:r w:rsidRPr="004B0B7C">
        <w:rPr>
          <w:rFonts w:ascii="Times New Roman" w:hAnsi="Times New Roman" w:cs="Times New Roman"/>
          <w:sz w:val="20"/>
          <w:szCs w:val="20"/>
        </w:rPr>
        <w:t>2 holds the rest.</w:t>
      </w:r>
    </w:p>
    <w:p w:rsidR="005D5BE8" w:rsidRDefault="005D5BE8" w:rsidP="00685743">
      <w:pPr>
        <w:autoSpaceDE w:val="0"/>
        <w:autoSpaceDN w:val="0"/>
        <w:adjustRightInd w:val="0"/>
        <w:spacing w:after="0" w:line="360" w:lineRule="auto"/>
        <w:jc w:val="both"/>
        <w:rPr>
          <w:rFonts w:ascii="Times New Roman" w:hAnsi="Times New Roman" w:cs="Times New Roman"/>
          <w:sz w:val="20"/>
          <w:szCs w:val="20"/>
        </w:rPr>
      </w:pPr>
    </w:p>
    <w:p w:rsidR="008C3BD9" w:rsidRPr="003911DB" w:rsidRDefault="008C3BD9"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FA6537" w:rsidRDefault="00FA6537" w:rsidP="00685743">
      <w:pPr>
        <w:autoSpaceDE w:val="0"/>
        <w:autoSpaceDN w:val="0"/>
        <w:adjustRightInd w:val="0"/>
        <w:spacing w:after="30" w:line="360" w:lineRule="auto"/>
        <w:jc w:val="both"/>
        <w:rPr>
          <w:rFonts w:ascii="Times New Roman" w:hAnsi="Times New Roman" w:cs="Times New Roman"/>
          <w:bCs/>
          <w:sz w:val="20"/>
          <w:szCs w:val="20"/>
        </w:rPr>
      </w:pPr>
    </w:p>
    <w:p w:rsidR="000D3525"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bCs/>
          <w:sz w:val="20"/>
          <w:szCs w:val="20"/>
        </w:rPr>
        <w:lastRenderedPageBreak/>
        <w:t xml:space="preserve">3. </w:t>
      </w:r>
      <w:r w:rsidRPr="004B0B7C">
        <w:rPr>
          <w:rFonts w:ascii="Times New Roman" w:hAnsi="Times New Roman" w:cs="Times New Roman"/>
          <w:iCs/>
          <w:sz w:val="20"/>
          <w:szCs w:val="20"/>
        </w:rPr>
        <w:t xml:space="preserve">A is discrete-valued </w:t>
      </w:r>
      <w:r w:rsidRPr="004B0B7C">
        <w:rPr>
          <w:rFonts w:ascii="Times New Roman" w:hAnsi="Times New Roman" w:cs="Times New Roman"/>
          <w:sz w:val="20"/>
          <w:szCs w:val="20"/>
        </w:rPr>
        <w:t xml:space="preserve">and a </w:t>
      </w:r>
      <w:r w:rsidRPr="004B0B7C">
        <w:rPr>
          <w:rFonts w:ascii="Times New Roman" w:hAnsi="Times New Roman" w:cs="Times New Roman"/>
          <w:iCs/>
          <w:sz w:val="20"/>
          <w:szCs w:val="20"/>
        </w:rPr>
        <w:t xml:space="preserve">binary tree </w:t>
      </w:r>
      <w:r w:rsidRPr="004B0B7C">
        <w:rPr>
          <w:rFonts w:ascii="Times New Roman" w:hAnsi="Times New Roman" w:cs="Times New Roman"/>
          <w:sz w:val="20"/>
          <w:szCs w:val="20"/>
        </w:rPr>
        <w:t>must be produced (as dictated by the attribute</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selection measure or algorithm being used): The test at 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is of the form“</w:t>
      </w:r>
      <w:r w:rsidRPr="004B0B7C">
        <w:rPr>
          <w:rFonts w:ascii="Times New Roman" w:hAnsi="Times New Roman" w:cs="Times New Roman"/>
          <w:iCs/>
          <w:sz w:val="20"/>
          <w:szCs w:val="20"/>
        </w:rPr>
        <w:t xml:space="preserve">A </w:t>
      </w:r>
      <w:r w:rsidR="00BC4FAF" w:rsidRPr="004B0B7C">
        <w:rPr>
          <w:rFonts w:ascii="Times New Roman" w:hAnsi="Times New Roman" w:cs="Times New Roman"/>
          <w:sz w:val="20"/>
          <w:szCs w:val="20"/>
        </w:rPr>
        <w:t xml:space="preserve">2 </w:t>
      </w:r>
      <w:r w:rsidRPr="004B0B7C">
        <w:rPr>
          <w:rFonts w:ascii="Times New Roman" w:hAnsi="Times New Roman" w:cs="Times New Roman"/>
          <w:iCs/>
          <w:sz w:val="20"/>
          <w:szCs w:val="20"/>
        </w:rPr>
        <w:t>SA</w:t>
      </w:r>
      <w:r w:rsidRPr="004B0B7C">
        <w:rPr>
          <w:rFonts w:ascii="Times New Roman" w:hAnsi="Times New Roman" w:cs="Times New Roman"/>
          <w:sz w:val="20"/>
          <w:szCs w:val="20"/>
        </w:rPr>
        <w:t xml:space="preserve">?,” where </w:t>
      </w:r>
      <w:r w:rsidRPr="004B0B7C">
        <w:rPr>
          <w:rFonts w:ascii="Times New Roman" w:hAnsi="Times New Roman" w:cs="Times New Roman"/>
          <w:iCs/>
          <w:sz w:val="20"/>
          <w:szCs w:val="20"/>
        </w:rPr>
        <w:t xml:space="preserve">SA </w:t>
      </w:r>
      <w:r w:rsidRPr="004B0B7C">
        <w:rPr>
          <w:rFonts w:ascii="Times New Roman" w:hAnsi="Times New Roman" w:cs="Times New Roman"/>
          <w:sz w:val="20"/>
          <w:szCs w:val="20"/>
        </w:rPr>
        <w:t xml:space="preserve">is the splitting subset for </w:t>
      </w:r>
      <w:r w:rsidRPr="004B0B7C">
        <w:rPr>
          <w:rFonts w:ascii="Times New Roman" w:hAnsi="Times New Roman" w:cs="Times New Roman"/>
          <w:iCs/>
          <w:sz w:val="20"/>
          <w:szCs w:val="20"/>
        </w:rPr>
        <w:t>A</w:t>
      </w:r>
      <w:r w:rsidRPr="004B0B7C">
        <w:rPr>
          <w:rFonts w:ascii="Times New Roman" w:hAnsi="Times New Roman" w:cs="Times New Roman"/>
          <w:sz w:val="20"/>
          <w:szCs w:val="20"/>
        </w:rPr>
        <w:t xml:space="preserve">, returned by </w:t>
      </w:r>
      <w:r w:rsidRPr="004B0B7C">
        <w:rPr>
          <w:rFonts w:ascii="Times New Roman" w:hAnsi="Times New Roman" w:cs="Times New Roman"/>
          <w:iCs/>
          <w:sz w:val="20"/>
          <w:szCs w:val="20"/>
        </w:rPr>
        <w:t>Attribute selection method</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as part of the splitting criterion. It is a subset of the known values of </w:t>
      </w:r>
      <w:r w:rsidRPr="004B0B7C">
        <w:rPr>
          <w:rFonts w:ascii="Times New Roman" w:hAnsi="Times New Roman" w:cs="Times New Roman"/>
          <w:iCs/>
          <w:sz w:val="20"/>
          <w:szCs w:val="20"/>
        </w:rPr>
        <w:t>A</w:t>
      </w:r>
      <w:r w:rsidR="00BC4FAF" w:rsidRPr="004B0B7C">
        <w:rPr>
          <w:rFonts w:ascii="Times New Roman" w:hAnsi="Times New Roman" w:cs="Times New Roman"/>
          <w:sz w:val="20"/>
          <w:szCs w:val="20"/>
        </w:rPr>
        <w:t xml:space="preserve">. If a given </w:t>
      </w:r>
      <w:r w:rsidRPr="004B0B7C">
        <w:rPr>
          <w:rFonts w:ascii="Times New Roman" w:hAnsi="Times New Roman" w:cs="Times New Roman"/>
          <w:sz w:val="20"/>
          <w:szCs w:val="20"/>
        </w:rPr>
        <w:t xml:space="preserve">tuple has value </w:t>
      </w:r>
      <w:r w:rsidRPr="004B0B7C">
        <w:rPr>
          <w:rFonts w:ascii="Times New Roman" w:hAnsi="Times New Roman" w:cs="Times New Roman"/>
          <w:iCs/>
          <w:sz w:val="20"/>
          <w:szCs w:val="20"/>
        </w:rPr>
        <w:t xml:space="preserve">aj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 xml:space="preserve">A </w:t>
      </w:r>
      <w:r w:rsidRPr="004B0B7C">
        <w:rPr>
          <w:rFonts w:ascii="Times New Roman" w:hAnsi="Times New Roman" w:cs="Times New Roman"/>
          <w:sz w:val="20"/>
          <w:szCs w:val="20"/>
        </w:rPr>
        <w:t xml:space="preserve">and if </w:t>
      </w:r>
      <w:r w:rsidRPr="004B0B7C">
        <w:rPr>
          <w:rFonts w:ascii="Times New Roman" w:hAnsi="Times New Roman" w:cs="Times New Roman"/>
          <w:iCs/>
          <w:sz w:val="20"/>
          <w:szCs w:val="20"/>
        </w:rPr>
        <w:t xml:space="preserve">aj </w:t>
      </w:r>
      <w:r w:rsidRPr="004B0B7C">
        <w:rPr>
          <w:rFonts w:ascii="Times New Roman" w:hAnsi="Times New Roman" w:cs="Times New Roman"/>
          <w:sz w:val="20"/>
          <w:szCs w:val="20"/>
        </w:rPr>
        <w:t xml:space="preserve">2 </w:t>
      </w:r>
      <w:r w:rsidRPr="004B0B7C">
        <w:rPr>
          <w:rFonts w:ascii="Times New Roman" w:hAnsi="Times New Roman" w:cs="Times New Roman"/>
          <w:iCs/>
          <w:sz w:val="20"/>
          <w:szCs w:val="20"/>
        </w:rPr>
        <w:t>SA</w:t>
      </w:r>
      <w:r w:rsidRPr="004B0B7C">
        <w:rPr>
          <w:rFonts w:ascii="Times New Roman" w:hAnsi="Times New Roman" w:cs="Times New Roman"/>
          <w:sz w:val="20"/>
          <w:szCs w:val="20"/>
        </w:rPr>
        <w:t xml:space="preserve">, then the test at node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is satisfied. Two </w:t>
      </w:r>
      <w:r w:rsidRPr="004B0B7C">
        <w:rPr>
          <w:rFonts w:ascii="Times New Roman" w:hAnsi="Times New Roman" w:cs="Times New Roman"/>
          <w:sz w:val="20"/>
          <w:szCs w:val="20"/>
        </w:rPr>
        <w:t>branches are grown from</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By convention, the left branch out of </w:t>
      </w:r>
      <w:r w:rsidRPr="004B0B7C">
        <w:rPr>
          <w:rFonts w:ascii="Times New Roman" w:hAnsi="Times New Roman" w:cs="Times New Roman"/>
          <w:iCs/>
          <w:sz w:val="20"/>
          <w:szCs w:val="20"/>
        </w:rPr>
        <w:t>N</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is labeled </w:t>
      </w:r>
      <w:r w:rsidRPr="004B0B7C">
        <w:rPr>
          <w:rFonts w:ascii="Times New Roman" w:hAnsi="Times New Roman" w:cs="Times New Roman"/>
          <w:iCs/>
          <w:sz w:val="20"/>
          <w:szCs w:val="20"/>
        </w:rPr>
        <w:t xml:space="preserve">yes </w:t>
      </w:r>
      <w:r w:rsidRPr="004B0B7C">
        <w:rPr>
          <w:rFonts w:ascii="Times New Roman" w:hAnsi="Times New Roman" w:cs="Times New Roman"/>
          <w:sz w:val="20"/>
          <w:szCs w:val="20"/>
        </w:rPr>
        <w:t xml:space="preserve">so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1 corresponds to the subset of class-labeled tuples in </w:t>
      </w:r>
      <w:r w:rsidR="00BC4FAF" w:rsidRPr="004B0B7C">
        <w:rPr>
          <w:rFonts w:ascii="Times New Roman" w:hAnsi="Times New Roman" w:cs="Times New Roman"/>
          <w:sz w:val="20"/>
          <w:szCs w:val="20"/>
        </w:rPr>
        <w:t xml:space="preserve">that </w:t>
      </w:r>
      <w:r w:rsidRPr="004B0B7C">
        <w:rPr>
          <w:rFonts w:ascii="Times New Roman" w:hAnsi="Times New Roman" w:cs="Times New Roman"/>
          <w:sz w:val="20"/>
          <w:szCs w:val="20"/>
        </w:rPr>
        <w:t xml:space="preserve">satisfy the test. The right branch out of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is labeled </w:t>
      </w:r>
      <w:r w:rsidRPr="004B0B7C">
        <w:rPr>
          <w:rFonts w:ascii="Times New Roman" w:hAnsi="Times New Roman" w:cs="Times New Roman"/>
          <w:iCs/>
          <w:sz w:val="20"/>
          <w:szCs w:val="20"/>
        </w:rPr>
        <w:t xml:space="preserve">no </w:t>
      </w:r>
      <w:r w:rsidRPr="004B0B7C">
        <w:rPr>
          <w:rFonts w:ascii="Times New Roman" w:hAnsi="Times New Roman" w:cs="Times New Roman"/>
          <w:sz w:val="20"/>
          <w:szCs w:val="20"/>
        </w:rPr>
        <w:t xml:space="preserve">so that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2 </w:t>
      </w:r>
      <w:r w:rsidR="00BC4FAF" w:rsidRPr="004B0B7C">
        <w:rPr>
          <w:rFonts w:ascii="Times New Roman" w:hAnsi="Times New Roman" w:cs="Times New Roman"/>
          <w:sz w:val="20"/>
          <w:szCs w:val="20"/>
        </w:rPr>
        <w:t xml:space="preserve">corresponds to </w:t>
      </w:r>
      <w:r w:rsidRPr="004B0B7C">
        <w:rPr>
          <w:rFonts w:ascii="Times New Roman" w:hAnsi="Times New Roman" w:cs="Times New Roman"/>
          <w:sz w:val="20"/>
          <w:szCs w:val="20"/>
        </w:rPr>
        <w:t xml:space="preserve">the subset of class-labeled tuples from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that do not satisfy the test.</w:t>
      </w:r>
    </w:p>
    <w:p w:rsidR="00BC4FAF"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algorithm uses the same process recursively to form</w:t>
      </w:r>
      <w:r w:rsidR="00BC4FAF" w:rsidRPr="004B0B7C">
        <w:rPr>
          <w:rFonts w:ascii="Times New Roman" w:hAnsi="Times New Roman" w:cs="Times New Roman"/>
          <w:sz w:val="20"/>
          <w:szCs w:val="20"/>
        </w:rPr>
        <w:t xml:space="preserve"> a decision tree for the tuples </w:t>
      </w:r>
      <w:r w:rsidRPr="004B0B7C">
        <w:rPr>
          <w:rFonts w:ascii="Times New Roman" w:hAnsi="Times New Roman" w:cs="Times New Roman"/>
          <w:sz w:val="20"/>
          <w:szCs w:val="20"/>
        </w:rPr>
        <w:t xml:space="preserve">at each resulting partition, </w:t>
      </w:r>
      <w:r w:rsidRPr="004B0B7C">
        <w:rPr>
          <w:rFonts w:ascii="Times New Roman" w:hAnsi="Times New Roman" w:cs="Times New Roman"/>
          <w:iCs/>
          <w:sz w:val="20"/>
          <w:szCs w:val="20"/>
        </w:rPr>
        <w:t xml:space="preserve">Dj </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of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(step 14).</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recursive partitioning stops only when any o</w:t>
      </w:r>
      <w:r w:rsidR="00BC4FAF" w:rsidRPr="004B0B7C">
        <w:rPr>
          <w:rFonts w:ascii="Times New Roman" w:hAnsi="Times New Roman" w:cs="Times New Roman"/>
          <w:sz w:val="20"/>
          <w:szCs w:val="20"/>
        </w:rPr>
        <w:t xml:space="preserve">ne of the following terminating </w:t>
      </w:r>
      <w:r w:rsidRPr="004B0B7C">
        <w:rPr>
          <w:rFonts w:ascii="Times New Roman" w:hAnsi="Times New Roman" w:cs="Times New Roman"/>
          <w:sz w:val="20"/>
          <w:szCs w:val="20"/>
        </w:rPr>
        <w:t>conditions is true:</w:t>
      </w: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bCs/>
          <w:sz w:val="20"/>
          <w:szCs w:val="20"/>
        </w:rPr>
        <w:t xml:space="preserve"> </w:t>
      </w:r>
      <w:r w:rsidRPr="004B0B7C">
        <w:rPr>
          <w:rFonts w:ascii="Times New Roman" w:hAnsi="Times New Roman" w:cs="Times New Roman"/>
          <w:sz w:val="20"/>
          <w:szCs w:val="20"/>
        </w:rPr>
        <w:t xml:space="preserve">All the tuples in partition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(represented at node </w:t>
      </w:r>
      <w:r w:rsidRPr="004B0B7C">
        <w:rPr>
          <w:rFonts w:ascii="Times New Roman" w:hAnsi="Times New Roman" w:cs="Times New Roman"/>
          <w:iCs/>
          <w:sz w:val="20"/>
          <w:szCs w:val="20"/>
        </w:rPr>
        <w:t>N</w:t>
      </w:r>
      <w:r w:rsidR="00BC4FAF" w:rsidRPr="004B0B7C">
        <w:rPr>
          <w:rFonts w:ascii="Times New Roman" w:hAnsi="Times New Roman" w:cs="Times New Roman"/>
          <w:sz w:val="20"/>
          <w:szCs w:val="20"/>
        </w:rPr>
        <w:t xml:space="preserve">) belong to the same class </w:t>
      </w:r>
      <w:r w:rsidRPr="004B0B7C">
        <w:rPr>
          <w:rFonts w:ascii="Times New Roman" w:hAnsi="Times New Roman" w:cs="Times New Roman"/>
          <w:sz w:val="20"/>
          <w:szCs w:val="20"/>
        </w:rPr>
        <w:t>(steps 2 and 3).There are no remaining attributes on which the tu</w:t>
      </w:r>
      <w:r w:rsidR="00BC4FAF" w:rsidRPr="004B0B7C">
        <w:rPr>
          <w:rFonts w:ascii="Times New Roman" w:hAnsi="Times New Roman" w:cs="Times New Roman"/>
          <w:sz w:val="20"/>
          <w:szCs w:val="20"/>
        </w:rPr>
        <w:t xml:space="preserve">ples may be further partitioned </w:t>
      </w:r>
      <w:r w:rsidRPr="004B0B7C">
        <w:rPr>
          <w:rFonts w:ascii="Times New Roman" w:hAnsi="Times New Roman" w:cs="Times New Roman"/>
          <w:sz w:val="20"/>
          <w:szCs w:val="20"/>
        </w:rPr>
        <w:t xml:space="preserve">(step 4). In this case, </w:t>
      </w:r>
      <w:r w:rsidR="00BC4FAF" w:rsidRPr="004B0B7C">
        <w:rPr>
          <w:rFonts w:ascii="Times New Roman" w:hAnsi="Times New Roman" w:cs="Times New Roman"/>
          <w:bCs/>
          <w:sz w:val="20"/>
          <w:szCs w:val="20"/>
        </w:rPr>
        <w:t xml:space="preserve">majority </w:t>
      </w:r>
      <w:r w:rsidRPr="004B0B7C">
        <w:rPr>
          <w:rFonts w:ascii="Times New Roman" w:hAnsi="Times New Roman" w:cs="Times New Roman"/>
          <w:bCs/>
          <w:sz w:val="20"/>
          <w:szCs w:val="20"/>
        </w:rPr>
        <w:t xml:space="preserve">voting </w:t>
      </w:r>
      <w:r w:rsidRPr="004B0B7C">
        <w:rPr>
          <w:rFonts w:ascii="Times New Roman" w:hAnsi="Times New Roman" w:cs="Times New Roman"/>
          <w:sz w:val="20"/>
          <w:szCs w:val="20"/>
        </w:rPr>
        <w:t>is employed (st</w:t>
      </w:r>
      <w:r w:rsidR="00BC4FAF" w:rsidRPr="004B0B7C">
        <w:rPr>
          <w:rFonts w:ascii="Times New Roman" w:hAnsi="Times New Roman" w:cs="Times New Roman"/>
          <w:sz w:val="20"/>
          <w:szCs w:val="20"/>
        </w:rPr>
        <w:t xml:space="preserve">ep 5). This involves converting </w:t>
      </w:r>
      <w:r w:rsidRPr="004B0B7C">
        <w:rPr>
          <w:rFonts w:ascii="Times New Roman" w:hAnsi="Times New Roman" w:cs="Times New Roman"/>
          <w:sz w:val="20"/>
          <w:szCs w:val="20"/>
        </w:rPr>
        <w:t xml:space="preserve">node </w:t>
      </w:r>
      <w:r w:rsidRPr="004B0B7C">
        <w:rPr>
          <w:rFonts w:ascii="Times New Roman" w:hAnsi="Times New Roman" w:cs="Times New Roman"/>
          <w:iCs/>
          <w:sz w:val="20"/>
          <w:szCs w:val="20"/>
        </w:rPr>
        <w:t xml:space="preserve">N </w:t>
      </w:r>
      <w:r w:rsidRPr="004B0B7C">
        <w:rPr>
          <w:rFonts w:ascii="Times New Roman" w:hAnsi="Times New Roman" w:cs="Times New Roman"/>
          <w:sz w:val="20"/>
          <w:szCs w:val="20"/>
        </w:rPr>
        <w:t xml:space="preserve">into a leaf and labeling it with the most common class in </w:t>
      </w:r>
      <w:r w:rsidRPr="004B0B7C">
        <w:rPr>
          <w:rFonts w:ascii="Times New Roman" w:hAnsi="Times New Roman" w:cs="Times New Roman"/>
          <w:iCs/>
          <w:sz w:val="20"/>
          <w:szCs w:val="20"/>
        </w:rPr>
        <w:t>D</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Alternatively, the class distribution of the node tuples may be stored.There are no tuples for a given branch, that is, a partition </w:t>
      </w:r>
      <w:r w:rsidRPr="004B0B7C">
        <w:rPr>
          <w:rFonts w:ascii="Times New Roman" w:hAnsi="Times New Roman" w:cs="Times New Roman"/>
          <w:iCs/>
          <w:sz w:val="20"/>
          <w:szCs w:val="20"/>
        </w:rPr>
        <w:t xml:space="preserve">Dj </w:t>
      </w:r>
      <w:r w:rsidR="00BC4FAF" w:rsidRPr="004B0B7C">
        <w:rPr>
          <w:rFonts w:ascii="Times New Roman" w:hAnsi="Times New Roman" w:cs="Times New Roman"/>
          <w:sz w:val="20"/>
          <w:szCs w:val="20"/>
        </w:rPr>
        <w:t xml:space="preserve">is empty (step 12). </w:t>
      </w:r>
      <w:r w:rsidRPr="004B0B7C">
        <w:rPr>
          <w:rFonts w:ascii="Times New Roman" w:hAnsi="Times New Roman" w:cs="Times New Roman"/>
          <w:sz w:val="20"/>
          <w:szCs w:val="20"/>
        </w:rPr>
        <w:t xml:space="preserve">In this case, a leaf is created with the majority class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(step 13).</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The resulting decision tree is returned (step 15).</w:t>
      </w: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sz w:val="20"/>
          <w:szCs w:val="20"/>
        </w:rPr>
        <w:t xml:space="preserve">The computational complexity of the algorithm given training set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 xml:space="preserve">is </w:t>
      </w:r>
      <w:r w:rsidRPr="004B0B7C">
        <w:rPr>
          <w:rFonts w:ascii="Times New Roman" w:hAnsi="Times New Roman" w:cs="Times New Roman"/>
          <w:iCs/>
          <w:sz w:val="20"/>
          <w:szCs w:val="20"/>
        </w:rPr>
        <w:t>O</w:t>
      </w:r>
      <w:r w:rsidRPr="004B0B7C">
        <w:rPr>
          <w:rFonts w:ascii="Times New Roman" w:hAnsi="Times New Roman" w:cs="Times New Roman"/>
          <w:sz w:val="20"/>
          <w:szCs w:val="20"/>
        </w:rPr>
        <w:t>.</w:t>
      </w:r>
      <w:r w:rsidRPr="004B0B7C">
        <w:rPr>
          <w:rFonts w:ascii="Times New Roman" w:hAnsi="Times New Roman" w:cs="Times New Roman"/>
          <w:iCs/>
          <w:sz w:val="20"/>
          <w:szCs w:val="20"/>
        </w:rPr>
        <w:t>n</w:t>
      </w:r>
      <w:r w:rsidRPr="004B0B7C">
        <w:rPr>
          <w:rFonts w:ascii="Times New Roman" w:hAnsi="Times New Roman" w:cs="Times New Roman"/>
          <w:sz w:val="20"/>
          <w:szCs w:val="20"/>
        </w:rPr>
        <w:t>_j</w:t>
      </w:r>
      <w:r w:rsidRPr="004B0B7C">
        <w:rPr>
          <w:rFonts w:ascii="Times New Roman" w:hAnsi="Times New Roman" w:cs="Times New Roman"/>
          <w:iCs/>
          <w:sz w:val="20"/>
          <w:szCs w:val="20"/>
        </w:rPr>
        <w:t>D</w:t>
      </w:r>
      <w:r w:rsidR="00BC4FAF" w:rsidRPr="004B0B7C">
        <w:rPr>
          <w:rFonts w:ascii="Times New Roman" w:hAnsi="Times New Roman" w:cs="Times New Roman"/>
          <w:sz w:val="20"/>
          <w:szCs w:val="20"/>
        </w:rPr>
        <w:t xml:space="preserve">j_ </w:t>
      </w:r>
      <w:r w:rsidRPr="004B0B7C">
        <w:rPr>
          <w:rFonts w:ascii="Times New Roman" w:hAnsi="Times New Roman" w:cs="Times New Roman"/>
          <w:iCs/>
          <w:sz w:val="20"/>
          <w:szCs w:val="20"/>
        </w:rPr>
        <w:t>log</w:t>
      </w:r>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j//, where </w:t>
      </w:r>
      <w:r w:rsidRPr="004B0B7C">
        <w:rPr>
          <w:rFonts w:ascii="Times New Roman" w:hAnsi="Times New Roman" w:cs="Times New Roman"/>
          <w:iCs/>
          <w:sz w:val="20"/>
          <w:szCs w:val="20"/>
        </w:rPr>
        <w:t xml:space="preserve">n </w:t>
      </w:r>
      <w:r w:rsidR="00BC4FAF" w:rsidRPr="004B0B7C">
        <w:rPr>
          <w:rFonts w:ascii="Times New Roman" w:hAnsi="Times New Roman" w:cs="Times New Roman"/>
          <w:sz w:val="20"/>
          <w:szCs w:val="20"/>
        </w:rPr>
        <w:t xml:space="preserve">is the number of </w:t>
      </w:r>
      <w:r w:rsidRPr="004B0B7C">
        <w:rPr>
          <w:rFonts w:ascii="Times New Roman" w:hAnsi="Times New Roman" w:cs="Times New Roman"/>
          <w:sz w:val="20"/>
          <w:szCs w:val="20"/>
        </w:rPr>
        <w:t xml:space="preserve">attributes describing the tuples in </w:t>
      </w:r>
      <w:r w:rsidRPr="004B0B7C">
        <w:rPr>
          <w:rFonts w:ascii="Times New Roman" w:hAnsi="Times New Roman" w:cs="Times New Roman"/>
          <w:iCs/>
          <w:sz w:val="20"/>
          <w:szCs w:val="20"/>
        </w:rPr>
        <w:t xml:space="preserve">D </w:t>
      </w:r>
      <w:r w:rsidRPr="004B0B7C">
        <w:rPr>
          <w:rFonts w:ascii="Times New Roman" w:hAnsi="Times New Roman" w:cs="Times New Roman"/>
          <w:sz w:val="20"/>
          <w:szCs w:val="20"/>
        </w:rPr>
        <w:t>and j</w:t>
      </w:r>
      <w:r w:rsidRPr="004B0B7C">
        <w:rPr>
          <w:rFonts w:ascii="Times New Roman" w:hAnsi="Times New Roman" w:cs="Times New Roman"/>
          <w:iCs/>
          <w:sz w:val="20"/>
          <w:szCs w:val="20"/>
        </w:rPr>
        <w:t>D</w:t>
      </w:r>
      <w:r w:rsidRPr="004B0B7C">
        <w:rPr>
          <w:rFonts w:ascii="Times New Roman" w:hAnsi="Times New Roman" w:cs="Times New Roman"/>
          <w:sz w:val="20"/>
          <w:szCs w:val="20"/>
        </w:rPr>
        <w:t>j i</w:t>
      </w:r>
      <w:r w:rsidR="00BC4FAF" w:rsidRPr="004B0B7C">
        <w:rPr>
          <w:rFonts w:ascii="Times New Roman" w:hAnsi="Times New Roman" w:cs="Times New Roman"/>
          <w:sz w:val="20"/>
          <w:szCs w:val="20"/>
        </w:rPr>
        <w:t xml:space="preserve">s the </w:t>
      </w:r>
      <w:r w:rsidRPr="004B0B7C">
        <w:rPr>
          <w:rFonts w:ascii="Times New Roman" w:hAnsi="Times New Roman" w:cs="Times New Roman"/>
          <w:sz w:val="20"/>
          <w:szCs w:val="20"/>
        </w:rPr>
        <w:t xml:space="preserve">number of training tuples in </w:t>
      </w:r>
      <w:r w:rsidRPr="004B0B7C">
        <w:rPr>
          <w:rFonts w:ascii="Times New Roman" w:hAnsi="Times New Roman" w:cs="Times New Roman"/>
          <w:iCs/>
          <w:sz w:val="20"/>
          <w:szCs w:val="20"/>
        </w:rPr>
        <w:t>D</w:t>
      </w:r>
      <w:r w:rsidRPr="004B0B7C">
        <w:rPr>
          <w:rFonts w:ascii="Times New Roman" w:hAnsi="Times New Roman" w:cs="Times New Roman"/>
          <w:sz w:val="20"/>
          <w:szCs w:val="20"/>
        </w:rPr>
        <w:t xml:space="preserve">. This means that the </w:t>
      </w:r>
      <w:r w:rsidR="00BC4FAF" w:rsidRPr="004B0B7C">
        <w:rPr>
          <w:rFonts w:ascii="Times New Roman" w:hAnsi="Times New Roman" w:cs="Times New Roman"/>
          <w:sz w:val="20"/>
          <w:szCs w:val="20"/>
        </w:rPr>
        <w:t xml:space="preserve">computational cost of growing a </w:t>
      </w:r>
      <w:r w:rsidRPr="004B0B7C">
        <w:rPr>
          <w:rFonts w:ascii="Times New Roman" w:hAnsi="Times New Roman" w:cs="Times New Roman"/>
          <w:sz w:val="20"/>
          <w:szCs w:val="20"/>
        </w:rPr>
        <w:t xml:space="preserve">tree grows at most </w:t>
      </w:r>
      <w:r w:rsidRPr="004B0B7C">
        <w:rPr>
          <w:rFonts w:ascii="Times New Roman" w:hAnsi="Times New Roman" w:cs="Times New Roman"/>
          <w:iCs/>
          <w:sz w:val="20"/>
          <w:szCs w:val="20"/>
        </w:rPr>
        <w:t>n</w:t>
      </w:r>
      <w:r w:rsidRPr="004B0B7C">
        <w:rPr>
          <w:rFonts w:ascii="Times New Roman" w:hAnsi="Times New Roman" w:cs="Times New Roman"/>
          <w:sz w:val="20"/>
          <w:szCs w:val="20"/>
        </w:rPr>
        <w:t>_j</w:t>
      </w:r>
      <w:r w:rsidRPr="004B0B7C">
        <w:rPr>
          <w:rFonts w:ascii="Times New Roman" w:hAnsi="Times New Roman" w:cs="Times New Roman"/>
          <w:iCs/>
          <w:sz w:val="20"/>
          <w:szCs w:val="20"/>
        </w:rPr>
        <w:t>D</w:t>
      </w:r>
      <w:r w:rsidRPr="004B0B7C">
        <w:rPr>
          <w:rFonts w:ascii="Times New Roman" w:hAnsi="Times New Roman" w:cs="Times New Roman"/>
          <w:sz w:val="20"/>
          <w:szCs w:val="20"/>
        </w:rPr>
        <w:t>j_</w:t>
      </w:r>
      <w:r w:rsidRPr="004B0B7C">
        <w:rPr>
          <w:rFonts w:ascii="Times New Roman" w:hAnsi="Times New Roman" w:cs="Times New Roman"/>
          <w:iCs/>
          <w:sz w:val="20"/>
          <w:szCs w:val="20"/>
        </w:rPr>
        <w:t>log</w:t>
      </w:r>
      <w:r w:rsidRPr="004B0B7C">
        <w:rPr>
          <w:rFonts w:ascii="Times New Roman" w:hAnsi="Times New Roman" w:cs="Times New Roman"/>
          <w:sz w:val="20"/>
          <w:szCs w:val="20"/>
        </w:rPr>
        <w:t>.j</w:t>
      </w:r>
      <w:r w:rsidRPr="004B0B7C">
        <w:rPr>
          <w:rFonts w:ascii="Times New Roman" w:hAnsi="Times New Roman" w:cs="Times New Roman"/>
          <w:iCs/>
          <w:sz w:val="20"/>
          <w:szCs w:val="20"/>
        </w:rPr>
        <w:t>D</w:t>
      </w:r>
      <w:r w:rsidRPr="004B0B7C">
        <w:rPr>
          <w:rFonts w:ascii="Times New Roman" w:hAnsi="Times New Roman" w:cs="Times New Roman"/>
          <w:sz w:val="20"/>
          <w:szCs w:val="20"/>
        </w:rPr>
        <w:t>j/ with j</w:t>
      </w:r>
      <w:r w:rsidRPr="004B0B7C">
        <w:rPr>
          <w:rFonts w:ascii="Times New Roman" w:hAnsi="Times New Roman" w:cs="Times New Roman"/>
          <w:iCs/>
          <w:sz w:val="20"/>
          <w:szCs w:val="20"/>
        </w:rPr>
        <w:t>D</w:t>
      </w:r>
      <w:r w:rsidRPr="004B0B7C">
        <w:rPr>
          <w:rFonts w:ascii="Times New Roman" w:hAnsi="Times New Roman" w:cs="Times New Roman"/>
          <w:sz w:val="20"/>
          <w:szCs w:val="20"/>
        </w:rPr>
        <w:t>j tuples. The p</w:t>
      </w:r>
      <w:r w:rsidR="00BC4FAF" w:rsidRPr="004B0B7C">
        <w:rPr>
          <w:rFonts w:ascii="Times New Roman" w:hAnsi="Times New Roman" w:cs="Times New Roman"/>
          <w:sz w:val="20"/>
          <w:szCs w:val="20"/>
        </w:rPr>
        <w:t xml:space="preserve">roof is left as an exercise for </w:t>
      </w:r>
      <w:r w:rsidRPr="004B0B7C">
        <w:rPr>
          <w:rFonts w:ascii="Times New Roman" w:hAnsi="Times New Roman" w:cs="Times New Roman"/>
          <w:sz w:val="20"/>
          <w:szCs w:val="20"/>
        </w:rPr>
        <w:t>the reader.</w:t>
      </w:r>
    </w:p>
    <w:p w:rsidR="0063450A"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bCs/>
          <w:sz w:val="20"/>
          <w:szCs w:val="20"/>
        </w:rPr>
        <w:t xml:space="preserve">Incremental </w:t>
      </w:r>
      <w:r w:rsidRPr="004B0B7C">
        <w:rPr>
          <w:rFonts w:ascii="Times New Roman" w:hAnsi="Times New Roman" w:cs="Times New Roman"/>
          <w:sz w:val="20"/>
          <w:szCs w:val="20"/>
        </w:rPr>
        <w:t>versions of decision tree induction have also been pro</w:t>
      </w:r>
      <w:r w:rsidR="00BC4FAF" w:rsidRPr="004B0B7C">
        <w:rPr>
          <w:rFonts w:ascii="Times New Roman" w:hAnsi="Times New Roman" w:cs="Times New Roman"/>
          <w:sz w:val="20"/>
          <w:szCs w:val="20"/>
        </w:rPr>
        <w:t xml:space="preserve">posed. When </w:t>
      </w:r>
      <w:r w:rsidRPr="004B0B7C">
        <w:rPr>
          <w:rFonts w:ascii="Times New Roman" w:hAnsi="Times New Roman" w:cs="Times New Roman"/>
          <w:sz w:val="20"/>
          <w:szCs w:val="20"/>
        </w:rPr>
        <w:t>given new training data, these restructure the decision</w:t>
      </w:r>
      <w:r w:rsidR="00BC4FAF" w:rsidRPr="004B0B7C">
        <w:rPr>
          <w:rFonts w:ascii="Times New Roman" w:hAnsi="Times New Roman" w:cs="Times New Roman"/>
          <w:sz w:val="20"/>
          <w:szCs w:val="20"/>
        </w:rPr>
        <w:t xml:space="preserve"> tree acquired from learning on </w:t>
      </w:r>
      <w:r w:rsidRPr="004B0B7C">
        <w:rPr>
          <w:rFonts w:ascii="Times New Roman" w:hAnsi="Times New Roman" w:cs="Times New Roman"/>
          <w:sz w:val="20"/>
          <w:szCs w:val="20"/>
        </w:rPr>
        <w:t>previous training data, rather than relearning a new tree from scratch.</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A decision tree is a predictive machine-learning model that decides the target value (dependent variable) of a new sample based on various attribute values of the available data. The internal nodes of a decision tree denote the different attributes, the branches between the nodes tell us the possible values that these attributes can have in the observed samples, while the terminal nodes tell us the final value (classification) of the dependent variable.</w:t>
      </w:r>
    </w:p>
    <w:p w:rsidR="00B40E0B" w:rsidRPr="004810DC" w:rsidRDefault="00B40E0B" w:rsidP="004810DC">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r w:rsidR="004810DC">
        <w:rPr>
          <w:rFonts w:ascii="Times New Roman" w:eastAsia="Times New Roman" w:hAnsi="Times New Roman" w:cs="Times New Roman"/>
          <w:b/>
          <w:bCs/>
          <w:color w:val="000000"/>
          <w:sz w:val="20"/>
          <w:szCs w:val="20"/>
        </w:rPr>
        <w:tab/>
      </w:r>
      <w:r w:rsidRPr="00B40E0B">
        <w:rPr>
          <w:rFonts w:ascii="Times New Roman" w:eastAsia="Times New Roman" w:hAnsi="Times New Roman" w:cs="Times New Roman"/>
          <w:color w:val="000000"/>
          <w:sz w:val="20"/>
          <w:szCs w:val="20"/>
        </w:rPr>
        <w:t>The attribute that is to be predicted is known as the dependent variable, since its value depends upon, or is decided by, the values of all the other attributes. The other attributes, which help in predicting the value of the dependent variable, are known as the independent variables in the dataset.</w:t>
      </w:r>
    </w:p>
    <w:p w:rsidR="00092E0B" w:rsidRPr="00B40E0B" w:rsidRDefault="00092E0B" w:rsidP="004810DC">
      <w:pPr>
        <w:spacing w:after="0" w:line="360" w:lineRule="auto"/>
        <w:ind w:firstLine="720"/>
        <w:jc w:val="both"/>
        <w:rPr>
          <w:rFonts w:ascii="Times New Roman" w:eastAsia="Times New Roman" w:hAnsi="Times New Roman" w:cs="Times New Roman"/>
          <w:b/>
          <w:bCs/>
          <w:color w:val="000000"/>
          <w:sz w:val="20"/>
          <w:szCs w:val="20"/>
        </w:rPr>
      </w:pPr>
      <w:r w:rsidRPr="00092E0B">
        <w:rPr>
          <w:rFonts w:ascii="Times New Roman" w:hAnsi="Times New Roman" w:cs="Times New Roman"/>
          <w:sz w:val="20"/>
          <w:szCs w:val="20"/>
        </w:rPr>
        <w:t xml:space="preserve">Classification is the process of building a model of classes from a set of records that contain class labels. Decision Tree Algorithm is to find out the way the attributes-vector behaves for a number of instances. Also on the bases of the training instances the classes for the newly generated instances are being found [15]. This algorithm generates the rules for the prediction of the target variable. With the help of tree classification algorithm the critical distribution of the data is easily understandable [5]. J48 is an extension of ID3. The additional features of J48 are accounting for missing values, decision trees pruning, continuous attribute value ranges, derivation of rules, etc. In the WEKA data mining tool, J48 is an open source Java implementation of the C4.5 algorithm. The WEKA tool </w:t>
      </w:r>
      <w:r w:rsidRPr="00092E0B">
        <w:rPr>
          <w:rFonts w:ascii="Times New Roman" w:hAnsi="Times New Roman" w:cs="Times New Roman"/>
          <w:sz w:val="20"/>
          <w:szCs w:val="20"/>
        </w:rPr>
        <w:lastRenderedPageBreak/>
        <w:t>provides a number of options associated with tree pruning. In case of potential over fitting pruning can be used as a tool for précising. In other algorithms the classification is performed recursively till every single leaf is pure, that is the classification of the data should be as perfect as possible. This algorithm it generates the rules from which particular identity of that data is generated. The objective is progressively generalization of a decision tree until it gains equilibrium of flexibility and accuracy</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The J48 Decision tree classifier follows the following simple algorithm. In order to classify a new item, it first needs to create a decision tree based on the attribute values of the available training data. So, whenever it encounters a set of items (training set) it identifies the attribute that discriminates the various instances most clearly. This feature that is able to tell us most about the data instances so that we can classify them the best is said to have the highest information gain. Now, among the possible values of this feature, if there is any value for which there is no ambiguity, that is, for which the data instances falling within its category have the same value for the target variable, then we terminate that branch and assign to it the target value that we have obtained.</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For the other cases, we then look for another attribute that gives us the highest information gain. Hence we continue in this manner until we either get a clear decision of what combination of attributes gives us a particular target value, or we run out of attributes. In the event that we run out of attributes, or if we cannot get an unambiguous result from the available information, we assign this branch a target value that the majority of the items under this branch possess.</w:t>
      </w:r>
    </w:p>
    <w:p w:rsidR="00B40E0B" w:rsidRPr="00B40E0B" w:rsidRDefault="00B40E0B" w:rsidP="00B40E0B">
      <w:pPr>
        <w:spacing w:after="0" w:line="360" w:lineRule="auto"/>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b/>
          <w:bCs/>
          <w:color w:val="000000"/>
          <w:sz w:val="20"/>
          <w:szCs w:val="20"/>
        </w:rPr>
        <w:t> </w:t>
      </w:r>
    </w:p>
    <w:p w:rsidR="00B40E0B" w:rsidRPr="00B40E0B" w:rsidRDefault="00B40E0B" w:rsidP="004810DC">
      <w:pPr>
        <w:spacing w:after="0" w:line="360" w:lineRule="auto"/>
        <w:ind w:firstLine="720"/>
        <w:jc w:val="both"/>
        <w:rPr>
          <w:rFonts w:ascii="Times New Roman" w:eastAsia="Times New Roman" w:hAnsi="Times New Roman" w:cs="Times New Roman"/>
          <w:b/>
          <w:bCs/>
          <w:color w:val="000000"/>
          <w:sz w:val="20"/>
          <w:szCs w:val="20"/>
        </w:rPr>
      </w:pPr>
      <w:r w:rsidRPr="00B40E0B">
        <w:rPr>
          <w:rFonts w:ascii="Times New Roman" w:eastAsia="Times New Roman" w:hAnsi="Times New Roman" w:cs="Times New Roman"/>
          <w:color w:val="000000"/>
          <w:sz w:val="20"/>
          <w:szCs w:val="20"/>
        </w:rPr>
        <w:t>Now that we have the decision tree, we follow the order of attribute selection as we have obtained for the tree. By checking all the respective attributes and their values with those seen in the decision tree model, we can assign or predict the target value of this new instance. </w:t>
      </w:r>
    </w:p>
    <w:p w:rsidR="00B40E0B" w:rsidRPr="004B0B7C" w:rsidRDefault="00B40E0B" w:rsidP="00685743">
      <w:pPr>
        <w:autoSpaceDE w:val="0"/>
        <w:autoSpaceDN w:val="0"/>
        <w:adjustRightInd w:val="0"/>
        <w:spacing w:after="30" w:line="360" w:lineRule="auto"/>
        <w:jc w:val="both"/>
        <w:rPr>
          <w:rFonts w:ascii="Times New Roman" w:hAnsi="Times New Roman" w:cs="Times New Roman"/>
          <w:sz w:val="20"/>
          <w:szCs w:val="20"/>
        </w:rPr>
      </w:pPr>
    </w:p>
    <w:p w:rsidR="0063450A" w:rsidRPr="004B0B7C" w:rsidRDefault="0063450A" w:rsidP="004810DC">
      <w:pPr>
        <w:autoSpaceDE w:val="0"/>
        <w:autoSpaceDN w:val="0"/>
        <w:adjustRightInd w:val="0"/>
        <w:spacing w:after="30" w:line="360" w:lineRule="auto"/>
        <w:ind w:firstLine="720"/>
        <w:jc w:val="both"/>
        <w:rPr>
          <w:rFonts w:ascii="Times New Roman" w:hAnsi="Times New Roman" w:cs="Times New Roman"/>
          <w:sz w:val="20"/>
          <w:szCs w:val="20"/>
        </w:rPr>
      </w:pPr>
      <w:r w:rsidRPr="004B0B7C">
        <w:rPr>
          <w:rFonts w:ascii="Times New Roman" w:hAnsi="Times New Roman" w:cs="Times New Roman"/>
          <w:sz w:val="20"/>
          <w:szCs w:val="20"/>
        </w:rPr>
        <w:t>Differences in decision tree algorithms include how the attributes are selected in</w:t>
      </w:r>
      <w:r w:rsidR="00BC4FAF" w:rsidRPr="004B0B7C">
        <w:rPr>
          <w:rFonts w:ascii="Times New Roman" w:hAnsi="Times New Roman" w:cs="Times New Roman"/>
          <w:sz w:val="20"/>
          <w:szCs w:val="20"/>
        </w:rPr>
        <w:t xml:space="preserve"> </w:t>
      </w:r>
      <w:r w:rsidR="00762E89">
        <w:rPr>
          <w:rFonts w:ascii="Times New Roman" w:hAnsi="Times New Roman" w:cs="Times New Roman"/>
          <w:sz w:val="20"/>
          <w:szCs w:val="20"/>
        </w:rPr>
        <w:t xml:space="preserve">creating the tree </w:t>
      </w:r>
      <w:r w:rsidRPr="004B0B7C">
        <w:rPr>
          <w:rFonts w:ascii="Times New Roman" w:hAnsi="Times New Roman" w:cs="Times New Roman"/>
          <w:sz w:val="20"/>
          <w:szCs w:val="20"/>
        </w:rPr>
        <w:t>and the mechanisms us</w:t>
      </w:r>
      <w:r w:rsidR="00762E89">
        <w:rPr>
          <w:rFonts w:ascii="Times New Roman" w:hAnsi="Times New Roman" w:cs="Times New Roman"/>
          <w:sz w:val="20"/>
          <w:szCs w:val="20"/>
        </w:rPr>
        <w:t xml:space="preserve">ed for pruning </w:t>
      </w:r>
      <w:r w:rsidR="00BC4FAF" w:rsidRPr="004B0B7C">
        <w:rPr>
          <w:rFonts w:ascii="Times New Roman" w:hAnsi="Times New Roman" w:cs="Times New Roman"/>
          <w:sz w:val="20"/>
          <w:szCs w:val="20"/>
        </w:rPr>
        <w:t xml:space="preserve">. </w:t>
      </w:r>
      <w:r w:rsidRPr="004B0B7C">
        <w:rPr>
          <w:rFonts w:ascii="Times New Roman" w:hAnsi="Times New Roman" w:cs="Times New Roman"/>
          <w:sz w:val="20"/>
          <w:szCs w:val="20"/>
        </w:rPr>
        <w:t xml:space="preserve">The basic algorithm described earlier requires one pass over the training tuples in </w:t>
      </w:r>
      <w:r w:rsidRPr="004B0B7C">
        <w:rPr>
          <w:rFonts w:ascii="Times New Roman" w:hAnsi="Times New Roman" w:cs="Times New Roman"/>
          <w:iCs/>
          <w:sz w:val="20"/>
          <w:szCs w:val="20"/>
        </w:rPr>
        <w:t xml:space="preserve">D </w:t>
      </w:r>
      <w:r w:rsidR="00BC4FAF" w:rsidRPr="004B0B7C">
        <w:rPr>
          <w:rFonts w:ascii="Times New Roman" w:hAnsi="Times New Roman" w:cs="Times New Roman"/>
          <w:sz w:val="20"/>
          <w:szCs w:val="20"/>
        </w:rPr>
        <w:t xml:space="preserve">for </w:t>
      </w:r>
      <w:r w:rsidRPr="004B0B7C">
        <w:rPr>
          <w:rFonts w:ascii="Times New Roman" w:hAnsi="Times New Roman" w:cs="Times New Roman"/>
          <w:sz w:val="20"/>
          <w:szCs w:val="20"/>
        </w:rPr>
        <w:t>each level of the tree. This can lead to long training times and lack of available memory</w:t>
      </w:r>
    </w:p>
    <w:p w:rsidR="0063450A" w:rsidRPr="004B0B7C" w:rsidRDefault="0063450A" w:rsidP="00685743">
      <w:pPr>
        <w:autoSpaceDE w:val="0"/>
        <w:autoSpaceDN w:val="0"/>
        <w:adjustRightInd w:val="0"/>
        <w:spacing w:after="30" w:line="360" w:lineRule="auto"/>
        <w:jc w:val="both"/>
        <w:rPr>
          <w:rFonts w:ascii="Times New Roman" w:hAnsi="Times New Roman" w:cs="Times New Roman"/>
          <w:sz w:val="20"/>
          <w:szCs w:val="20"/>
        </w:rPr>
      </w:pPr>
      <w:r w:rsidRPr="004B0B7C">
        <w:rPr>
          <w:rFonts w:ascii="Times New Roman" w:hAnsi="Times New Roman" w:cs="Times New Roman"/>
          <w:sz w:val="20"/>
          <w:szCs w:val="20"/>
        </w:rPr>
        <w:t>when dealing with large databases. Improvements regard</w:t>
      </w:r>
      <w:r w:rsidR="00BC4FAF" w:rsidRPr="004B0B7C">
        <w:rPr>
          <w:rFonts w:ascii="Times New Roman" w:hAnsi="Times New Roman" w:cs="Times New Roman"/>
          <w:sz w:val="20"/>
          <w:szCs w:val="20"/>
        </w:rPr>
        <w:t xml:space="preserve">ing the scalability of decision </w:t>
      </w:r>
      <w:r w:rsidRPr="004B0B7C">
        <w:rPr>
          <w:rFonts w:ascii="Times New Roman" w:hAnsi="Times New Roman" w:cs="Times New Roman"/>
          <w:sz w:val="20"/>
          <w:szCs w:val="20"/>
        </w:rPr>
        <w:t xml:space="preserve">tree induction are discussed in </w:t>
      </w:r>
      <w:r w:rsidR="00BC4FAF" w:rsidRPr="004B0B7C">
        <w:rPr>
          <w:rFonts w:ascii="Times New Roman" w:hAnsi="Times New Roman" w:cs="Times New Roman"/>
          <w:sz w:val="20"/>
          <w:szCs w:val="20"/>
        </w:rPr>
        <w:t xml:space="preserve">presents a visual interactive </w:t>
      </w:r>
      <w:r w:rsidRPr="004B0B7C">
        <w:rPr>
          <w:rFonts w:ascii="Times New Roman" w:hAnsi="Times New Roman" w:cs="Times New Roman"/>
          <w:sz w:val="20"/>
          <w:szCs w:val="20"/>
        </w:rPr>
        <w:t>approach to decision tree construction. A discussion of strategies for</w:t>
      </w:r>
      <w:r w:rsidR="00BC4FAF" w:rsidRPr="004B0B7C">
        <w:rPr>
          <w:rFonts w:ascii="Times New Roman" w:hAnsi="Times New Roman" w:cs="Times New Roman"/>
          <w:sz w:val="20"/>
          <w:szCs w:val="20"/>
        </w:rPr>
        <w:t xml:space="preserve"> extracting rules </w:t>
      </w:r>
      <w:r w:rsidRPr="004B0B7C">
        <w:rPr>
          <w:rFonts w:ascii="Times New Roman" w:hAnsi="Times New Roman" w:cs="Times New Roman"/>
          <w:sz w:val="20"/>
          <w:szCs w:val="20"/>
        </w:rPr>
        <w:t>from decision</w:t>
      </w:r>
      <w:r w:rsidR="00762E89">
        <w:rPr>
          <w:rFonts w:ascii="Times New Roman" w:hAnsi="Times New Roman" w:cs="Times New Roman"/>
          <w:sz w:val="20"/>
          <w:szCs w:val="20"/>
        </w:rPr>
        <w:t xml:space="preserve"> trees is given in </w:t>
      </w:r>
      <w:r w:rsidRPr="004B0B7C">
        <w:rPr>
          <w:rFonts w:ascii="Times New Roman" w:hAnsi="Times New Roman" w:cs="Times New Roman"/>
          <w:sz w:val="20"/>
          <w:szCs w:val="20"/>
        </w:rPr>
        <w:t>regarding rule-based classification.</w:t>
      </w:r>
    </w:p>
    <w:p w:rsidR="0063450A" w:rsidRDefault="0063450A"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Default="004810DC" w:rsidP="00685743">
      <w:pPr>
        <w:autoSpaceDE w:val="0"/>
        <w:autoSpaceDN w:val="0"/>
        <w:adjustRightInd w:val="0"/>
        <w:spacing w:after="30" w:line="360" w:lineRule="auto"/>
        <w:jc w:val="both"/>
        <w:rPr>
          <w:rFonts w:ascii="Times New Roman" w:hAnsi="Times New Roman" w:cs="Times New Roman"/>
          <w:sz w:val="20"/>
          <w:szCs w:val="20"/>
        </w:rPr>
      </w:pPr>
    </w:p>
    <w:p w:rsidR="004810DC" w:rsidRPr="004810DC" w:rsidRDefault="004810DC" w:rsidP="00685743">
      <w:pPr>
        <w:autoSpaceDE w:val="0"/>
        <w:autoSpaceDN w:val="0"/>
        <w:adjustRightInd w:val="0"/>
        <w:spacing w:after="30" w:line="360" w:lineRule="auto"/>
        <w:jc w:val="both"/>
        <w:rPr>
          <w:rFonts w:ascii="Times New Roman" w:hAnsi="Times New Roman" w:cs="Times New Roman"/>
          <w:sz w:val="20"/>
          <w:szCs w:val="20"/>
        </w:rPr>
      </w:pPr>
      <w:r>
        <w:rPr>
          <w:rFonts w:ascii="Times New Roman" w:hAnsi="Times New Roman" w:cs="Times New Roman"/>
          <w:b/>
          <w:sz w:val="24"/>
          <w:szCs w:val="24"/>
        </w:rPr>
        <w:lastRenderedPageBreak/>
        <w:t>3.2 FLOW CHART</w:t>
      </w:r>
    </w:p>
    <w:p w:rsidR="00BA0390" w:rsidRPr="003911DB" w:rsidRDefault="00BA0390" w:rsidP="00685743">
      <w:pPr>
        <w:autoSpaceDE w:val="0"/>
        <w:autoSpaceDN w:val="0"/>
        <w:adjustRightInd w:val="0"/>
        <w:spacing w:after="0" w:line="360" w:lineRule="auto"/>
        <w:jc w:val="both"/>
        <w:rPr>
          <w:rFonts w:ascii="Times New Roman" w:hAnsi="Times New Roman" w:cs="Times New Roman"/>
          <w:sz w:val="20"/>
          <w:szCs w:val="20"/>
        </w:rPr>
      </w:pPr>
      <w:r w:rsidRPr="003911DB">
        <w:rPr>
          <w:rFonts w:ascii="Times New Roman" w:hAnsi="Times New Roman" w:cs="Times New Roman"/>
          <w:noProof/>
          <w:sz w:val="20"/>
          <w:szCs w:val="20"/>
        </w:rPr>
        <w:drawing>
          <wp:inline distT="0" distB="0" distL="0" distR="0" wp14:anchorId="5577C30F" wp14:editId="6E82EA71">
            <wp:extent cx="6332220" cy="7536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rotWithShape="1">
                    <a:blip r:embed="rId10">
                      <a:extLst>
                        <a:ext uri="{28A0092B-C50C-407E-A947-70E740481C1C}">
                          <a14:useLocalDpi xmlns:a14="http://schemas.microsoft.com/office/drawing/2010/main" val="0"/>
                        </a:ext>
                      </a:extLst>
                    </a:blip>
                    <a:srcRect l="38718" t="16639" r="30897" b="23875"/>
                    <a:stretch/>
                  </pic:blipFill>
                  <pic:spPr bwMode="auto">
                    <a:xfrm>
                      <a:off x="0" y="0"/>
                      <a:ext cx="6332220" cy="7536180"/>
                    </a:xfrm>
                    <a:prstGeom prst="rect">
                      <a:avLst/>
                    </a:prstGeom>
                    <a:ln>
                      <a:noFill/>
                    </a:ln>
                    <a:extLst>
                      <a:ext uri="{53640926-AAD7-44D8-BBD7-CCE9431645EC}">
                        <a14:shadowObscured xmlns:a14="http://schemas.microsoft.com/office/drawing/2010/main"/>
                      </a:ext>
                    </a:extLst>
                  </pic:spPr>
                </pic:pic>
              </a:graphicData>
            </a:graphic>
          </wp:inline>
        </w:drawing>
      </w:r>
    </w:p>
    <w:p w:rsidR="00941F76" w:rsidRPr="003911DB" w:rsidRDefault="004810DC"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w:t>
      </w:r>
      <w:r w:rsidR="007B370E">
        <w:rPr>
          <w:rFonts w:ascii="Times New Roman" w:hAnsi="Times New Roman" w:cs="Times New Roman"/>
          <w:sz w:val="20"/>
          <w:szCs w:val="20"/>
        </w:rPr>
        <w:t xml:space="preserve"> 3</w:t>
      </w:r>
      <w:r>
        <w:rPr>
          <w:rFonts w:ascii="Times New Roman" w:hAnsi="Times New Roman" w:cs="Times New Roman"/>
          <w:sz w:val="20"/>
          <w:szCs w:val="20"/>
        </w:rPr>
        <w:t xml:space="preserve">.1 </w:t>
      </w:r>
      <w:r w:rsidR="007207EC">
        <w:rPr>
          <w:rFonts w:ascii="Times New Roman" w:hAnsi="Times New Roman" w:cs="Times New Roman"/>
          <w:sz w:val="20"/>
          <w:szCs w:val="20"/>
        </w:rPr>
        <w:t>Process flow of  flowch</w:t>
      </w:r>
      <w:r w:rsidR="007B370E">
        <w:rPr>
          <w:rFonts w:ascii="Times New Roman" w:hAnsi="Times New Roman" w:cs="Times New Roman"/>
          <w:sz w:val="20"/>
          <w:szCs w:val="20"/>
        </w:rPr>
        <w:t>art</w:t>
      </w:r>
    </w:p>
    <w:p w:rsidR="000B2DAA" w:rsidRDefault="004810DC" w:rsidP="00685743">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
      </w:r>
      <w:r>
        <w:rPr>
          <w:rFonts w:ascii="Times New Roman" w:hAnsi="Times New Roman" w:cs="Times New Roman"/>
          <w:sz w:val="20"/>
          <w:szCs w:val="20"/>
        </w:rPr>
        <w:t>In the reference with above figure  2.1 deals with the brief process flow of our project.firstly we have to take the input dataset from government officials from their website and then comes dealing with the dataset that is loading the data into weka tool,which is the basic tool for data mining and then we have to preprocess the data so as to make it ready to do classification and other visualisations</w:t>
      </w:r>
      <w:r w:rsidR="000B2DAA">
        <w:rPr>
          <w:rFonts w:ascii="Times New Roman" w:hAnsi="Times New Roman" w:cs="Times New Roman"/>
          <w:sz w:val="20"/>
          <w:szCs w:val="20"/>
        </w:rPr>
        <w:t xml:space="preserve">.For doing the preprocessing we will come across missing values and other aspects then we have to use filters  to remove these missing values .the type of filter we use depends on the  attribute type .After applying all the filters then missing values will be removed and we get a clean data. </w:t>
      </w:r>
    </w:p>
    <w:p w:rsidR="00941F76" w:rsidRPr="004810DC" w:rsidRDefault="000B2DAA" w:rsidP="00685743">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4810DC">
        <w:rPr>
          <w:rFonts w:ascii="Times New Roman" w:hAnsi="Times New Roman" w:cs="Times New Roman"/>
          <w:sz w:val="20"/>
          <w:szCs w:val="20"/>
        </w:rPr>
        <w:t xml:space="preserve">For classification purpose we have to choose a </w:t>
      </w:r>
      <w:r>
        <w:rPr>
          <w:rFonts w:ascii="Times New Roman" w:hAnsi="Times New Roman" w:cs="Times New Roman"/>
          <w:sz w:val="20"/>
          <w:szCs w:val="20"/>
        </w:rPr>
        <w:t xml:space="preserve">algorithm to make our data set into understandable structure,we are using J48 decision tree algorithm to classify the dataset .Here we have to choose the training and testing percentages and based on the percentage and also on the algorithm we use we will have a classified output and when we visualize we will get a classification tree .Here we are using J48 algorithm because of the properties to obtain a classification  tree. </w:t>
      </w:r>
      <w:r w:rsidR="004810DC">
        <w:rPr>
          <w:rFonts w:ascii="Times New Roman" w:hAnsi="Times New Roman" w:cs="Times New Roman"/>
          <w:sz w:val="20"/>
          <w:szCs w:val="20"/>
        </w:rPr>
        <w:t xml:space="preserve">   </w:t>
      </w:r>
    </w:p>
    <w:p w:rsidR="00941F76" w:rsidRPr="003911DB" w:rsidRDefault="00941F76" w:rsidP="00685743">
      <w:pPr>
        <w:spacing w:line="360" w:lineRule="auto"/>
        <w:jc w:val="both"/>
        <w:rPr>
          <w:rFonts w:ascii="Times New Roman" w:hAnsi="Times New Roman" w:cs="Times New Roman"/>
          <w:sz w:val="24"/>
          <w:szCs w:val="24"/>
        </w:rPr>
      </w:pPr>
    </w:p>
    <w:p w:rsidR="00941F76" w:rsidRPr="004B0B7C" w:rsidRDefault="003A1F2E" w:rsidP="00685743">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3.3 </w:t>
      </w:r>
      <w:r w:rsidR="00941F76" w:rsidRPr="004B0B7C">
        <w:rPr>
          <w:rFonts w:ascii="Times New Roman" w:hAnsi="Times New Roman" w:cs="Times New Roman"/>
          <w:b/>
          <w:sz w:val="20"/>
          <w:szCs w:val="20"/>
        </w:rPr>
        <w:t>ALGORITHM  INVOLVED IN DOING THE PROJECT:</w:t>
      </w:r>
    </w:p>
    <w:p w:rsidR="00941F76"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 1: Start the project by taking the dataset from MGNREGA official website for the financial year 2017-18</w:t>
      </w:r>
      <w:r w:rsidR="001A4CBD">
        <w:rPr>
          <w:rFonts w:ascii="Times New Roman" w:hAnsi="Times New Roman" w:cs="Times New Roman"/>
          <w:sz w:val="20"/>
          <w:szCs w:val="20"/>
        </w:rPr>
        <w:t>.Actually we took three datasets related to delay payments in the corresponding years.first one is related on delay payments in the respective year in the states off the country,second one relates to the delay reasons for the payments and the last dataset is related to reasons of rejection of delay .</w:t>
      </w:r>
    </w:p>
    <w:p w:rsidR="00941F76" w:rsidRPr="003911DB"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STEP2: Now,load the dataset in weka tool,which is the generally used for all the data mining purposes,data  can be loaded either in CSV or ARFF format.there are many ways to load the data like directly opening or by using URL .</w:t>
      </w:r>
      <w:r w:rsidR="001A4CBD">
        <w:rPr>
          <w:rFonts w:ascii="Times New Roman" w:hAnsi="Times New Roman" w:cs="Times New Roman"/>
          <w:sz w:val="20"/>
          <w:szCs w:val="20"/>
        </w:rPr>
        <w:t>As</w:t>
      </w:r>
      <w:r w:rsidR="00530877">
        <w:rPr>
          <w:rFonts w:ascii="Times New Roman" w:hAnsi="Times New Roman" w:cs="Times New Roman"/>
          <w:sz w:val="20"/>
          <w:szCs w:val="20"/>
        </w:rPr>
        <w:t xml:space="preserve"> we know that weka tool is the best in applying data mining  algorithms ,weka provides many facilities in opening a file and the loading of the dataset can also be done in different formats ,here in  our project we used csv format an opened our respective datasets in the explorer tab of the weka tool where we have predefined methods for data mining. </w:t>
      </w:r>
    </w:p>
    <w:p w:rsidR="00530877"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STEP3:Preprocess the data  using various filters to fill the missing values and totally preprocess the raw data for relailable classification.</w:t>
      </w:r>
      <w:r w:rsidR="00530877">
        <w:rPr>
          <w:rFonts w:ascii="Times New Roman" w:hAnsi="Times New Roman" w:cs="Times New Roman"/>
          <w:sz w:val="20"/>
          <w:szCs w:val="20"/>
        </w:rPr>
        <w:t xml:space="preserve"> Different tasks are involved in data preprocessing  ,there are mainly five steps included mainly :</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Data cleaning:</w:t>
      </w:r>
      <w:r>
        <w:rPr>
          <w:rFonts w:ascii="Times New Roman" w:hAnsi="Times New Roman" w:cs="Times New Roman"/>
          <w:sz w:val="20"/>
          <w:szCs w:val="20"/>
        </w:rPr>
        <w:t>fill in the missing  values,smooth noisy data,identify or remove outliers,and resolve inconsistencies.</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Data integration</w:t>
      </w:r>
      <w:r>
        <w:rPr>
          <w:rFonts w:ascii="Times New Roman" w:hAnsi="Times New Roman" w:cs="Times New Roman"/>
          <w:sz w:val="20"/>
          <w:szCs w:val="20"/>
        </w:rPr>
        <w:t>:uses multiple databases or files.</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Data transformation</w:t>
      </w:r>
      <w:r>
        <w:rPr>
          <w:rFonts w:ascii="Times New Roman" w:hAnsi="Times New Roman" w:cs="Times New Roman"/>
          <w:sz w:val="20"/>
          <w:szCs w:val="20"/>
        </w:rPr>
        <w:t>:normalization and aggregation.</w:t>
      </w:r>
    </w:p>
    <w:p w:rsidR="00530877" w:rsidRDefault="00530877" w:rsidP="00530877">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Data reduction</w:t>
      </w:r>
      <w:r>
        <w:rPr>
          <w:rFonts w:ascii="Times New Roman" w:hAnsi="Times New Roman" w:cs="Times New Roman"/>
          <w:sz w:val="20"/>
          <w:szCs w:val="20"/>
        </w:rPr>
        <w:t>:reducing the volume but producing the same or similar analytical results.</w:t>
      </w:r>
    </w:p>
    <w:p w:rsidR="00D563F3" w:rsidRDefault="00530877" w:rsidP="00D563F3">
      <w:pPr>
        <w:pStyle w:val="ListParagraph"/>
        <w:numPr>
          <w:ilvl w:val="0"/>
          <w:numId w:val="26"/>
        </w:numPr>
        <w:spacing w:line="360" w:lineRule="auto"/>
        <w:jc w:val="both"/>
        <w:rPr>
          <w:rFonts w:ascii="Times New Roman" w:hAnsi="Times New Roman" w:cs="Times New Roman"/>
          <w:sz w:val="20"/>
          <w:szCs w:val="20"/>
        </w:rPr>
      </w:pPr>
      <w:r w:rsidRPr="00530877">
        <w:rPr>
          <w:rFonts w:ascii="Times New Roman" w:hAnsi="Times New Roman" w:cs="Times New Roman"/>
          <w:b/>
          <w:sz w:val="20"/>
          <w:szCs w:val="20"/>
        </w:rPr>
        <w:t>Data discretization</w:t>
      </w:r>
      <w:r>
        <w:rPr>
          <w:rFonts w:ascii="Times New Roman" w:hAnsi="Times New Roman" w:cs="Times New Roman"/>
          <w:sz w:val="20"/>
          <w:szCs w:val="20"/>
        </w:rPr>
        <w:t>:part of data reduction,replacing numerical attributes with nominal values.</w:t>
      </w:r>
    </w:p>
    <w:p w:rsidR="00D563F3" w:rsidRPr="00D563F3" w:rsidRDefault="00D563F3" w:rsidP="00D563F3">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In our project we loaded the data and data cleaning ,data reduction and data discretization techinques are followed to preprocess the raw data into reliable data set.</w:t>
      </w:r>
    </w:p>
    <w:p w:rsidR="00941F76" w:rsidRPr="003911DB" w:rsidRDefault="00941F76" w:rsidP="00685743">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STEP4:In the classification step ,we apply the algorithms suitable for the dataset.here we are using desicion tree algorithm and using j48 algorithm to classify the dataset to tree which will be in understandable structure.</w:t>
      </w:r>
      <w:r w:rsidR="00D563F3">
        <w:rPr>
          <w:rFonts w:ascii="Times New Roman" w:hAnsi="Times New Roman" w:cs="Times New Roman"/>
          <w:sz w:val="20"/>
          <w:szCs w:val="20"/>
        </w:rPr>
        <w:t xml:space="preserve">Classification can be done on different attributes,it depends on our dataset.we can apply different algorithms on the dataset but in our project we are using j48 decision tree method  so that our complex data set can be analysuzed into a clearly understandable tree.this result can also be visualized in different graph forms also. </w:t>
      </w:r>
    </w:p>
    <w:p w:rsidR="001F5C6A" w:rsidRDefault="00941F76" w:rsidP="001F5C6A">
      <w:pPr>
        <w:spacing w:line="360" w:lineRule="auto"/>
        <w:jc w:val="both"/>
        <w:rPr>
          <w:rFonts w:ascii="Times New Roman" w:hAnsi="Times New Roman" w:cs="Times New Roman"/>
          <w:sz w:val="20"/>
          <w:szCs w:val="20"/>
        </w:rPr>
      </w:pPr>
      <w:r w:rsidRPr="003911DB">
        <w:rPr>
          <w:rFonts w:ascii="Times New Roman" w:hAnsi="Times New Roman" w:cs="Times New Roman"/>
          <w:sz w:val="20"/>
          <w:szCs w:val="20"/>
        </w:rPr>
        <w:t>STEP5:We have  to arrive at three conclusions mainly the first one is to find the major reason  for the delay of wage payment to the employess working under this act in the res[pective time period.The second one is tp find the major reason  for rejection for delay compensation  .The third  conclusion is to classify the states in high ,low and medium delay payment states.</w:t>
      </w: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7268C" w:rsidRDefault="0057268C" w:rsidP="001F5C6A">
      <w:pPr>
        <w:spacing w:line="360" w:lineRule="auto"/>
        <w:ind w:left="2880" w:firstLine="720"/>
        <w:jc w:val="both"/>
        <w:rPr>
          <w:rFonts w:ascii="Times New Roman" w:hAnsi="Times New Roman" w:cs="Times New Roman"/>
          <w:b/>
          <w:sz w:val="28"/>
          <w:szCs w:val="28"/>
        </w:rPr>
      </w:pPr>
    </w:p>
    <w:p w:rsidR="00524B37" w:rsidRPr="001F5C6A" w:rsidRDefault="00524B37" w:rsidP="001F5C6A">
      <w:pPr>
        <w:spacing w:line="360" w:lineRule="auto"/>
        <w:ind w:left="2880" w:firstLine="720"/>
        <w:jc w:val="both"/>
        <w:rPr>
          <w:rFonts w:ascii="Times New Roman" w:hAnsi="Times New Roman" w:cs="Times New Roman"/>
          <w:sz w:val="20"/>
          <w:szCs w:val="20"/>
        </w:rPr>
      </w:pPr>
      <w:r w:rsidRPr="004B0B7C">
        <w:rPr>
          <w:rFonts w:ascii="Times New Roman" w:hAnsi="Times New Roman" w:cs="Times New Roman"/>
          <w:b/>
          <w:sz w:val="28"/>
          <w:szCs w:val="28"/>
        </w:rPr>
        <w:lastRenderedPageBreak/>
        <w:t>4.OUTPUTS</w:t>
      </w:r>
    </w:p>
    <w:p w:rsidR="00524B37" w:rsidRPr="0057268C" w:rsidRDefault="0057268C" w:rsidP="00685743">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4.1 Classification of states based on percentage delayed</w:t>
      </w:r>
    </w:p>
    <w:p w:rsidR="0049572A" w:rsidRDefault="00524B37" w:rsidP="00685743">
      <w:pPr>
        <w:spacing w:line="360" w:lineRule="auto"/>
        <w:jc w:val="both"/>
        <w:rPr>
          <w:rFonts w:ascii="Times New Roman" w:hAnsi="Times New Roman" w:cs="Times New Roman"/>
        </w:rPr>
      </w:pPr>
      <w:r w:rsidRPr="003911DB">
        <w:rPr>
          <w:rFonts w:ascii="Times New Roman" w:hAnsi="Times New Roman" w:cs="Times New Roman"/>
          <w:noProof/>
        </w:rPr>
        <w:drawing>
          <wp:inline distT="0" distB="0" distL="0" distR="0" wp14:anchorId="2F68E2A5" wp14:editId="65CB9580">
            <wp:extent cx="5128260" cy="2621280"/>
            <wp:effectExtent l="0" t="0" r="15240" b="2667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9572A" w:rsidRPr="0057268C" w:rsidRDefault="0049572A" w:rsidP="00685743">
      <w:pPr>
        <w:spacing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4.1-percentage delays of different states</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      Andhra Pradesh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17.      Meghalaya</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2.      Arunachal Pradesh</w:t>
      </w:r>
      <w:r>
        <w:rPr>
          <w:rFonts w:ascii="Times New Roman" w:hAnsi="Times New Roman" w:cs="Times New Roman"/>
          <w:sz w:val="16"/>
          <w:szCs w:val="16"/>
        </w:rPr>
        <w:tab/>
      </w:r>
      <w:r>
        <w:rPr>
          <w:rFonts w:ascii="Times New Roman" w:hAnsi="Times New Roman" w:cs="Times New Roman"/>
          <w:sz w:val="16"/>
          <w:szCs w:val="16"/>
        </w:rPr>
        <w:tab/>
        <w:t>18.      Mizoram</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 xml:space="preserve">3.      Assam </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19.      Nagaland</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4.      Bihar</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20.      Odisha</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5.      Chhattisgarh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21.      Punjab</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6.      Goa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22.      Rajasthan</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7.      Gujarat</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23.      Sikkim</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8.      Haryana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24.      Tamil Nadu</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9.      Himachal Pradesh</w:t>
      </w:r>
      <w:r>
        <w:rPr>
          <w:rFonts w:ascii="Times New Roman" w:hAnsi="Times New Roman" w:cs="Times New Roman"/>
          <w:sz w:val="16"/>
          <w:szCs w:val="16"/>
        </w:rPr>
        <w:tab/>
      </w:r>
      <w:r>
        <w:rPr>
          <w:rFonts w:ascii="Times New Roman" w:hAnsi="Times New Roman" w:cs="Times New Roman"/>
          <w:sz w:val="16"/>
          <w:szCs w:val="16"/>
        </w:rPr>
        <w:tab/>
        <w:t>25.      Telangana</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10.    Jammu and Kashmir</w:t>
      </w:r>
      <w:r>
        <w:rPr>
          <w:rFonts w:ascii="Times New Roman" w:hAnsi="Times New Roman" w:cs="Times New Roman"/>
          <w:sz w:val="16"/>
          <w:szCs w:val="16"/>
        </w:rPr>
        <w:tab/>
      </w:r>
      <w:r>
        <w:rPr>
          <w:rFonts w:ascii="Times New Roman" w:hAnsi="Times New Roman" w:cs="Times New Roman"/>
          <w:sz w:val="16"/>
          <w:szCs w:val="16"/>
        </w:rPr>
        <w:tab/>
        <w:t>26.      Tripura</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11.    Jharkhand</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27.      Uttar Pradesh</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12.    Karnataka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28.      Uttarakhand</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13.    Kerala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29.      West Bengal</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14.    Madhya Pradesh</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30.      Andaman and Nicobar</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15.    Maharashtra</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31.      Lakshadweep</w:t>
      </w:r>
    </w:p>
    <w:p w:rsidR="00EF69CE" w:rsidRDefault="00EF69CE" w:rsidP="00EF69CE">
      <w:pPr>
        <w:pStyle w:val="NoSpacing"/>
        <w:rPr>
          <w:rFonts w:ascii="Times New Roman" w:hAnsi="Times New Roman" w:cs="Times New Roman"/>
          <w:sz w:val="16"/>
          <w:szCs w:val="16"/>
        </w:rPr>
      </w:pPr>
      <w:r>
        <w:rPr>
          <w:rFonts w:ascii="Times New Roman" w:hAnsi="Times New Roman" w:cs="Times New Roman"/>
          <w:sz w:val="16"/>
          <w:szCs w:val="16"/>
        </w:rPr>
        <w:t>16.    Manipur</w:t>
      </w:r>
      <w:r>
        <w:rPr>
          <w:rFonts w:ascii="Times New Roman" w:hAnsi="Times New Roman" w:cs="Times New Roman"/>
          <w:sz w:val="16"/>
          <w:szCs w:val="16"/>
        </w:rPr>
        <w:tab/>
      </w:r>
    </w:p>
    <w:p w:rsidR="00EF69CE" w:rsidRDefault="00EF69CE" w:rsidP="00EF69CE">
      <w:pPr>
        <w:spacing w:line="360" w:lineRule="auto"/>
        <w:jc w:val="both"/>
        <w:rPr>
          <w:rFonts w:ascii="Times New Roman" w:hAnsi="Times New Roman" w:cs="Times New Roman"/>
          <w:sz w:val="16"/>
          <w:szCs w:val="16"/>
        </w:rPr>
      </w:pPr>
    </w:p>
    <w:p w:rsidR="00EF69CE" w:rsidRDefault="00EF69CE" w:rsidP="00EF69CE">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The above graph is a barplot between the different states and the percentage delay in each state. States like Chattisgarh, Himachal Prades, Jharkhand, Rajasthan, Tamil Nadu, Uttarakhand. have very low delay percentage i.e. &lt;10% . States like jammu and kashmir, Mizoram, Nagaland, Andaman and Nicobar have a very high percentage delay i.e. &gt;80% . </w:t>
      </w:r>
    </w:p>
    <w:p w:rsidR="001F5C6A" w:rsidRPr="0049572A" w:rsidRDefault="001F5C6A" w:rsidP="00685743">
      <w:pPr>
        <w:spacing w:line="360" w:lineRule="auto"/>
        <w:jc w:val="both"/>
        <w:rPr>
          <w:rFonts w:ascii="Times New Roman" w:hAnsi="Times New Roman" w:cs="Times New Roman"/>
          <w:sz w:val="16"/>
          <w:szCs w:val="16"/>
        </w:rPr>
      </w:pPr>
    </w:p>
    <w:p w:rsidR="00524B37" w:rsidRPr="003911DB" w:rsidRDefault="00524B37"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4E334D3B" wp14:editId="2126A255">
            <wp:extent cx="549402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rotWithShape="1">
                    <a:blip r:embed="rId12">
                      <a:extLst>
                        <a:ext uri="{28A0092B-C50C-407E-A947-70E740481C1C}">
                          <a14:useLocalDpi xmlns:a14="http://schemas.microsoft.com/office/drawing/2010/main" val="0"/>
                        </a:ext>
                      </a:extLst>
                    </a:blip>
                    <a:srcRect t="10256" r="48333" b="30941"/>
                    <a:stretch/>
                  </pic:blipFill>
                  <pic:spPr bwMode="auto">
                    <a:xfrm>
                      <a:off x="0" y="0"/>
                      <a:ext cx="5494020" cy="3528060"/>
                    </a:xfrm>
                    <a:prstGeom prst="rect">
                      <a:avLst/>
                    </a:prstGeom>
                    <a:ln>
                      <a:noFill/>
                    </a:ln>
                    <a:extLst>
                      <a:ext uri="{53640926-AAD7-44D8-BBD7-CCE9431645EC}">
                        <a14:shadowObscured xmlns:a14="http://schemas.microsoft.com/office/drawing/2010/main"/>
                      </a:ext>
                    </a:extLst>
                  </pic:spPr>
                </pic:pic>
              </a:graphicData>
            </a:graphic>
          </wp:inline>
        </w:drawing>
      </w:r>
    </w:p>
    <w:p w:rsidR="00275E2D"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4.2 classification tree of delay payments</w:t>
      </w:r>
    </w:p>
    <w:p w:rsidR="0057268C" w:rsidRDefault="0057268C"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57268C">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The first data set that we are mining is to find the basis of classification of states into low and high delay states on the basis of   Total delayed payment (The amount that has been delayed and have to be payed) and Total payment </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The wages to be given/have been given to the workers).</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After classification of data using J48 algorithm the above figure is the generated tree. It is easily understood from the figure that if the total payment of the state is greater than Rs21,84,922 then the state is more likely to have low delayed payment perentage. The next observation is that if the total payment of the state is less than the above amount and total delayed payment is greater than Rs4,52,467 then the state is likely to have high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 xml:space="preserve">By using the above classification tree we can try to anticipate the delay in the state by looking at the above details. </w:t>
      </w:r>
    </w:p>
    <w:p w:rsidR="0049572A" w:rsidRDefault="0049572A"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EF69C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4.2 Reason for delay</w:t>
      </w: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49572A" w:rsidRPr="0049572A" w:rsidRDefault="00275E2D" w:rsidP="00685743">
      <w:pPr>
        <w:autoSpaceDE w:val="0"/>
        <w:autoSpaceDN w:val="0"/>
        <w:adjustRightInd w:val="0"/>
        <w:spacing w:after="0" w:line="360" w:lineRule="auto"/>
        <w:jc w:val="both"/>
        <w:rPr>
          <w:rFonts w:ascii="Times New Roman" w:hAnsi="Times New Roman" w:cs="Times New Roman"/>
          <w:sz w:val="16"/>
          <w:szCs w:val="16"/>
        </w:rPr>
      </w:pPr>
      <w:r w:rsidRPr="0049572A">
        <w:rPr>
          <w:rFonts w:ascii="Times New Roman" w:hAnsi="Times New Roman" w:cs="Times New Roman"/>
          <w:noProof/>
          <w:sz w:val="16"/>
          <w:szCs w:val="16"/>
        </w:rPr>
        <w:drawing>
          <wp:inline distT="0" distB="0" distL="0" distR="0" wp14:anchorId="622E5ECF" wp14:editId="27F8136D">
            <wp:extent cx="5111039"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3">
                      <a:extLst>
                        <a:ext uri="{28A0092B-C50C-407E-A947-70E740481C1C}">
                          <a14:useLocalDpi xmlns:a14="http://schemas.microsoft.com/office/drawing/2010/main" val="0"/>
                        </a:ext>
                      </a:extLst>
                    </a:blip>
                    <a:stretch>
                      <a:fillRect/>
                    </a:stretch>
                  </pic:blipFill>
                  <pic:spPr>
                    <a:xfrm>
                      <a:off x="0" y="0"/>
                      <a:ext cx="5112743" cy="2469703"/>
                    </a:xfrm>
                    <a:prstGeom prst="rect">
                      <a:avLst/>
                    </a:prstGeom>
                  </pic:spPr>
                </pic:pic>
              </a:graphicData>
            </a:graphic>
          </wp:inline>
        </w:drawing>
      </w:r>
    </w:p>
    <w:p w:rsidR="0049572A"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Pr="0057268C">
        <w:rPr>
          <w:rFonts w:ascii="Times New Roman" w:hAnsi="Times New Roman" w:cs="Times New Roman"/>
          <w:sz w:val="20"/>
          <w:szCs w:val="20"/>
        </w:rPr>
        <w:t>4.3frequencies of reasons of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next data set that we are mining is to find out the reasons of delay. the first figure is a pie chart showing the frequency of each reason. The reasons include Measurement book not being filled in time, Attendance not being signed properly by the workers and fund transfer order delay. Measurement book records the progress of the work on a daily basis by technically qualified officials which on not being filled on time will cause delay in accepting and sending of fund by the government. Attendance book records the presence of the worker on daily basis which on not being filled the government cannot accept the wages. Fund transfer order must be given from higher officials to release the wages which when delayed causes delay of the wage payment.</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Evidently the major reason of the delay in the payment of wages is untimely filling of Measurement books. this may be due to neglegence or unavailability of qualified technical persons.</w:t>
      </w:r>
    </w:p>
    <w:p w:rsidR="0049572A" w:rsidRDefault="0049572A" w:rsidP="00685743">
      <w:pPr>
        <w:autoSpaceDE w:val="0"/>
        <w:autoSpaceDN w:val="0"/>
        <w:adjustRightInd w:val="0"/>
        <w:spacing w:after="0" w:line="360" w:lineRule="auto"/>
        <w:jc w:val="both"/>
        <w:rPr>
          <w:rFonts w:ascii="Times New Roman" w:hAnsi="Times New Roman" w:cs="Times New Roman"/>
          <w:sz w:val="28"/>
          <w:szCs w:val="28"/>
        </w:rPr>
      </w:pPr>
    </w:p>
    <w:p w:rsidR="00275E2D" w:rsidRPr="003911DB" w:rsidRDefault="00275E2D"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730E0979" wp14:editId="7C8E4EBB">
            <wp:extent cx="5828097" cy="26365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rotWithShape="1">
                    <a:blip r:embed="rId14">
                      <a:extLst>
                        <a:ext uri="{28A0092B-C50C-407E-A947-70E740481C1C}">
                          <a14:useLocalDpi xmlns:a14="http://schemas.microsoft.com/office/drawing/2010/main" val="0"/>
                        </a:ext>
                      </a:extLst>
                    </a:blip>
                    <a:srcRect l="17821" t="67464" r="60641" b="15214"/>
                    <a:stretch/>
                  </pic:blipFill>
                  <pic:spPr bwMode="auto">
                    <a:xfrm>
                      <a:off x="0" y="0"/>
                      <a:ext cx="5828097" cy="2636520"/>
                    </a:xfrm>
                    <a:prstGeom prst="rect">
                      <a:avLst/>
                    </a:prstGeom>
                    <a:ln>
                      <a:noFill/>
                    </a:ln>
                    <a:extLst>
                      <a:ext uri="{53640926-AAD7-44D8-BBD7-CCE9431645EC}">
                        <a14:shadowObscured xmlns:a14="http://schemas.microsoft.com/office/drawing/2010/main"/>
                      </a:ext>
                    </a:extLst>
                  </pic:spPr>
                </pic:pic>
              </a:graphicData>
            </a:graphic>
          </wp:inline>
        </w:drawing>
      </w:r>
    </w:p>
    <w:p w:rsidR="00524B37" w:rsidRPr="0049572A" w:rsidRDefault="0049572A" w:rsidP="00685743">
      <w:pPr>
        <w:autoSpaceDE w:val="0"/>
        <w:autoSpaceDN w:val="0"/>
        <w:adjustRightInd w:val="0"/>
        <w:spacing w:after="0" w:line="360" w:lineRule="auto"/>
        <w:jc w:val="both"/>
        <w:rPr>
          <w:rFonts w:ascii="Times New Roman" w:hAnsi="Times New Roman" w:cs="Times New Roman"/>
          <w:sz w:val="16"/>
          <w:szCs w:val="16"/>
        </w:rPr>
      </w:pPr>
      <w:r>
        <w:rPr>
          <w:rFonts w:ascii="Times New Roman" w:hAnsi="Times New Roman" w:cs="Times New Roman"/>
          <w:sz w:val="16"/>
          <w:szCs w:val="16"/>
        </w:rPr>
        <w:tab/>
        <w:t xml:space="preserve">                </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t xml:space="preserve">           </w:t>
      </w:r>
    </w:p>
    <w:p w:rsidR="00524B37" w:rsidRP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7268C">
        <w:rPr>
          <w:rFonts w:ascii="Times New Roman" w:hAnsi="Times New Roman" w:cs="Times New Roman"/>
          <w:sz w:val="28"/>
          <w:szCs w:val="28"/>
        </w:rPr>
        <w:tab/>
      </w:r>
      <w:r w:rsidR="0057268C">
        <w:rPr>
          <w:rFonts w:ascii="Times New Roman" w:hAnsi="Times New Roman" w:cs="Times New Roman"/>
          <w:sz w:val="20"/>
          <w:szCs w:val="20"/>
        </w:rPr>
        <w:t>Fig</w:t>
      </w:r>
      <w:r w:rsidR="007207EC">
        <w:rPr>
          <w:rFonts w:ascii="Times New Roman" w:hAnsi="Times New Roman" w:cs="Times New Roman"/>
          <w:sz w:val="20"/>
          <w:szCs w:val="20"/>
        </w:rPr>
        <w:t xml:space="preserve"> </w:t>
      </w:r>
      <w:r w:rsidR="0057268C">
        <w:rPr>
          <w:rFonts w:ascii="Times New Roman" w:hAnsi="Times New Roman" w:cs="Times New Roman"/>
          <w:sz w:val="20"/>
          <w:szCs w:val="20"/>
        </w:rPr>
        <w:t xml:space="preserve">4.4 </w:t>
      </w:r>
      <w:r w:rsidRPr="00EF69CE">
        <w:rPr>
          <w:rFonts w:ascii="Times New Roman" w:hAnsi="Times New Roman" w:cs="Times New Roman"/>
          <w:sz w:val="20"/>
          <w:szCs w:val="20"/>
        </w:rPr>
        <w:t>Confusion matrix for classification</w:t>
      </w:r>
    </w:p>
    <w:p w:rsidR="00EF69CE" w:rsidRDefault="00EF69CE" w:rsidP="00EF69CE">
      <w:pPr>
        <w:autoSpaceDE w:val="0"/>
        <w:autoSpaceDN w:val="0"/>
        <w:adjustRightInd w:val="0"/>
        <w:spacing w:after="0" w:line="360" w:lineRule="auto"/>
        <w:jc w:val="both"/>
        <w:rPr>
          <w:rFonts w:ascii="Times New Roman" w:hAnsi="Times New Roman" w:cs="Times New Roman"/>
          <w:sz w:val="16"/>
          <w:szCs w:val="16"/>
        </w:rPr>
      </w:pP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data set on classification using J48 algorithm produces the above confusion matrix. As it clearly understood, Measurement book, FTO, Attendance not filled and Others are the class labels and the states are classified under the respective class labels having frequency 28,1,2 and 3.</w:t>
      </w: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sidRPr="003911DB">
        <w:rPr>
          <w:rFonts w:ascii="Times New Roman" w:hAnsi="Times New Roman" w:cs="Times New Roman"/>
          <w:noProof/>
          <w:sz w:val="28"/>
          <w:szCs w:val="28"/>
        </w:rPr>
        <w:drawing>
          <wp:inline distT="0" distB="0" distL="0" distR="0" wp14:anchorId="62608C38" wp14:editId="2CF02340">
            <wp:extent cx="5943600" cy="3032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15">
                      <a:extLst>
                        <a:ext uri="{28A0092B-C50C-407E-A947-70E740481C1C}">
                          <a14:useLocalDpi xmlns:a14="http://schemas.microsoft.com/office/drawing/2010/main" val="0"/>
                        </a:ext>
                      </a:extLst>
                    </a:blip>
                    <a:srcRect t="26667" b="21139"/>
                    <a:stretch/>
                  </pic:blipFill>
                  <pic:spPr bwMode="auto">
                    <a:xfrm>
                      <a:off x="0" y="0"/>
                      <a:ext cx="5943600" cy="3032760"/>
                    </a:xfrm>
                    <a:prstGeom prst="rect">
                      <a:avLst/>
                    </a:prstGeom>
                    <a:ln>
                      <a:noFill/>
                    </a:ln>
                    <a:extLst>
                      <a:ext uri="{53640926-AAD7-44D8-BBD7-CCE9431645EC}">
                        <a14:shadowObscured xmlns:a14="http://schemas.microsoft.com/office/drawing/2010/main"/>
                      </a:ext>
                    </a:extLst>
                  </pic:spPr>
                </pic:pic>
              </a:graphicData>
            </a:graphic>
          </wp:inline>
        </w:drawing>
      </w:r>
    </w:p>
    <w:p w:rsidR="007207EC" w:rsidRPr="00EF69CE" w:rsidRDefault="00F74819" w:rsidP="007207EC">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7207EC">
        <w:rPr>
          <w:rFonts w:ascii="Times New Roman" w:hAnsi="Times New Roman" w:cs="Times New Roman"/>
          <w:sz w:val="20"/>
          <w:szCs w:val="20"/>
        </w:rPr>
        <w:t>Fig 4.5 delay reasons classification tree</w:t>
      </w:r>
    </w:p>
    <w:p w:rsidR="00EF69CE" w:rsidRPr="0057268C"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sidRPr="0057268C">
        <w:rPr>
          <w:rFonts w:ascii="Times New Roman" w:hAnsi="Times New Roman" w:cs="Times New Roman"/>
          <w:sz w:val="20"/>
          <w:szCs w:val="20"/>
        </w:rPr>
        <w:tab/>
      </w:r>
      <w:r w:rsidRPr="0057268C">
        <w:rPr>
          <w:rFonts w:ascii="Times New Roman" w:hAnsi="Times New Roman" w:cs="Times New Roman"/>
          <w:sz w:val="20"/>
          <w:szCs w:val="20"/>
        </w:rPr>
        <w:tab/>
      </w:r>
      <w:r w:rsidRPr="0057268C">
        <w:rPr>
          <w:rFonts w:ascii="Times New Roman" w:hAnsi="Times New Roman" w:cs="Times New Roman"/>
          <w:sz w:val="20"/>
          <w:szCs w:val="20"/>
        </w:rPr>
        <w:tab/>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classification tree generated while classifying the states with respect to the various reasons for delay is shown above</w:t>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4.3 Reasons for rejection of delay compensation</w:t>
      </w:r>
    </w:p>
    <w:p w:rsidR="00EF69CE" w:rsidRDefault="00EF69CE" w:rsidP="00685743">
      <w:pPr>
        <w:autoSpaceDE w:val="0"/>
        <w:autoSpaceDN w:val="0"/>
        <w:adjustRightInd w:val="0"/>
        <w:spacing w:after="0" w:line="360" w:lineRule="auto"/>
        <w:jc w:val="both"/>
        <w:rPr>
          <w:rFonts w:ascii="Times New Roman" w:hAnsi="Times New Roman" w:cs="Times New Roman"/>
          <w:sz w:val="20"/>
          <w:szCs w:val="20"/>
        </w:rPr>
      </w:pPr>
    </w:p>
    <w:p w:rsidR="00275E2D" w:rsidRPr="00EF69CE" w:rsidRDefault="00EF69CE"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811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49572A" w:rsidRPr="0057268C" w:rsidRDefault="0049572A"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0057268C">
        <w:rPr>
          <w:rFonts w:ascii="Times New Roman" w:hAnsi="Times New Roman" w:cs="Times New Roman"/>
          <w:sz w:val="20"/>
          <w:szCs w:val="20"/>
        </w:rPr>
        <w:t>Fig</w:t>
      </w:r>
      <w:r w:rsidR="00071733">
        <w:rPr>
          <w:rFonts w:ascii="Times New Roman" w:hAnsi="Times New Roman" w:cs="Times New Roman"/>
          <w:sz w:val="20"/>
          <w:szCs w:val="20"/>
        </w:rPr>
        <w:t xml:space="preserve"> </w:t>
      </w:r>
      <w:r w:rsidR="0057268C">
        <w:rPr>
          <w:rFonts w:ascii="Times New Roman" w:hAnsi="Times New Roman" w:cs="Times New Roman"/>
          <w:sz w:val="20"/>
          <w:szCs w:val="20"/>
        </w:rPr>
        <w:t>4.6</w:t>
      </w:r>
      <w:r w:rsidRPr="0057268C">
        <w:rPr>
          <w:rFonts w:ascii="Times New Roman" w:hAnsi="Times New Roman" w:cs="Times New Roman"/>
          <w:sz w:val="20"/>
          <w:szCs w:val="20"/>
        </w:rPr>
        <w:t>frequency of reason of rejection</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next data set that we are mining is to find out the reasons for rejection of delay compensation. The first figure is a pie chart showing the frequency of each reason. The reasons include natural calamities, insufficient fund and system delay. When natural calamities occur the government cannot be held responsible for delay of wage payment so the compensation is rejected. When there is a breakdown in server or the database(System delay) the delay caused in payment may be exempted causing the rejection of compensation. When there is no sufficient fund to pay the wages the delay is not compensated.</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Evidently the major reason for rejection of delay compensation is system delay</w:t>
      </w:r>
    </w:p>
    <w:p w:rsidR="00EF69CE" w:rsidRDefault="00EF69CE" w:rsidP="00EF69CE">
      <w:pPr>
        <w:autoSpaceDE w:val="0"/>
        <w:autoSpaceDN w:val="0"/>
        <w:adjustRightInd w:val="0"/>
        <w:spacing w:after="0" w:line="360" w:lineRule="auto"/>
        <w:jc w:val="both"/>
        <w:rPr>
          <w:rFonts w:ascii="Times New Roman" w:hAnsi="Times New Roman" w:cs="Times New Roman"/>
          <w:sz w:val="20"/>
          <w:szCs w:val="20"/>
        </w:rPr>
      </w:pPr>
    </w:p>
    <w:p w:rsidR="0049572A" w:rsidRPr="003911DB" w:rsidRDefault="0049572A" w:rsidP="00685743">
      <w:pPr>
        <w:autoSpaceDE w:val="0"/>
        <w:autoSpaceDN w:val="0"/>
        <w:adjustRightInd w:val="0"/>
        <w:spacing w:after="0" w:line="360" w:lineRule="auto"/>
        <w:jc w:val="both"/>
        <w:rPr>
          <w:rFonts w:ascii="Times New Roman" w:hAnsi="Times New Roman" w:cs="Times New Roman"/>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EF69CE" w:rsidRDefault="00EF69CE" w:rsidP="00685743">
      <w:pPr>
        <w:autoSpaceDE w:val="0"/>
        <w:autoSpaceDN w:val="0"/>
        <w:adjustRightInd w:val="0"/>
        <w:spacing w:after="0" w:line="360" w:lineRule="auto"/>
        <w:jc w:val="both"/>
        <w:rPr>
          <w:rFonts w:ascii="Times New Roman" w:hAnsi="Times New Roman" w:cs="Times New Roman"/>
          <w:noProof/>
          <w:sz w:val="28"/>
          <w:szCs w:val="28"/>
        </w:rPr>
      </w:pPr>
    </w:p>
    <w:p w:rsidR="00275E2D" w:rsidRPr="003911DB" w:rsidRDefault="00275E2D" w:rsidP="00685743">
      <w:pPr>
        <w:autoSpaceDE w:val="0"/>
        <w:autoSpaceDN w:val="0"/>
        <w:adjustRightInd w:val="0"/>
        <w:spacing w:after="0" w:line="360" w:lineRule="auto"/>
        <w:jc w:val="both"/>
        <w:rPr>
          <w:rFonts w:ascii="Times New Roman" w:hAnsi="Times New Roman" w:cs="Times New Roman"/>
          <w:sz w:val="28"/>
          <w:szCs w:val="28"/>
        </w:rPr>
      </w:pPr>
      <w:r w:rsidRPr="003911DB">
        <w:rPr>
          <w:rFonts w:ascii="Times New Roman" w:hAnsi="Times New Roman" w:cs="Times New Roman"/>
          <w:noProof/>
          <w:sz w:val="28"/>
          <w:szCs w:val="28"/>
        </w:rPr>
        <w:lastRenderedPageBreak/>
        <w:drawing>
          <wp:inline distT="0" distB="0" distL="0" distR="0" wp14:anchorId="33736F23" wp14:editId="6E7B5DD7">
            <wp:extent cx="5053464" cy="2430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rotWithShape="1">
                    <a:blip r:embed="rId17">
                      <a:extLst>
                        <a:ext uri="{28A0092B-C50C-407E-A947-70E740481C1C}">
                          <a14:useLocalDpi xmlns:a14="http://schemas.microsoft.com/office/drawing/2010/main" val="0"/>
                        </a:ext>
                      </a:extLst>
                    </a:blip>
                    <a:srcRect l="17820" t="67009" r="61923" b="15669"/>
                    <a:stretch/>
                  </pic:blipFill>
                  <pic:spPr bwMode="auto">
                    <a:xfrm>
                      <a:off x="0" y="0"/>
                      <a:ext cx="5053464" cy="2430780"/>
                    </a:xfrm>
                    <a:prstGeom prst="rect">
                      <a:avLst/>
                    </a:prstGeom>
                    <a:ln>
                      <a:noFill/>
                    </a:ln>
                    <a:extLst>
                      <a:ext uri="{53640926-AAD7-44D8-BBD7-CCE9431645EC}">
                        <a14:shadowObscured xmlns:a14="http://schemas.microsoft.com/office/drawing/2010/main"/>
                      </a:ext>
                    </a:extLst>
                  </pic:spPr>
                </pic:pic>
              </a:graphicData>
            </a:graphic>
          </wp:inline>
        </w:drawing>
      </w:r>
    </w:p>
    <w:p w:rsidR="00EF69CE" w:rsidRPr="0057268C" w:rsidRDefault="0057268C" w:rsidP="00EF69CE">
      <w:pPr>
        <w:autoSpaceDE w:val="0"/>
        <w:autoSpaceDN w:val="0"/>
        <w:adjustRightInd w:val="0"/>
        <w:spacing w:after="0" w:line="360" w:lineRule="auto"/>
        <w:ind w:left="2160" w:firstLine="720"/>
        <w:jc w:val="both"/>
        <w:rPr>
          <w:rFonts w:ascii="Times New Roman" w:hAnsi="Times New Roman" w:cs="Times New Roman"/>
          <w:sz w:val="20"/>
          <w:szCs w:val="20"/>
        </w:rPr>
      </w:pPr>
      <w:r w:rsidRPr="0057268C">
        <w:rPr>
          <w:rFonts w:ascii="Times New Roman" w:hAnsi="Times New Roman" w:cs="Times New Roman"/>
          <w:sz w:val="20"/>
          <w:szCs w:val="20"/>
        </w:rPr>
        <w:t>Fig 4.7</w:t>
      </w:r>
      <w:r w:rsidR="00EF69CE" w:rsidRPr="0057268C">
        <w:rPr>
          <w:rFonts w:ascii="Times New Roman" w:hAnsi="Times New Roman" w:cs="Times New Roman"/>
          <w:sz w:val="20"/>
          <w:szCs w:val="20"/>
        </w:rPr>
        <w:t>Confusion matrix for the classification</w:t>
      </w:r>
    </w:p>
    <w:p w:rsidR="00071733" w:rsidRDefault="00071733"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p>
    <w:p w:rsidR="00EF69CE" w:rsidRDefault="00EF69CE" w:rsidP="00EF69CE">
      <w:pPr>
        <w:tabs>
          <w:tab w:val="left" w:pos="2040"/>
        </w:tabs>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data set on classification using J48 algorithm produces the above confusion matrix. As it clearly understood, System delay, Insufficient fund, Natural calamities and Others are the class labels and the states are classified under the respective class labels having frequency 21,3,2and 4.</w:t>
      </w:r>
    </w:p>
    <w:p w:rsidR="00071733" w:rsidRDefault="00071733" w:rsidP="00685743">
      <w:pPr>
        <w:autoSpaceDE w:val="0"/>
        <w:autoSpaceDN w:val="0"/>
        <w:adjustRightInd w:val="0"/>
        <w:spacing w:after="0" w:line="360" w:lineRule="auto"/>
        <w:jc w:val="both"/>
        <w:rPr>
          <w:rFonts w:ascii="Times New Roman" w:hAnsi="Times New Roman" w:cs="Times New Roman"/>
          <w:sz w:val="28"/>
          <w:szCs w:val="28"/>
        </w:rPr>
      </w:pPr>
    </w:p>
    <w:p w:rsidR="001260CE" w:rsidRPr="003911DB" w:rsidRDefault="00EF69CE" w:rsidP="00685743">
      <w:pPr>
        <w:autoSpaceDE w:val="0"/>
        <w:autoSpaceDN w:val="0"/>
        <w:adjustRightInd w:val="0"/>
        <w:spacing w:after="0" w:line="360" w:lineRule="auto"/>
        <w:jc w:val="both"/>
        <w:rPr>
          <w:rFonts w:ascii="Times New Roman" w:hAnsi="Times New Roman" w:cs="Times New Roman"/>
          <w:sz w:val="28"/>
          <w:szCs w:val="28"/>
        </w:rPr>
      </w:pPr>
      <w:r>
        <w:rPr>
          <w:noProof/>
        </w:rPr>
        <w:drawing>
          <wp:inline distT="0" distB="0" distL="0" distR="0" wp14:anchorId="7D9D6727" wp14:editId="1A8B3908">
            <wp:extent cx="5684520" cy="2590800"/>
            <wp:effectExtent l="0" t="0" r="0" b="0"/>
            <wp:docPr id="6" name="Picture 35"/>
            <wp:cNvGraphicFramePr/>
            <a:graphic xmlns:a="http://schemas.openxmlformats.org/drawingml/2006/main">
              <a:graphicData uri="http://schemas.openxmlformats.org/drawingml/2006/picture">
                <pic:pic xmlns:pic="http://schemas.openxmlformats.org/drawingml/2006/picture">
                  <pic:nvPicPr>
                    <pic:cNvPr id="6" name="Picture 35"/>
                    <pic:cNvPicPr/>
                  </pic:nvPicPr>
                  <pic:blipFill rotWithShape="1">
                    <a:blip r:embed="rId18">
                      <a:extLst>
                        <a:ext uri="{28A0092B-C50C-407E-A947-70E740481C1C}">
                          <a14:useLocalDpi xmlns:a14="http://schemas.microsoft.com/office/drawing/2010/main" val="0"/>
                        </a:ext>
                      </a:extLst>
                    </a:blip>
                    <a:srcRect t="28034" b="20228"/>
                    <a:stretch/>
                  </pic:blipFill>
                  <pic:spPr bwMode="auto">
                    <a:xfrm>
                      <a:off x="0" y="0"/>
                      <a:ext cx="5684520" cy="2590800"/>
                    </a:xfrm>
                    <a:prstGeom prst="rect">
                      <a:avLst/>
                    </a:prstGeom>
                    <a:ln>
                      <a:noFill/>
                    </a:ln>
                    <a:extLst>
                      <a:ext uri="{53640926-AAD7-44D8-BBD7-CCE9431645EC}">
                        <a14:shadowObscured xmlns:a14="http://schemas.microsoft.com/office/drawing/2010/main"/>
                      </a:ext>
                    </a:extLst>
                  </pic:spPr>
                </pic:pic>
              </a:graphicData>
            </a:graphic>
          </wp:inline>
        </w:drawing>
      </w:r>
    </w:p>
    <w:p w:rsidR="001260CE" w:rsidRPr="0057268C" w:rsidRDefault="0057268C" w:rsidP="00F74819">
      <w:pPr>
        <w:autoSpaceDE w:val="0"/>
        <w:autoSpaceDN w:val="0"/>
        <w:adjustRightInd w:val="0"/>
        <w:spacing w:after="0" w:line="360" w:lineRule="auto"/>
        <w:ind w:left="2160" w:firstLine="720"/>
        <w:jc w:val="both"/>
        <w:rPr>
          <w:rFonts w:ascii="Times New Roman" w:hAnsi="Times New Roman" w:cs="Times New Roman"/>
          <w:sz w:val="20"/>
          <w:szCs w:val="20"/>
        </w:rPr>
      </w:pPr>
      <w:r>
        <w:rPr>
          <w:rFonts w:ascii="Times New Roman" w:hAnsi="Times New Roman" w:cs="Times New Roman"/>
          <w:sz w:val="20"/>
          <w:szCs w:val="20"/>
        </w:rPr>
        <w:t>Fig</w:t>
      </w:r>
      <w:r w:rsidR="00071733">
        <w:rPr>
          <w:rFonts w:ascii="Times New Roman" w:hAnsi="Times New Roman" w:cs="Times New Roman"/>
          <w:sz w:val="20"/>
          <w:szCs w:val="20"/>
        </w:rPr>
        <w:t xml:space="preserve"> </w:t>
      </w:r>
      <w:r>
        <w:rPr>
          <w:rFonts w:ascii="Times New Roman" w:hAnsi="Times New Roman" w:cs="Times New Roman"/>
          <w:sz w:val="20"/>
          <w:szCs w:val="20"/>
        </w:rPr>
        <w:t>4.8</w:t>
      </w:r>
      <w:r w:rsidR="00F74819" w:rsidRPr="0057268C">
        <w:rPr>
          <w:rFonts w:ascii="Times New Roman" w:hAnsi="Times New Roman" w:cs="Times New Roman"/>
          <w:sz w:val="20"/>
          <w:szCs w:val="20"/>
        </w:rPr>
        <w:t>clasification tree of rejection reason</w:t>
      </w:r>
    </w:p>
    <w:p w:rsidR="00071733" w:rsidRDefault="00071733"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The classification tree generated while classifying the states with respect to the various reasons for rejection of delay  compensation is shown above.</w:t>
      </w: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8"/>
          <w:szCs w:val="28"/>
        </w:rPr>
      </w:pPr>
    </w:p>
    <w:p w:rsidR="00F74819" w:rsidRDefault="00F74819" w:rsidP="00F74819">
      <w:pPr>
        <w:autoSpaceDE w:val="0"/>
        <w:autoSpaceDN w:val="0"/>
        <w:adjustRightInd w:val="0"/>
        <w:spacing w:after="0" w:line="360" w:lineRule="auto"/>
        <w:jc w:val="both"/>
        <w:rPr>
          <w:rFonts w:ascii="Times New Roman" w:hAnsi="Times New Roman" w:cs="Times New Roman"/>
          <w:sz w:val="20"/>
          <w:szCs w:val="20"/>
        </w:rPr>
      </w:pPr>
    </w:p>
    <w:p w:rsidR="00F74819" w:rsidRDefault="00F74819" w:rsidP="00F74819">
      <w:pPr>
        <w:autoSpaceDE w:val="0"/>
        <w:autoSpaceDN w:val="0"/>
        <w:adjustRightInd w:val="0"/>
        <w:spacing w:after="0" w:line="360" w:lineRule="auto"/>
        <w:jc w:val="both"/>
        <w:rPr>
          <w:rFonts w:ascii="Times New Roman" w:hAnsi="Times New Roman" w:cs="Times New Roman"/>
          <w:sz w:val="28"/>
          <w:szCs w:val="28"/>
        </w:rPr>
      </w:pPr>
    </w:p>
    <w:p w:rsidR="00F74819" w:rsidRDefault="00F74819" w:rsidP="00685743">
      <w:pPr>
        <w:autoSpaceDE w:val="0"/>
        <w:autoSpaceDN w:val="0"/>
        <w:adjustRightInd w:val="0"/>
        <w:spacing w:after="0" w:line="360" w:lineRule="auto"/>
        <w:jc w:val="both"/>
        <w:rPr>
          <w:rFonts w:ascii="Times New Roman" w:hAnsi="Times New Roman" w:cs="Times New Roman"/>
          <w:sz w:val="28"/>
          <w:szCs w:val="28"/>
        </w:rPr>
      </w:pPr>
    </w:p>
    <w:p w:rsidR="001260CE" w:rsidRPr="00F74819" w:rsidRDefault="000457B2" w:rsidP="00F74819">
      <w:pPr>
        <w:autoSpaceDE w:val="0"/>
        <w:autoSpaceDN w:val="0"/>
        <w:adjustRightInd w:val="0"/>
        <w:spacing w:after="0" w:line="360" w:lineRule="auto"/>
        <w:ind w:left="2880"/>
        <w:jc w:val="both"/>
        <w:rPr>
          <w:rFonts w:ascii="Times New Roman" w:hAnsi="Times New Roman" w:cs="Times New Roman"/>
          <w:sz w:val="28"/>
          <w:szCs w:val="28"/>
        </w:rPr>
      </w:pPr>
      <w:r w:rsidRPr="000457B2">
        <w:rPr>
          <w:rFonts w:ascii="Times New Roman" w:hAnsi="Times New Roman" w:cs="Times New Roman"/>
          <w:b/>
          <w:sz w:val="28"/>
          <w:szCs w:val="28"/>
        </w:rPr>
        <w:t>5. CONCLUSION</w:t>
      </w:r>
    </w:p>
    <w:p w:rsidR="000457B2" w:rsidRDefault="000457B2" w:rsidP="00685743">
      <w:pPr>
        <w:autoSpaceDE w:val="0"/>
        <w:autoSpaceDN w:val="0"/>
        <w:adjustRightInd w:val="0"/>
        <w:spacing w:after="0" w:line="360" w:lineRule="auto"/>
        <w:jc w:val="both"/>
        <w:rPr>
          <w:rFonts w:ascii="Times New Roman" w:hAnsi="Times New Roman" w:cs="Times New Roman"/>
          <w:sz w:val="20"/>
          <w:szCs w:val="20"/>
        </w:rPr>
      </w:pPr>
      <w:r>
        <w:rPr>
          <w:rFonts w:ascii="Times New Roman" w:hAnsi="Times New Roman" w:cs="Times New Roman"/>
          <w:sz w:val="20"/>
          <w:szCs w:val="20"/>
        </w:rPr>
        <w:tab/>
      </w:r>
    </w:p>
    <w:p w:rsidR="00D71D71" w:rsidRDefault="000457B2"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From the analysis of the outputs we arrive at th</w:t>
      </w:r>
      <w:r w:rsidR="001654A6">
        <w:rPr>
          <w:rFonts w:ascii="Times New Roman" w:hAnsi="Times New Roman" w:cs="Times New Roman"/>
          <w:sz w:val="20"/>
          <w:szCs w:val="20"/>
        </w:rPr>
        <w:t>ree different conclusions. The first</w:t>
      </w:r>
      <w:r w:rsidR="002A18AF">
        <w:rPr>
          <w:rFonts w:ascii="Times New Roman" w:hAnsi="Times New Roman" w:cs="Times New Roman"/>
          <w:sz w:val="20"/>
          <w:szCs w:val="20"/>
        </w:rPr>
        <w:t xml:space="preserve"> conclusion</w:t>
      </w:r>
      <w:r w:rsidR="001654A6">
        <w:rPr>
          <w:rFonts w:ascii="Times New Roman" w:hAnsi="Times New Roman" w:cs="Times New Roman"/>
          <w:sz w:val="20"/>
          <w:szCs w:val="20"/>
        </w:rPr>
        <w:t xml:space="preserve"> is the delay payments of different states are analyzed using a classification tree</w:t>
      </w:r>
      <w:r w:rsidR="002A18AF">
        <w:rPr>
          <w:rFonts w:ascii="Times New Roman" w:hAnsi="Times New Roman" w:cs="Times New Roman"/>
          <w:sz w:val="20"/>
          <w:szCs w:val="20"/>
        </w:rPr>
        <w:t>. The second conclusion</w:t>
      </w:r>
      <w:r w:rsidR="001654A6">
        <w:rPr>
          <w:rFonts w:ascii="Times New Roman" w:hAnsi="Times New Roman" w:cs="Times New Roman"/>
          <w:sz w:val="20"/>
          <w:szCs w:val="20"/>
        </w:rPr>
        <w:t xml:space="preserve"> is the major reason of delay is found out to be delayed authentication of measurement book. Regular measurement and supervision</w:t>
      </w:r>
      <w:r w:rsidR="002A18AF">
        <w:rPr>
          <w:rFonts w:ascii="Times New Roman" w:hAnsi="Times New Roman" w:cs="Times New Roman"/>
          <w:sz w:val="20"/>
          <w:szCs w:val="20"/>
        </w:rPr>
        <w:t xml:space="preserve"> </w:t>
      </w:r>
      <w:r w:rsidR="001654A6">
        <w:rPr>
          <w:rFonts w:ascii="Times New Roman" w:hAnsi="Times New Roman" w:cs="Times New Roman"/>
          <w:sz w:val="20"/>
          <w:szCs w:val="20"/>
        </w:rPr>
        <w:t>of works has top be done by qualified technical personal on time</w:t>
      </w:r>
      <w:r w:rsidR="002A18AF">
        <w:rPr>
          <w:rFonts w:ascii="Times New Roman" w:hAnsi="Times New Roman" w:cs="Times New Roman"/>
          <w:sz w:val="20"/>
          <w:szCs w:val="20"/>
        </w:rPr>
        <w:t xml:space="preserve"> and they need to recorded in measurement books. There may be many reasons in delay recording of the measurements due to carelessness, lack of time, lack of professionals. Due to the delayed recording the payments are also delayed. The third conclusion is that the main reason for the rejection of delay compensation is found out to be system delay. </w:t>
      </w:r>
      <w:r w:rsidR="001654A6">
        <w:rPr>
          <w:rFonts w:ascii="Times New Roman" w:hAnsi="Times New Roman" w:cs="Times New Roman"/>
          <w:sz w:val="20"/>
          <w:szCs w:val="20"/>
        </w:rPr>
        <w:t xml:space="preserve"> </w:t>
      </w:r>
      <w:r w:rsidR="002A18AF">
        <w:rPr>
          <w:rFonts w:ascii="Times New Roman" w:hAnsi="Times New Roman" w:cs="Times New Roman"/>
          <w:sz w:val="20"/>
          <w:szCs w:val="20"/>
        </w:rPr>
        <w:t>System delay is primarily due to crashing of server ion the government office, incorrect account numbers in the system, mismatch of names in the account and aadhar card.For such payments fund transfer has to be regenerated which could take several days causing delay of payments.</w:t>
      </w:r>
      <w:r w:rsidR="001654A6">
        <w:rPr>
          <w:rFonts w:ascii="Times New Roman" w:hAnsi="Times New Roman" w:cs="Times New Roman"/>
          <w:sz w:val="20"/>
          <w:szCs w:val="20"/>
        </w:rPr>
        <w:t xml:space="preserve"> </w:t>
      </w:r>
      <w:r w:rsidR="00D71D71">
        <w:rPr>
          <w:rFonts w:ascii="Times New Roman" w:hAnsi="Times New Roman" w:cs="Times New Roman"/>
          <w:sz w:val="20"/>
          <w:szCs w:val="20"/>
        </w:rPr>
        <w:t xml:space="preserve">The current  payment system is completely centralized and the state governments cannot pay the workers even if they intend too. </w:t>
      </w:r>
    </w:p>
    <w:p w:rsidR="00304022" w:rsidRDefault="00304022"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It is the time the government digs deeper into how it csn better utilize its workforse budget and show accountability for the payments it is rolling out in an effort to create value from money and human resources.</w:t>
      </w:r>
    </w:p>
    <w:p w:rsidR="001654A6" w:rsidRPr="000457B2" w:rsidRDefault="001654A6" w:rsidP="00685743">
      <w:pPr>
        <w:autoSpaceDE w:val="0"/>
        <w:autoSpaceDN w:val="0"/>
        <w:adjustRightInd w:val="0"/>
        <w:spacing w:after="0" w:line="360" w:lineRule="auto"/>
        <w:ind w:firstLine="720"/>
        <w:jc w:val="both"/>
        <w:rPr>
          <w:rFonts w:ascii="Times New Roman" w:hAnsi="Times New Roman" w:cs="Times New Roman"/>
          <w:sz w:val="20"/>
          <w:szCs w:val="20"/>
        </w:rPr>
      </w:pPr>
    </w:p>
    <w:p w:rsidR="001260CE" w:rsidRDefault="000461C7" w:rsidP="000461C7">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2A18AF" w:rsidRDefault="002A18AF"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jc w:val="both"/>
        <w:rPr>
          <w:rFonts w:ascii="Times New Roman" w:hAnsi="Times New Roman" w:cs="Times New Roman"/>
          <w:sz w:val="28"/>
          <w:szCs w:val="28"/>
        </w:rPr>
      </w:pPr>
    </w:p>
    <w:p w:rsidR="00D71D71" w:rsidRDefault="00D71D71" w:rsidP="00685743">
      <w:pPr>
        <w:autoSpaceDE w:val="0"/>
        <w:autoSpaceDN w:val="0"/>
        <w:adjustRightInd w:val="0"/>
        <w:spacing w:after="0" w:line="360" w:lineRule="auto"/>
        <w:ind w:left="2880" w:firstLine="720"/>
        <w:jc w:val="both"/>
        <w:rPr>
          <w:rFonts w:ascii="Times New Roman" w:hAnsi="Times New Roman" w:cs="Times New Roman"/>
          <w:b/>
          <w:sz w:val="28"/>
          <w:szCs w:val="28"/>
        </w:rPr>
      </w:pPr>
      <w:r w:rsidRPr="00D71D71">
        <w:rPr>
          <w:rFonts w:ascii="Times New Roman" w:hAnsi="Times New Roman" w:cs="Times New Roman"/>
          <w:b/>
          <w:sz w:val="28"/>
          <w:szCs w:val="28"/>
        </w:rPr>
        <w:t>6. FUTURE WORK</w:t>
      </w:r>
    </w:p>
    <w:p w:rsidR="00D71D71" w:rsidRDefault="00D71D71" w:rsidP="00685743">
      <w:pPr>
        <w:autoSpaceDE w:val="0"/>
        <w:autoSpaceDN w:val="0"/>
        <w:adjustRightInd w:val="0"/>
        <w:spacing w:after="0" w:line="360" w:lineRule="auto"/>
        <w:jc w:val="both"/>
        <w:rPr>
          <w:rFonts w:ascii="Times New Roman" w:hAnsi="Times New Roman" w:cs="Times New Roman"/>
          <w:sz w:val="20"/>
          <w:szCs w:val="20"/>
        </w:rPr>
      </w:pPr>
    </w:p>
    <w:p w:rsidR="00304022" w:rsidRDefault="00D71D71" w:rsidP="00685743">
      <w:pPr>
        <w:autoSpaceDE w:val="0"/>
        <w:autoSpaceDN w:val="0"/>
        <w:adjustRightInd w:val="0"/>
        <w:spacing w:after="0" w:line="360" w:lineRule="auto"/>
        <w:ind w:firstLine="720"/>
        <w:jc w:val="both"/>
        <w:rPr>
          <w:rFonts w:ascii="Times New Roman" w:hAnsi="Times New Roman" w:cs="Times New Roman"/>
          <w:sz w:val="20"/>
          <w:szCs w:val="20"/>
        </w:rPr>
      </w:pPr>
      <w:r>
        <w:rPr>
          <w:rFonts w:ascii="Times New Roman" w:hAnsi="Times New Roman" w:cs="Times New Roman"/>
          <w:sz w:val="20"/>
          <w:szCs w:val="20"/>
        </w:rPr>
        <w:tab/>
        <w:t xml:space="preserve">In the project done we are dealing with the statistics of the states considered as one. But as an extension we strive to analyze the delay payments from mandal level to district level. The reasons have to be brought to limelight so that the officials and workers will get awareness of the loopholes of the system. Firstly all those who register do not come to work and the quantum of work is not measured properly. That’s why we insist working in the presence of an officer and maintaining regular attendance and measurement records.  </w:t>
      </w:r>
      <w:r w:rsidR="00304022">
        <w:rPr>
          <w:rFonts w:ascii="Times New Roman" w:hAnsi="Times New Roman" w:cs="Times New Roman"/>
          <w:sz w:val="20"/>
          <w:szCs w:val="20"/>
        </w:rPr>
        <w:t>There is undoubtedly a great value that MGNREGA is able to add in the country in terms of providing jobs to desperately needy people. But it will be a good idea if the daily wage workers can also be trained in using computers so that they can be hired to provide services like photo copy, printing, scanning.</w:t>
      </w:r>
    </w:p>
    <w:p w:rsidR="00D71D71" w:rsidRDefault="00D71D71"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685743">
      <w:pPr>
        <w:autoSpaceDE w:val="0"/>
        <w:autoSpaceDN w:val="0"/>
        <w:adjustRightInd w:val="0"/>
        <w:spacing w:after="0" w:line="360" w:lineRule="auto"/>
        <w:jc w:val="both"/>
        <w:rPr>
          <w:rFonts w:ascii="Times New Roman" w:hAnsi="Times New Roman" w:cs="Times New Roman"/>
          <w:sz w:val="20"/>
          <w:szCs w:val="20"/>
        </w:rPr>
      </w:pPr>
    </w:p>
    <w:p w:rsidR="000461C7" w:rsidRDefault="000461C7" w:rsidP="000461C7">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b/>
          <w:sz w:val="28"/>
          <w:szCs w:val="28"/>
        </w:rPr>
        <w:t>REFERENCES</w:t>
      </w:r>
    </w:p>
    <w:p w:rsidR="000461C7"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 S.Krishnan, Dr. A.Balakrishnan (2014), MGNREGA Marching towards achieving the millennium development goals-an analysis. Journal of International Academic Research for Multidisciplinary. Volume 2.</w:t>
      </w:r>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[2] Soumya Mohanty, Dr. Nihar Ranjan Mishra(2012), Mahatma Gandhi National Rural Employment Guarantee Act (MGNREGA) and Tribal Livelihoods: A Case Study in Sundargarh District of Odisha.</w:t>
      </w:r>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 [3] Jyoti poonia(2012), Critical Study of MGNREGA: Impact and women’s participation. International Journal of Human Development and Management Sciences, Vol. 1 No. 1.</w:t>
      </w:r>
    </w:p>
    <w:p w:rsidR="00653426"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 [4] Abhishek Thakur, Dr. Manish K. Jha(2011), A Study on MGNREGA and its impact on wage and work relation. </w:t>
      </w:r>
    </w:p>
    <w:p w:rsidR="000461C7" w:rsidRPr="00092E0B" w:rsidRDefault="000461C7"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[5] Vikas Chaurasis, Saurabh Pal (2014), A Novel Approach for Breast Cancer Detection Using Data Mining Techniques. Internation Journal of Innovative Research in Computer and Communication Engineering, Vol. 2, Issue 1.</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[6]Retika Khera and Nandini Nayak, “Women Workers and Perceptions of the National Rural Employment Guarantee Act” Economic and Political Weekly, Vol. XLIV, No.43, October 24, 2009, PP. 49-57.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[7] Dutta A.K., A.K and Prosty. S (2009), “An appraisal of NREGA in the States of Meghalaya and Sikkim” http://www.nrega.net/pin/ reportsand-resources/reports-submitted-to-the-ministry-of-ruraldevelopment /reports-28-jan-2010/NREGA-IIMShillong-Final%20Report.pdf.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[8] Gundeti Ramesh, Dr T. Krishna Kumar, “Facet of Rural Women Empowerment: A Study in Karimnagar District in Andhra Pradesh” Kurukshetra, Vol. 58, No.2, December, 2009, pp.29-30.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 xml:space="preserve">[9] Ashok Pankaj and Rukmini Tankh, “Empowerment Effects of the NREGS on Women Workers: A Study in Four States”, Economic &amp; Political Weekly, Vol. XLV, No 30, July 24, 2010, pp.45-55. </w:t>
      </w:r>
    </w:p>
    <w:p w:rsidR="00653F6D" w:rsidRPr="00092E0B" w:rsidRDefault="00653F6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[9] Richard Mahapatra (2010), ‘How Women Seized NREGA’ http:// www.downtoearth.org.in/ node/2282.</w:t>
      </w:r>
    </w:p>
    <w:p w:rsidR="00717269" w:rsidRPr="00092E0B" w:rsidRDefault="00717269"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[10]Sugapriyan G. and S. Prakasam, “Analyzing the Performance of MGNREGA Scheme using Data Mining Technique”, International Journal of Computer Applications, Vol. 109, No. 9, January 2015, pp.11-15.</w:t>
      </w:r>
    </w:p>
    <w:p w:rsidR="00717269" w:rsidRPr="00092E0B" w:rsidRDefault="00717269"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[11] Bindiya Narang, “Ensuring Rural Livelihood Security through MGNREGA: A Study in District Mewat, Haryana”, International Journal of Social Science: Vol. 3. No. 2, 133-154, June 2014, pp.133-154.</w:t>
      </w:r>
    </w:p>
    <w:p w:rsidR="00717269" w:rsidRPr="00092E0B" w:rsidRDefault="00CC6B2D"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[12]Farooq Ahmad Ganiee, “ A Case Study of Rural Development Programmes In India”, International Journal of English Language, Literature and Humanities, Vol.1, Issue V, February 2014, pp.40-47.</w:t>
      </w:r>
    </w:p>
    <w:p w:rsidR="00092E0B" w:rsidRPr="00092E0B" w:rsidRDefault="003F055E" w:rsidP="00092E0B">
      <w:pPr>
        <w:autoSpaceDE w:val="0"/>
        <w:autoSpaceDN w:val="0"/>
        <w:adjustRightInd w:val="0"/>
        <w:spacing w:after="0" w:line="360" w:lineRule="auto"/>
        <w:jc w:val="both"/>
        <w:rPr>
          <w:rFonts w:ascii="Times New Roman" w:hAnsi="Times New Roman" w:cs="Times New Roman"/>
          <w:sz w:val="20"/>
          <w:szCs w:val="20"/>
        </w:rPr>
      </w:pPr>
      <w:r w:rsidRPr="00092E0B">
        <w:t>[13]</w:t>
      </w:r>
      <w:r w:rsidRPr="00092E0B">
        <w:rPr>
          <w:rFonts w:ascii="Times New Roman" w:hAnsi="Times New Roman" w:cs="Times New Roman"/>
          <w:sz w:val="20"/>
          <w:szCs w:val="20"/>
        </w:rPr>
        <w:t>Rajendran Narayanan1 , Sakina Dhorajiwala2 , and Rajesh Golani3” Analysis of Payment Delays and Delay Compensation in NREGA: Intermediate Findings of an Ongoing Study Across Ten States for Financial Year 2016-17”</w:t>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r w:rsidR="00092E0B" w:rsidRPr="00092E0B">
        <w:rPr>
          <w:rFonts w:ascii="Times New Roman" w:hAnsi="Times New Roman" w:cs="Times New Roman"/>
          <w:sz w:val="20"/>
          <w:szCs w:val="20"/>
        </w:rPr>
        <w:tab/>
      </w:r>
    </w:p>
    <w:p w:rsidR="003F055E" w:rsidRPr="00092E0B" w:rsidRDefault="00092E0B" w:rsidP="00092E0B">
      <w:pPr>
        <w:autoSpaceDE w:val="0"/>
        <w:autoSpaceDN w:val="0"/>
        <w:adjustRightInd w:val="0"/>
        <w:spacing w:after="0" w:line="360" w:lineRule="auto"/>
        <w:jc w:val="both"/>
        <w:rPr>
          <w:rFonts w:ascii="Times New Roman" w:hAnsi="Times New Roman" w:cs="Times New Roman"/>
          <w:sz w:val="20"/>
          <w:szCs w:val="20"/>
        </w:rPr>
      </w:pPr>
      <w:r w:rsidRPr="00092E0B">
        <w:rPr>
          <w:rFonts w:ascii="Times New Roman" w:hAnsi="Times New Roman" w:cs="Times New Roman"/>
          <w:sz w:val="20"/>
          <w:szCs w:val="20"/>
        </w:rPr>
        <w:t>[14] Neha Tiwari and Rajshree Upadhyay , Constraints Faced by the Women Beneficiaries under Mahatma Gandhi National Rural Employment Guarantee Act (MGNREGA), Stud Home Com Sci,Vol. 6, No.2, 2012, pp. 99-102 .</w:t>
      </w:r>
    </w:p>
    <w:sectPr w:rsidR="003F055E" w:rsidRPr="00092E0B" w:rsidSect="00D70F1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EC4" w:rsidRDefault="00A95EC4" w:rsidP="00BA649A">
      <w:pPr>
        <w:spacing w:after="0" w:line="240" w:lineRule="auto"/>
      </w:pPr>
      <w:r>
        <w:separator/>
      </w:r>
    </w:p>
  </w:endnote>
  <w:endnote w:type="continuationSeparator" w:id="0">
    <w:p w:rsidR="00A95EC4" w:rsidRDefault="00A95EC4" w:rsidP="00BA6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2204"/>
      <w:docPartObj>
        <w:docPartGallery w:val="Page Numbers (Bottom of Page)"/>
        <w:docPartUnique/>
      </w:docPartObj>
    </w:sdtPr>
    <w:sdtEndPr/>
    <w:sdtContent>
      <w:p w:rsidR="00685743" w:rsidRDefault="00685743">
        <w:pPr>
          <w:pStyle w:val="Footer"/>
          <w:jc w:val="center"/>
        </w:pPr>
        <w:r>
          <w:fldChar w:fldCharType="begin"/>
        </w:r>
        <w:r>
          <w:instrText xml:space="preserve"> PAGE   \* MERGEFORMAT </w:instrText>
        </w:r>
        <w:r>
          <w:fldChar w:fldCharType="separate"/>
        </w:r>
        <w:r w:rsidR="004B25B0">
          <w:rPr>
            <w:noProof/>
          </w:rPr>
          <w:t>1</w:t>
        </w:r>
        <w:r>
          <w:rPr>
            <w:noProof/>
          </w:rPr>
          <w:fldChar w:fldCharType="end"/>
        </w:r>
      </w:p>
    </w:sdtContent>
  </w:sdt>
  <w:p w:rsidR="00685743" w:rsidRDefault="00685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EC4" w:rsidRDefault="00A95EC4" w:rsidP="00BA649A">
      <w:pPr>
        <w:spacing w:after="0" w:line="240" w:lineRule="auto"/>
      </w:pPr>
      <w:r>
        <w:separator/>
      </w:r>
    </w:p>
  </w:footnote>
  <w:footnote w:type="continuationSeparator" w:id="0">
    <w:p w:rsidR="00A95EC4" w:rsidRDefault="00A95EC4" w:rsidP="00BA64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17FF"/>
    <w:multiLevelType w:val="multilevel"/>
    <w:tmpl w:val="7B2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D42299"/>
    <w:multiLevelType w:val="hybridMultilevel"/>
    <w:tmpl w:val="1A1AA2B4"/>
    <w:lvl w:ilvl="0" w:tplc="63EAA466">
      <w:start w:val="1"/>
      <w:numFmt w:val="bullet"/>
      <w:lvlText w:val=""/>
      <w:lvlJc w:val="left"/>
      <w:pPr>
        <w:tabs>
          <w:tab w:val="num" w:pos="720"/>
        </w:tabs>
        <w:ind w:left="720" w:hanging="360"/>
      </w:pPr>
      <w:rPr>
        <w:rFonts w:ascii="Symbol" w:hAnsi="Symbol" w:hint="default"/>
        <w:sz w:val="20"/>
      </w:rPr>
    </w:lvl>
    <w:lvl w:ilvl="1" w:tplc="612C5038" w:tentative="1">
      <w:start w:val="1"/>
      <w:numFmt w:val="bullet"/>
      <w:lvlText w:val="o"/>
      <w:lvlJc w:val="left"/>
      <w:pPr>
        <w:tabs>
          <w:tab w:val="num" w:pos="1440"/>
        </w:tabs>
        <w:ind w:left="1440" w:hanging="360"/>
      </w:pPr>
      <w:rPr>
        <w:rFonts w:ascii="Courier New" w:hAnsi="Courier New" w:hint="default"/>
        <w:sz w:val="20"/>
      </w:rPr>
    </w:lvl>
    <w:lvl w:ilvl="2" w:tplc="C8A0198A" w:tentative="1">
      <w:start w:val="1"/>
      <w:numFmt w:val="bullet"/>
      <w:lvlText w:val=""/>
      <w:lvlJc w:val="left"/>
      <w:pPr>
        <w:tabs>
          <w:tab w:val="num" w:pos="2160"/>
        </w:tabs>
        <w:ind w:left="2160" w:hanging="360"/>
      </w:pPr>
      <w:rPr>
        <w:rFonts w:ascii="Wingdings" w:hAnsi="Wingdings" w:hint="default"/>
        <w:sz w:val="20"/>
      </w:rPr>
    </w:lvl>
    <w:lvl w:ilvl="3" w:tplc="1F7E7BF6" w:tentative="1">
      <w:start w:val="1"/>
      <w:numFmt w:val="bullet"/>
      <w:lvlText w:val=""/>
      <w:lvlJc w:val="left"/>
      <w:pPr>
        <w:tabs>
          <w:tab w:val="num" w:pos="2880"/>
        </w:tabs>
        <w:ind w:left="2880" w:hanging="360"/>
      </w:pPr>
      <w:rPr>
        <w:rFonts w:ascii="Wingdings" w:hAnsi="Wingdings" w:hint="default"/>
        <w:sz w:val="20"/>
      </w:rPr>
    </w:lvl>
    <w:lvl w:ilvl="4" w:tplc="25C67C5C" w:tentative="1">
      <w:start w:val="1"/>
      <w:numFmt w:val="bullet"/>
      <w:lvlText w:val=""/>
      <w:lvlJc w:val="left"/>
      <w:pPr>
        <w:tabs>
          <w:tab w:val="num" w:pos="3600"/>
        </w:tabs>
        <w:ind w:left="3600" w:hanging="360"/>
      </w:pPr>
      <w:rPr>
        <w:rFonts w:ascii="Wingdings" w:hAnsi="Wingdings" w:hint="default"/>
        <w:sz w:val="20"/>
      </w:rPr>
    </w:lvl>
    <w:lvl w:ilvl="5" w:tplc="52FE5C50" w:tentative="1">
      <w:start w:val="1"/>
      <w:numFmt w:val="bullet"/>
      <w:lvlText w:val=""/>
      <w:lvlJc w:val="left"/>
      <w:pPr>
        <w:tabs>
          <w:tab w:val="num" w:pos="4320"/>
        </w:tabs>
        <w:ind w:left="4320" w:hanging="360"/>
      </w:pPr>
      <w:rPr>
        <w:rFonts w:ascii="Wingdings" w:hAnsi="Wingdings" w:hint="default"/>
        <w:sz w:val="20"/>
      </w:rPr>
    </w:lvl>
    <w:lvl w:ilvl="6" w:tplc="CF102422" w:tentative="1">
      <w:start w:val="1"/>
      <w:numFmt w:val="bullet"/>
      <w:lvlText w:val=""/>
      <w:lvlJc w:val="left"/>
      <w:pPr>
        <w:tabs>
          <w:tab w:val="num" w:pos="5040"/>
        </w:tabs>
        <w:ind w:left="5040" w:hanging="360"/>
      </w:pPr>
      <w:rPr>
        <w:rFonts w:ascii="Wingdings" w:hAnsi="Wingdings" w:hint="default"/>
        <w:sz w:val="20"/>
      </w:rPr>
    </w:lvl>
    <w:lvl w:ilvl="7" w:tplc="8850C984" w:tentative="1">
      <w:start w:val="1"/>
      <w:numFmt w:val="bullet"/>
      <w:lvlText w:val=""/>
      <w:lvlJc w:val="left"/>
      <w:pPr>
        <w:tabs>
          <w:tab w:val="num" w:pos="5760"/>
        </w:tabs>
        <w:ind w:left="5760" w:hanging="360"/>
      </w:pPr>
      <w:rPr>
        <w:rFonts w:ascii="Wingdings" w:hAnsi="Wingdings" w:hint="default"/>
        <w:sz w:val="20"/>
      </w:rPr>
    </w:lvl>
    <w:lvl w:ilvl="8" w:tplc="5170CD2A" w:tentative="1">
      <w:start w:val="1"/>
      <w:numFmt w:val="bullet"/>
      <w:lvlText w:val=""/>
      <w:lvlJc w:val="left"/>
      <w:pPr>
        <w:tabs>
          <w:tab w:val="num" w:pos="6480"/>
        </w:tabs>
        <w:ind w:left="6480" w:hanging="360"/>
      </w:pPr>
      <w:rPr>
        <w:rFonts w:ascii="Wingdings" w:hAnsi="Wingdings" w:hint="default"/>
        <w:sz w:val="20"/>
      </w:rPr>
    </w:lvl>
  </w:abstractNum>
  <w:abstractNum w:abstractNumId="2">
    <w:nsid w:val="12865A81"/>
    <w:multiLevelType w:val="hybridMultilevel"/>
    <w:tmpl w:val="89120A0A"/>
    <w:lvl w:ilvl="0" w:tplc="9DC28696">
      <w:start w:val="1"/>
      <w:numFmt w:val="bullet"/>
      <w:lvlText w:val=""/>
      <w:lvlJc w:val="left"/>
      <w:pPr>
        <w:tabs>
          <w:tab w:val="num" w:pos="720"/>
        </w:tabs>
        <w:ind w:left="720" w:hanging="360"/>
      </w:pPr>
      <w:rPr>
        <w:rFonts w:ascii="Symbol" w:hAnsi="Symbol" w:hint="default"/>
        <w:sz w:val="20"/>
      </w:rPr>
    </w:lvl>
    <w:lvl w:ilvl="1" w:tplc="A76C5142" w:tentative="1">
      <w:start w:val="1"/>
      <w:numFmt w:val="bullet"/>
      <w:lvlText w:val="o"/>
      <w:lvlJc w:val="left"/>
      <w:pPr>
        <w:tabs>
          <w:tab w:val="num" w:pos="1440"/>
        </w:tabs>
        <w:ind w:left="1440" w:hanging="360"/>
      </w:pPr>
      <w:rPr>
        <w:rFonts w:ascii="Courier New" w:hAnsi="Courier New" w:hint="default"/>
        <w:sz w:val="20"/>
      </w:rPr>
    </w:lvl>
    <w:lvl w:ilvl="2" w:tplc="C45E03AA" w:tentative="1">
      <w:start w:val="1"/>
      <w:numFmt w:val="bullet"/>
      <w:lvlText w:val=""/>
      <w:lvlJc w:val="left"/>
      <w:pPr>
        <w:tabs>
          <w:tab w:val="num" w:pos="2160"/>
        </w:tabs>
        <w:ind w:left="2160" w:hanging="360"/>
      </w:pPr>
      <w:rPr>
        <w:rFonts w:ascii="Wingdings" w:hAnsi="Wingdings" w:hint="default"/>
        <w:sz w:val="20"/>
      </w:rPr>
    </w:lvl>
    <w:lvl w:ilvl="3" w:tplc="E194842C" w:tentative="1">
      <w:start w:val="1"/>
      <w:numFmt w:val="bullet"/>
      <w:lvlText w:val=""/>
      <w:lvlJc w:val="left"/>
      <w:pPr>
        <w:tabs>
          <w:tab w:val="num" w:pos="2880"/>
        </w:tabs>
        <w:ind w:left="2880" w:hanging="360"/>
      </w:pPr>
      <w:rPr>
        <w:rFonts w:ascii="Wingdings" w:hAnsi="Wingdings" w:hint="default"/>
        <w:sz w:val="20"/>
      </w:rPr>
    </w:lvl>
    <w:lvl w:ilvl="4" w:tplc="29A60E52" w:tentative="1">
      <w:start w:val="1"/>
      <w:numFmt w:val="bullet"/>
      <w:lvlText w:val=""/>
      <w:lvlJc w:val="left"/>
      <w:pPr>
        <w:tabs>
          <w:tab w:val="num" w:pos="3600"/>
        </w:tabs>
        <w:ind w:left="3600" w:hanging="360"/>
      </w:pPr>
      <w:rPr>
        <w:rFonts w:ascii="Wingdings" w:hAnsi="Wingdings" w:hint="default"/>
        <w:sz w:val="20"/>
      </w:rPr>
    </w:lvl>
    <w:lvl w:ilvl="5" w:tplc="C73E5156" w:tentative="1">
      <w:start w:val="1"/>
      <w:numFmt w:val="bullet"/>
      <w:lvlText w:val=""/>
      <w:lvlJc w:val="left"/>
      <w:pPr>
        <w:tabs>
          <w:tab w:val="num" w:pos="4320"/>
        </w:tabs>
        <w:ind w:left="4320" w:hanging="360"/>
      </w:pPr>
      <w:rPr>
        <w:rFonts w:ascii="Wingdings" w:hAnsi="Wingdings" w:hint="default"/>
        <w:sz w:val="20"/>
      </w:rPr>
    </w:lvl>
    <w:lvl w:ilvl="6" w:tplc="AC20C8C0" w:tentative="1">
      <w:start w:val="1"/>
      <w:numFmt w:val="bullet"/>
      <w:lvlText w:val=""/>
      <w:lvlJc w:val="left"/>
      <w:pPr>
        <w:tabs>
          <w:tab w:val="num" w:pos="5040"/>
        </w:tabs>
        <w:ind w:left="5040" w:hanging="360"/>
      </w:pPr>
      <w:rPr>
        <w:rFonts w:ascii="Wingdings" w:hAnsi="Wingdings" w:hint="default"/>
        <w:sz w:val="20"/>
      </w:rPr>
    </w:lvl>
    <w:lvl w:ilvl="7" w:tplc="2B023246" w:tentative="1">
      <w:start w:val="1"/>
      <w:numFmt w:val="bullet"/>
      <w:lvlText w:val=""/>
      <w:lvlJc w:val="left"/>
      <w:pPr>
        <w:tabs>
          <w:tab w:val="num" w:pos="5760"/>
        </w:tabs>
        <w:ind w:left="5760" w:hanging="360"/>
      </w:pPr>
      <w:rPr>
        <w:rFonts w:ascii="Wingdings" w:hAnsi="Wingdings" w:hint="default"/>
        <w:sz w:val="20"/>
      </w:rPr>
    </w:lvl>
    <w:lvl w:ilvl="8" w:tplc="2C146AF4" w:tentative="1">
      <w:start w:val="1"/>
      <w:numFmt w:val="bullet"/>
      <w:lvlText w:val=""/>
      <w:lvlJc w:val="left"/>
      <w:pPr>
        <w:tabs>
          <w:tab w:val="num" w:pos="6480"/>
        </w:tabs>
        <w:ind w:left="6480" w:hanging="360"/>
      </w:pPr>
      <w:rPr>
        <w:rFonts w:ascii="Wingdings" w:hAnsi="Wingdings" w:hint="default"/>
        <w:sz w:val="20"/>
      </w:rPr>
    </w:lvl>
  </w:abstractNum>
  <w:abstractNum w:abstractNumId="3">
    <w:nsid w:val="12882F4E"/>
    <w:multiLevelType w:val="hybridMultilevel"/>
    <w:tmpl w:val="22EC1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369C"/>
    <w:multiLevelType w:val="multilevel"/>
    <w:tmpl w:val="5FCE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420791"/>
    <w:multiLevelType w:val="hybridMultilevel"/>
    <w:tmpl w:val="EE9ECAF2"/>
    <w:lvl w:ilvl="0" w:tplc="2F04F160">
      <w:start w:val="1"/>
      <w:numFmt w:val="bullet"/>
      <w:lvlText w:val=""/>
      <w:lvlJc w:val="left"/>
      <w:pPr>
        <w:tabs>
          <w:tab w:val="num" w:pos="720"/>
        </w:tabs>
        <w:ind w:left="720" w:hanging="360"/>
      </w:pPr>
      <w:rPr>
        <w:rFonts w:ascii="Symbol" w:hAnsi="Symbol" w:hint="default"/>
        <w:sz w:val="20"/>
      </w:rPr>
    </w:lvl>
    <w:lvl w:ilvl="1" w:tplc="B074F460" w:tentative="1">
      <w:start w:val="1"/>
      <w:numFmt w:val="bullet"/>
      <w:lvlText w:val="o"/>
      <w:lvlJc w:val="left"/>
      <w:pPr>
        <w:tabs>
          <w:tab w:val="num" w:pos="1440"/>
        </w:tabs>
        <w:ind w:left="1440" w:hanging="360"/>
      </w:pPr>
      <w:rPr>
        <w:rFonts w:ascii="Courier New" w:hAnsi="Courier New" w:hint="default"/>
        <w:sz w:val="20"/>
      </w:rPr>
    </w:lvl>
    <w:lvl w:ilvl="2" w:tplc="963E401C" w:tentative="1">
      <w:start w:val="1"/>
      <w:numFmt w:val="bullet"/>
      <w:lvlText w:val=""/>
      <w:lvlJc w:val="left"/>
      <w:pPr>
        <w:tabs>
          <w:tab w:val="num" w:pos="2160"/>
        </w:tabs>
        <w:ind w:left="2160" w:hanging="360"/>
      </w:pPr>
      <w:rPr>
        <w:rFonts w:ascii="Wingdings" w:hAnsi="Wingdings" w:hint="default"/>
        <w:sz w:val="20"/>
      </w:rPr>
    </w:lvl>
    <w:lvl w:ilvl="3" w:tplc="BEB000FC" w:tentative="1">
      <w:start w:val="1"/>
      <w:numFmt w:val="bullet"/>
      <w:lvlText w:val=""/>
      <w:lvlJc w:val="left"/>
      <w:pPr>
        <w:tabs>
          <w:tab w:val="num" w:pos="2880"/>
        </w:tabs>
        <w:ind w:left="2880" w:hanging="360"/>
      </w:pPr>
      <w:rPr>
        <w:rFonts w:ascii="Wingdings" w:hAnsi="Wingdings" w:hint="default"/>
        <w:sz w:val="20"/>
      </w:rPr>
    </w:lvl>
    <w:lvl w:ilvl="4" w:tplc="26A4AC06" w:tentative="1">
      <w:start w:val="1"/>
      <w:numFmt w:val="bullet"/>
      <w:lvlText w:val=""/>
      <w:lvlJc w:val="left"/>
      <w:pPr>
        <w:tabs>
          <w:tab w:val="num" w:pos="3600"/>
        </w:tabs>
        <w:ind w:left="3600" w:hanging="360"/>
      </w:pPr>
      <w:rPr>
        <w:rFonts w:ascii="Wingdings" w:hAnsi="Wingdings" w:hint="default"/>
        <w:sz w:val="20"/>
      </w:rPr>
    </w:lvl>
    <w:lvl w:ilvl="5" w:tplc="E6C48EBC" w:tentative="1">
      <w:start w:val="1"/>
      <w:numFmt w:val="bullet"/>
      <w:lvlText w:val=""/>
      <w:lvlJc w:val="left"/>
      <w:pPr>
        <w:tabs>
          <w:tab w:val="num" w:pos="4320"/>
        </w:tabs>
        <w:ind w:left="4320" w:hanging="360"/>
      </w:pPr>
      <w:rPr>
        <w:rFonts w:ascii="Wingdings" w:hAnsi="Wingdings" w:hint="default"/>
        <w:sz w:val="20"/>
      </w:rPr>
    </w:lvl>
    <w:lvl w:ilvl="6" w:tplc="3496B8D2" w:tentative="1">
      <w:start w:val="1"/>
      <w:numFmt w:val="bullet"/>
      <w:lvlText w:val=""/>
      <w:lvlJc w:val="left"/>
      <w:pPr>
        <w:tabs>
          <w:tab w:val="num" w:pos="5040"/>
        </w:tabs>
        <w:ind w:left="5040" w:hanging="360"/>
      </w:pPr>
      <w:rPr>
        <w:rFonts w:ascii="Wingdings" w:hAnsi="Wingdings" w:hint="default"/>
        <w:sz w:val="20"/>
      </w:rPr>
    </w:lvl>
    <w:lvl w:ilvl="7" w:tplc="E4BEDD44" w:tentative="1">
      <w:start w:val="1"/>
      <w:numFmt w:val="bullet"/>
      <w:lvlText w:val=""/>
      <w:lvlJc w:val="left"/>
      <w:pPr>
        <w:tabs>
          <w:tab w:val="num" w:pos="5760"/>
        </w:tabs>
        <w:ind w:left="5760" w:hanging="360"/>
      </w:pPr>
      <w:rPr>
        <w:rFonts w:ascii="Wingdings" w:hAnsi="Wingdings" w:hint="default"/>
        <w:sz w:val="20"/>
      </w:rPr>
    </w:lvl>
    <w:lvl w:ilvl="8" w:tplc="FBB8578A" w:tentative="1">
      <w:start w:val="1"/>
      <w:numFmt w:val="bullet"/>
      <w:lvlText w:val=""/>
      <w:lvlJc w:val="left"/>
      <w:pPr>
        <w:tabs>
          <w:tab w:val="num" w:pos="6480"/>
        </w:tabs>
        <w:ind w:left="6480" w:hanging="360"/>
      </w:pPr>
      <w:rPr>
        <w:rFonts w:ascii="Wingdings" w:hAnsi="Wingdings" w:hint="default"/>
        <w:sz w:val="20"/>
      </w:rPr>
    </w:lvl>
  </w:abstractNum>
  <w:abstractNum w:abstractNumId="6">
    <w:nsid w:val="1D5F0A2E"/>
    <w:multiLevelType w:val="multilevel"/>
    <w:tmpl w:val="70D4C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2D3A3A"/>
    <w:multiLevelType w:val="hybridMultilevel"/>
    <w:tmpl w:val="0D746AFE"/>
    <w:lvl w:ilvl="0" w:tplc="237483AA">
      <w:start w:val="1"/>
      <w:numFmt w:val="bullet"/>
      <w:lvlText w:val=""/>
      <w:lvlJc w:val="left"/>
      <w:pPr>
        <w:tabs>
          <w:tab w:val="num" w:pos="720"/>
        </w:tabs>
        <w:ind w:left="720" w:hanging="360"/>
      </w:pPr>
      <w:rPr>
        <w:rFonts w:ascii="Symbol" w:hAnsi="Symbol" w:hint="default"/>
        <w:sz w:val="20"/>
      </w:rPr>
    </w:lvl>
    <w:lvl w:ilvl="1" w:tplc="B2A63434" w:tentative="1">
      <w:start w:val="1"/>
      <w:numFmt w:val="bullet"/>
      <w:lvlText w:val="o"/>
      <w:lvlJc w:val="left"/>
      <w:pPr>
        <w:tabs>
          <w:tab w:val="num" w:pos="1440"/>
        </w:tabs>
        <w:ind w:left="1440" w:hanging="360"/>
      </w:pPr>
      <w:rPr>
        <w:rFonts w:ascii="Courier New" w:hAnsi="Courier New" w:hint="default"/>
        <w:sz w:val="20"/>
      </w:rPr>
    </w:lvl>
    <w:lvl w:ilvl="2" w:tplc="2452DF80" w:tentative="1">
      <w:start w:val="1"/>
      <w:numFmt w:val="bullet"/>
      <w:lvlText w:val=""/>
      <w:lvlJc w:val="left"/>
      <w:pPr>
        <w:tabs>
          <w:tab w:val="num" w:pos="2160"/>
        </w:tabs>
        <w:ind w:left="2160" w:hanging="360"/>
      </w:pPr>
      <w:rPr>
        <w:rFonts w:ascii="Wingdings" w:hAnsi="Wingdings" w:hint="default"/>
        <w:sz w:val="20"/>
      </w:rPr>
    </w:lvl>
    <w:lvl w:ilvl="3" w:tplc="BD70E142" w:tentative="1">
      <w:start w:val="1"/>
      <w:numFmt w:val="bullet"/>
      <w:lvlText w:val=""/>
      <w:lvlJc w:val="left"/>
      <w:pPr>
        <w:tabs>
          <w:tab w:val="num" w:pos="2880"/>
        </w:tabs>
        <w:ind w:left="2880" w:hanging="360"/>
      </w:pPr>
      <w:rPr>
        <w:rFonts w:ascii="Wingdings" w:hAnsi="Wingdings" w:hint="default"/>
        <w:sz w:val="20"/>
      </w:rPr>
    </w:lvl>
    <w:lvl w:ilvl="4" w:tplc="584CF43E" w:tentative="1">
      <w:start w:val="1"/>
      <w:numFmt w:val="bullet"/>
      <w:lvlText w:val=""/>
      <w:lvlJc w:val="left"/>
      <w:pPr>
        <w:tabs>
          <w:tab w:val="num" w:pos="3600"/>
        </w:tabs>
        <w:ind w:left="3600" w:hanging="360"/>
      </w:pPr>
      <w:rPr>
        <w:rFonts w:ascii="Wingdings" w:hAnsi="Wingdings" w:hint="default"/>
        <w:sz w:val="20"/>
      </w:rPr>
    </w:lvl>
    <w:lvl w:ilvl="5" w:tplc="75E43114" w:tentative="1">
      <w:start w:val="1"/>
      <w:numFmt w:val="bullet"/>
      <w:lvlText w:val=""/>
      <w:lvlJc w:val="left"/>
      <w:pPr>
        <w:tabs>
          <w:tab w:val="num" w:pos="4320"/>
        </w:tabs>
        <w:ind w:left="4320" w:hanging="360"/>
      </w:pPr>
      <w:rPr>
        <w:rFonts w:ascii="Wingdings" w:hAnsi="Wingdings" w:hint="default"/>
        <w:sz w:val="20"/>
      </w:rPr>
    </w:lvl>
    <w:lvl w:ilvl="6" w:tplc="5AF2571A" w:tentative="1">
      <w:start w:val="1"/>
      <w:numFmt w:val="bullet"/>
      <w:lvlText w:val=""/>
      <w:lvlJc w:val="left"/>
      <w:pPr>
        <w:tabs>
          <w:tab w:val="num" w:pos="5040"/>
        </w:tabs>
        <w:ind w:left="5040" w:hanging="360"/>
      </w:pPr>
      <w:rPr>
        <w:rFonts w:ascii="Wingdings" w:hAnsi="Wingdings" w:hint="default"/>
        <w:sz w:val="20"/>
      </w:rPr>
    </w:lvl>
    <w:lvl w:ilvl="7" w:tplc="FE2A582A" w:tentative="1">
      <w:start w:val="1"/>
      <w:numFmt w:val="bullet"/>
      <w:lvlText w:val=""/>
      <w:lvlJc w:val="left"/>
      <w:pPr>
        <w:tabs>
          <w:tab w:val="num" w:pos="5760"/>
        </w:tabs>
        <w:ind w:left="5760" w:hanging="360"/>
      </w:pPr>
      <w:rPr>
        <w:rFonts w:ascii="Wingdings" w:hAnsi="Wingdings" w:hint="default"/>
        <w:sz w:val="20"/>
      </w:rPr>
    </w:lvl>
    <w:lvl w:ilvl="8" w:tplc="A21ED1F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1848E7"/>
    <w:multiLevelType w:val="hybridMultilevel"/>
    <w:tmpl w:val="0F489F7E"/>
    <w:lvl w:ilvl="0" w:tplc="45705350">
      <w:start w:val="1"/>
      <w:numFmt w:val="bullet"/>
      <w:lvlText w:val=""/>
      <w:lvlJc w:val="left"/>
      <w:pPr>
        <w:tabs>
          <w:tab w:val="num" w:pos="720"/>
        </w:tabs>
        <w:ind w:left="720" w:hanging="360"/>
      </w:pPr>
      <w:rPr>
        <w:rFonts w:ascii="Symbol" w:hAnsi="Symbol" w:hint="default"/>
        <w:sz w:val="20"/>
      </w:rPr>
    </w:lvl>
    <w:lvl w:ilvl="1" w:tplc="784A3DCA" w:tentative="1">
      <w:start w:val="1"/>
      <w:numFmt w:val="bullet"/>
      <w:lvlText w:val="o"/>
      <w:lvlJc w:val="left"/>
      <w:pPr>
        <w:tabs>
          <w:tab w:val="num" w:pos="1440"/>
        </w:tabs>
        <w:ind w:left="1440" w:hanging="360"/>
      </w:pPr>
      <w:rPr>
        <w:rFonts w:ascii="Courier New" w:hAnsi="Courier New" w:hint="default"/>
        <w:sz w:val="20"/>
      </w:rPr>
    </w:lvl>
    <w:lvl w:ilvl="2" w:tplc="E2046384" w:tentative="1">
      <w:start w:val="1"/>
      <w:numFmt w:val="bullet"/>
      <w:lvlText w:val=""/>
      <w:lvlJc w:val="left"/>
      <w:pPr>
        <w:tabs>
          <w:tab w:val="num" w:pos="2160"/>
        </w:tabs>
        <w:ind w:left="2160" w:hanging="360"/>
      </w:pPr>
      <w:rPr>
        <w:rFonts w:ascii="Wingdings" w:hAnsi="Wingdings" w:hint="default"/>
        <w:sz w:val="20"/>
      </w:rPr>
    </w:lvl>
    <w:lvl w:ilvl="3" w:tplc="592C8A80" w:tentative="1">
      <w:start w:val="1"/>
      <w:numFmt w:val="bullet"/>
      <w:lvlText w:val=""/>
      <w:lvlJc w:val="left"/>
      <w:pPr>
        <w:tabs>
          <w:tab w:val="num" w:pos="2880"/>
        </w:tabs>
        <w:ind w:left="2880" w:hanging="360"/>
      </w:pPr>
      <w:rPr>
        <w:rFonts w:ascii="Wingdings" w:hAnsi="Wingdings" w:hint="default"/>
        <w:sz w:val="20"/>
      </w:rPr>
    </w:lvl>
    <w:lvl w:ilvl="4" w:tplc="B8F6403C" w:tentative="1">
      <w:start w:val="1"/>
      <w:numFmt w:val="bullet"/>
      <w:lvlText w:val=""/>
      <w:lvlJc w:val="left"/>
      <w:pPr>
        <w:tabs>
          <w:tab w:val="num" w:pos="3600"/>
        </w:tabs>
        <w:ind w:left="3600" w:hanging="360"/>
      </w:pPr>
      <w:rPr>
        <w:rFonts w:ascii="Wingdings" w:hAnsi="Wingdings" w:hint="default"/>
        <w:sz w:val="20"/>
      </w:rPr>
    </w:lvl>
    <w:lvl w:ilvl="5" w:tplc="A8D8D5EA" w:tentative="1">
      <w:start w:val="1"/>
      <w:numFmt w:val="bullet"/>
      <w:lvlText w:val=""/>
      <w:lvlJc w:val="left"/>
      <w:pPr>
        <w:tabs>
          <w:tab w:val="num" w:pos="4320"/>
        </w:tabs>
        <w:ind w:left="4320" w:hanging="360"/>
      </w:pPr>
      <w:rPr>
        <w:rFonts w:ascii="Wingdings" w:hAnsi="Wingdings" w:hint="default"/>
        <w:sz w:val="20"/>
      </w:rPr>
    </w:lvl>
    <w:lvl w:ilvl="6" w:tplc="2E8E7954" w:tentative="1">
      <w:start w:val="1"/>
      <w:numFmt w:val="bullet"/>
      <w:lvlText w:val=""/>
      <w:lvlJc w:val="left"/>
      <w:pPr>
        <w:tabs>
          <w:tab w:val="num" w:pos="5040"/>
        </w:tabs>
        <w:ind w:left="5040" w:hanging="360"/>
      </w:pPr>
      <w:rPr>
        <w:rFonts w:ascii="Wingdings" w:hAnsi="Wingdings" w:hint="default"/>
        <w:sz w:val="20"/>
      </w:rPr>
    </w:lvl>
    <w:lvl w:ilvl="7" w:tplc="F2F2E8CC" w:tentative="1">
      <w:start w:val="1"/>
      <w:numFmt w:val="bullet"/>
      <w:lvlText w:val=""/>
      <w:lvlJc w:val="left"/>
      <w:pPr>
        <w:tabs>
          <w:tab w:val="num" w:pos="5760"/>
        </w:tabs>
        <w:ind w:left="5760" w:hanging="360"/>
      </w:pPr>
      <w:rPr>
        <w:rFonts w:ascii="Wingdings" w:hAnsi="Wingdings" w:hint="default"/>
        <w:sz w:val="20"/>
      </w:rPr>
    </w:lvl>
    <w:lvl w:ilvl="8" w:tplc="6204C9F0" w:tentative="1">
      <w:start w:val="1"/>
      <w:numFmt w:val="bullet"/>
      <w:lvlText w:val=""/>
      <w:lvlJc w:val="left"/>
      <w:pPr>
        <w:tabs>
          <w:tab w:val="num" w:pos="6480"/>
        </w:tabs>
        <w:ind w:left="6480" w:hanging="360"/>
      </w:pPr>
      <w:rPr>
        <w:rFonts w:ascii="Wingdings" w:hAnsi="Wingdings" w:hint="default"/>
        <w:sz w:val="20"/>
      </w:rPr>
    </w:lvl>
  </w:abstractNum>
  <w:abstractNum w:abstractNumId="9">
    <w:nsid w:val="2B6459E0"/>
    <w:multiLevelType w:val="hybridMultilevel"/>
    <w:tmpl w:val="62B2D9C4"/>
    <w:lvl w:ilvl="0" w:tplc="B7CCA2D2">
      <w:start w:val="1"/>
      <w:numFmt w:val="bullet"/>
      <w:lvlText w:val=""/>
      <w:lvlJc w:val="left"/>
      <w:pPr>
        <w:tabs>
          <w:tab w:val="num" w:pos="720"/>
        </w:tabs>
        <w:ind w:left="720" w:hanging="360"/>
      </w:pPr>
      <w:rPr>
        <w:rFonts w:ascii="Symbol" w:hAnsi="Symbol" w:hint="default"/>
        <w:sz w:val="20"/>
      </w:rPr>
    </w:lvl>
    <w:lvl w:ilvl="1" w:tplc="DA127DF6" w:tentative="1">
      <w:start w:val="1"/>
      <w:numFmt w:val="bullet"/>
      <w:lvlText w:val="o"/>
      <w:lvlJc w:val="left"/>
      <w:pPr>
        <w:tabs>
          <w:tab w:val="num" w:pos="1440"/>
        </w:tabs>
        <w:ind w:left="1440" w:hanging="360"/>
      </w:pPr>
      <w:rPr>
        <w:rFonts w:ascii="Courier New" w:hAnsi="Courier New" w:hint="default"/>
        <w:sz w:val="20"/>
      </w:rPr>
    </w:lvl>
    <w:lvl w:ilvl="2" w:tplc="C7129BB2" w:tentative="1">
      <w:start w:val="1"/>
      <w:numFmt w:val="bullet"/>
      <w:lvlText w:val=""/>
      <w:lvlJc w:val="left"/>
      <w:pPr>
        <w:tabs>
          <w:tab w:val="num" w:pos="2160"/>
        </w:tabs>
        <w:ind w:left="2160" w:hanging="360"/>
      </w:pPr>
      <w:rPr>
        <w:rFonts w:ascii="Wingdings" w:hAnsi="Wingdings" w:hint="default"/>
        <w:sz w:val="20"/>
      </w:rPr>
    </w:lvl>
    <w:lvl w:ilvl="3" w:tplc="911A19FC" w:tentative="1">
      <w:start w:val="1"/>
      <w:numFmt w:val="bullet"/>
      <w:lvlText w:val=""/>
      <w:lvlJc w:val="left"/>
      <w:pPr>
        <w:tabs>
          <w:tab w:val="num" w:pos="2880"/>
        </w:tabs>
        <w:ind w:left="2880" w:hanging="360"/>
      </w:pPr>
      <w:rPr>
        <w:rFonts w:ascii="Wingdings" w:hAnsi="Wingdings" w:hint="default"/>
        <w:sz w:val="20"/>
      </w:rPr>
    </w:lvl>
    <w:lvl w:ilvl="4" w:tplc="451EEB62" w:tentative="1">
      <w:start w:val="1"/>
      <w:numFmt w:val="bullet"/>
      <w:lvlText w:val=""/>
      <w:lvlJc w:val="left"/>
      <w:pPr>
        <w:tabs>
          <w:tab w:val="num" w:pos="3600"/>
        </w:tabs>
        <w:ind w:left="3600" w:hanging="360"/>
      </w:pPr>
      <w:rPr>
        <w:rFonts w:ascii="Wingdings" w:hAnsi="Wingdings" w:hint="default"/>
        <w:sz w:val="20"/>
      </w:rPr>
    </w:lvl>
    <w:lvl w:ilvl="5" w:tplc="9B941DF4" w:tentative="1">
      <w:start w:val="1"/>
      <w:numFmt w:val="bullet"/>
      <w:lvlText w:val=""/>
      <w:lvlJc w:val="left"/>
      <w:pPr>
        <w:tabs>
          <w:tab w:val="num" w:pos="4320"/>
        </w:tabs>
        <w:ind w:left="4320" w:hanging="360"/>
      </w:pPr>
      <w:rPr>
        <w:rFonts w:ascii="Wingdings" w:hAnsi="Wingdings" w:hint="default"/>
        <w:sz w:val="20"/>
      </w:rPr>
    </w:lvl>
    <w:lvl w:ilvl="6" w:tplc="93BAD242" w:tentative="1">
      <w:start w:val="1"/>
      <w:numFmt w:val="bullet"/>
      <w:lvlText w:val=""/>
      <w:lvlJc w:val="left"/>
      <w:pPr>
        <w:tabs>
          <w:tab w:val="num" w:pos="5040"/>
        </w:tabs>
        <w:ind w:left="5040" w:hanging="360"/>
      </w:pPr>
      <w:rPr>
        <w:rFonts w:ascii="Wingdings" w:hAnsi="Wingdings" w:hint="default"/>
        <w:sz w:val="20"/>
      </w:rPr>
    </w:lvl>
    <w:lvl w:ilvl="7" w:tplc="AD0E5D50" w:tentative="1">
      <w:start w:val="1"/>
      <w:numFmt w:val="bullet"/>
      <w:lvlText w:val=""/>
      <w:lvlJc w:val="left"/>
      <w:pPr>
        <w:tabs>
          <w:tab w:val="num" w:pos="5760"/>
        </w:tabs>
        <w:ind w:left="5760" w:hanging="360"/>
      </w:pPr>
      <w:rPr>
        <w:rFonts w:ascii="Wingdings" w:hAnsi="Wingdings" w:hint="default"/>
        <w:sz w:val="20"/>
      </w:rPr>
    </w:lvl>
    <w:lvl w:ilvl="8" w:tplc="24181840"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524394"/>
    <w:multiLevelType w:val="multilevel"/>
    <w:tmpl w:val="7B4E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6E243CD"/>
    <w:multiLevelType w:val="hybridMultilevel"/>
    <w:tmpl w:val="93B622A4"/>
    <w:lvl w:ilvl="0" w:tplc="3EBC2B76">
      <w:start w:val="1"/>
      <w:numFmt w:val="bullet"/>
      <w:lvlText w:val=""/>
      <w:lvlJc w:val="left"/>
      <w:pPr>
        <w:tabs>
          <w:tab w:val="num" w:pos="720"/>
        </w:tabs>
        <w:ind w:left="720" w:hanging="360"/>
      </w:pPr>
      <w:rPr>
        <w:rFonts w:ascii="Symbol" w:hAnsi="Symbol" w:hint="default"/>
        <w:sz w:val="20"/>
      </w:rPr>
    </w:lvl>
    <w:lvl w:ilvl="1" w:tplc="D8EC5928" w:tentative="1">
      <w:start w:val="1"/>
      <w:numFmt w:val="bullet"/>
      <w:lvlText w:val="o"/>
      <w:lvlJc w:val="left"/>
      <w:pPr>
        <w:tabs>
          <w:tab w:val="num" w:pos="1440"/>
        </w:tabs>
        <w:ind w:left="1440" w:hanging="360"/>
      </w:pPr>
      <w:rPr>
        <w:rFonts w:ascii="Courier New" w:hAnsi="Courier New" w:hint="default"/>
        <w:sz w:val="20"/>
      </w:rPr>
    </w:lvl>
    <w:lvl w:ilvl="2" w:tplc="EB78EF8E" w:tentative="1">
      <w:start w:val="1"/>
      <w:numFmt w:val="bullet"/>
      <w:lvlText w:val=""/>
      <w:lvlJc w:val="left"/>
      <w:pPr>
        <w:tabs>
          <w:tab w:val="num" w:pos="2160"/>
        </w:tabs>
        <w:ind w:left="2160" w:hanging="360"/>
      </w:pPr>
      <w:rPr>
        <w:rFonts w:ascii="Wingdings" w:hAnsi="Wingdings" w:hint="default"/>
        <w:sz w:val="20"/>
      </w:rPr>
    </w:lvl>
    <w:lvl w:ilvl="3" w:tplc="B7723148" w:tentative="1">
      <w:start w:val="1"/>
      <w:numFmt w:val="bullet"/>
      <w:lvlText w:val=""/>
      <w:lvlJc w:val="left"/>
      <w:pPr>
        <w:tabs>
          <w:tab w:val="num" w:pos="2880"/>
        </w:tabs>
        <w:ind w:left="2880" w:hanging="360"/>
      </w:pPr>
      <w:rPr>
        <w:rFonts w:ascii="Wingdings" w:hAnsi="Wingdings" w:hint="default"/>
        <w:sz w:val="20"/>
      </w:rPr>
    </w:lvl>
    <w:lvl w:ilvl="4" w:tplc="DC369F52" w:tentative="1">
      <w:start w:val="1"/>
      <w:numFmt w:val="bullet"/>
      <w:lvlText w:val=""/>
      <w:lvlJc w:val="left"/>
      <w:pPr>
        <w:tabs>
          <w:tab w:val="num" w:pos="3600"/>
        </w:tabs>
        <w:ind w:left="3600" w:hanging="360"/>
      </w:pPr>
      <w:rPr>
        <w:rFonts w:ascii="Wingdings" w:hAnsi="Wingdings" w:hint="default"/>
        <w:sz w:val="20"/>
      </w:rPr>
    </w:lvl>
    <w:lvl w:ilvl="5" w:tplc="87B80D28" w:tentative="1">
      <w:start w:val="1"/>
      <w:numFmt w:val="bullet"/>
      <w:lvlText w:val=""/>
      <w:lvlJc w:val="left"/>
      <w:pPr>
        <w:tabs>
          <w:tab w:val="num" w:pos="4320"/>
        </w:tabs>
        <w:ind w:left="4320" w:hanging="360"/>
      </w:pPr>
      <w:rPr>
        <w:rFonts w:ascii="Wingdings" w:hAnsi="Wingdings" w:hint="default"/>
        <w:sz w:val="20"/>
      </w:rPr>
    </w:lvl>
    <w:lvl w:ilvl="6" w:tplc="F202DA32" w:tentative="1">
      <w:start w:val="1"/>
      <w:numFmt w:val="bullet"/>
      <w:lvlText w:val=""/>
      <w:lvlJc w:val="left"/>
      <w:pPr>
        <w:tabs>
          <w:tab w:val="num" w:pos="5040"/>
        </w:tabs>
        <w:ind w:left="5040" w:hanging="360"/>
      </w:pPr>
      <w:rPr>
        <w:rFonts w:ascii="Wingdings" w:hAnsi="Wingdings" w:hint="default"/>
        <w:sz w:val="20"/>
      </w:rPr>
    </w:lvl>
    <w:lvl w:ilvl="7" w:tplc="3A48435A" w:tentative="1">
      <w:start w:val="1"/>
      <w:numFmt w:val="bullet"/>
      <w:lvlText w:val=""/>
      <w:lvlJc w:val="left"/>
      <w:pPr>
        <w:tabs>
          <w:tab w:val="num" w:pos="5760"/>
        </w:tabs>
        <w:ind w:left="5760" w:hanging="360"/>
      </w:pPr>
      <w:rPr>
        <w:rFonts w:ascii="Wingdings" w:hAnsi="Wingdings" w:hint="default"/>
        <w:sz w:val="20"/>
      </w:rPr>
    </w:lvl>
    <w:lvl w:ilvl="8" w:tplc="6268AFE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F8108BF"/>
    <w:multiLevelType w:val="hybridMultilevel"/>
    <w:tmpl w:val="7A7A2DAC"/>
    <w:lvl w:ilvl="0" w:tplc="95BCDEA8">
      <w:start w:val="1"/>
      <w:numFmt w:val="bullet"/>
      <w:lvlText w:val=""/>
      <w:lvlJc w:val="left"/>
      <w:pPr>
        <w:tabs>
          <w:tab w:val="num" w:pos="720"/>
        </w:tabs>
        <w:ind w:left="720" w:hanging="360"/>
      </w:pPr>
      <w:rPr>
        <w:rFonts w:ascii="Symbol" w:hAnsi="Symbol" w:hint="default"/>
        <w:sz w:val="20"/>
      </w:rPr>
    </w:lvl>
    <w:lvl w:ilvl="1" w:tplc="7F124D80" w:tentative="1">
      <w:start w:val="1"/>
      <w:numFmt w:val="bullet"/>
      <w:lvlText w:val="o"/>
      <w:lvlJc w:val="left"/>
      <w:pPr>
        <w:tabs>
          <w:tab w:val="num" w:pos="1440"/>
        </w:tabs>
        <w:ind w:left="1440" w:hanging="360"/>
      </w:pPr>
      <w:rPr>
        <w:rFonts w:ascii="Courier New" w:hAnsi="Courier New" w:hint="default"/>
        <w:sz w:val="20"/>
      </w:rPr>
    </w:lvl>
    <w:lvl w:ilvl="2" w:tplc="7AD48BA0" w:tentative="1">
      <w:start w:val="1"/>
      <w:numFmt w:val="bullet"/>
      <w:lvlText w:val=""/>
      <w:lvlJc w:val="left"/>
      <w:pPr>
        <w:tabs>
          <w:tab w:val="num" w:pos="2160"/>
        </w:tabs>
        <w:ind w:left="2160" w:hanging="360"/>
      </w:pPr>
      <w:rPr>
        <w:rFonts w:ascii="Wingdings" w:hAnsi="Wingdings" w:hint="default"/>
        <w:sz w:val="20"/>
      </w:rPr>
    </w:lvl>
    <w:lvl w:ilvl="3" w:tplc="F2FAEF28" w:tentative="1">
      <w:start w:val="1"/>
      <w:numFmt w:val="bullet"/>
      <w:lvlText w:val=""/>
      <w:lvlJc w:val="left"/>
      <w:pPr>
        <w:tabs>
          <w:tab w:val="num" w:pos="2880"/>
        </w:tabs>
        <w:ind w:left="2880" w:hanging="360"/>
      </w:pPr>
      <w:rPr>
        <w:rFonts w:ascii="Wingdings" w:hAnsi="Wingdings" w:hint="default"/>
        <w:sz w:val="20"/>
      </w:rPr>
    </w:lvl>
    <w:lvl w:ilvl="4" w:tplc="6182240C" w:tentative="1">
      <w:start w:val="1"/>
      <w:numFmt w:val="bullet"/>
      <w:lvlText w:val=""/>
      <w:lvlJc w:val="left"/>
      <w:pPr>
        <w:tabs>
          <w:tab w:val="num" w:pos="3600"/>
        </w:tabs>
        <w:ind w:left="3600" w:hanging="360"/>
      </w:pPr>
      <w:rPr>
        <w:rFonts w:ascii="Wingdings" w:hAnsi="Wingdings" w:hint="default"/>
        <w:sz w:val="20"/>
      </w:rPr>
    </w:lvl>
    <w:lvl w:ilvl="5" w:tplc="41003016" w:tentative="1">
      <w:start w:val="1"/>
      <w:numFmt w:val="bullet"/>
      <w:lvlText w:val=""/>
      <w:lvlJc w:val="left"/>
      <w:pPr>
        <w:tabs>
          <w:tab w:val="num" w:pos="4320"/>
        </w:tabs>
        <w:ind w:left="4320" w:hanging="360"/>
      </w:pPr>
      <w:rPr>
        <w:rFonts w:ascii="Wingdings" w:hAnsi="Wingdings" w:hint="default"/>
        <w:sz w:val="20"/>
      </w:rPr>
    </w:lvl>
    <w:lvl w:ilvl="6" w:tplc="203E6F84" w:tentative="1">
      <w:start w:val="1"/>
      <w:numFmt w:val="bullet"/>
      <w:lvlText w:val=""/>
      <w:lvlJc w:val="left"/>
      <w:pPr>
        <w:tabs>
          <w:tab w:val="num" w:pos="5040"/>
        </w:tabs>
        <w:ind w:left="5040" w:hanging="360"/>
      </w:pPr>
      <w:rPr>
        <w:rFonts w:ascii="Wingdings" w:hAnsi="Wingdings" w:hint="default"/>
        <w:sz w:val="20"/>
      </w:rPr>
    </w:lvl>
    <w:lvl w:ilvl="7" w:tplc="B19E974A" w:tentative="1">
      <w:start w:val="1"/>
      <w:numFmt w:val="bullet"/>
      <w:lvlText w:val=""/>
      <w:lvlJc w:val="left"/>
      <w:pPr>
        <w:tabs>
          <w:tab w:val="num" w:pos="5760"/>
        </w:tabs>
        <w:ind w:left="5760" w:hanging="360"/>
      </w:pPr>
      <w:rPr>
        <w:rFonts w:ascii="Wingdings" w:hAnsi="Wingdings" w:hint="default"/>
        <w:sz w:val="20"/>
      </w:rPr>
    </w:lvl>
    <w:lvl w:ilvl="8" w:tplc="57D018C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743392"/>
    <w:multiLevelType w:val="hybridMultilevel"/>
    <w:tmpl w:val="3BF49404"/>
    <w:lvl w:ilvl="0" w:tplc="040C7FCE">
      <w:start w:val="1"/>
      <w:numFmt w:val="bullet"/>
      <w:lvlText w:val=""/>
      <w:lvlJc w:val="left"/>
      <w:pPr>
        <w:tabs>
          <w:tab w:val="num" w:pos="720"/>
        </w:tabs>
        <w:ind w:left="720" w:hanging="360"/>
      </w:pPr>
      <w:rPr>
        <w:rFonts w:ascii="Symbol" w:hAnsi="Symbol" w:hint="default"/>
        <w:sz w:val="20"/>
      </w:rPr>
    </w:lvl>
    <w:lvl w:ilvl="1" w:tplc="61D4720A" w:tentative="1">
      <w:start w:val="1"/>
      <w:numFmt w:val="bullet"/>
      <w:lvlText w:val="o"/>
      <w:lvlJc w:val="left"/>
      <w:pPr>
        <w:tabs>
          <w:tab w:val="num" w:pos="1440"/>
        </w:tabs>
        <w:ind w:left="1440" w:hanging="360"/>
      </w:pPr>
      <w:rPr>
        <w:rFonts w:ascii="Courier New" w:hAnsi="Courier New" w:hint="default"/>
        <w:sz w:val="20"/>
      </w:rPr>
    </w:lvl>
    <w:lvl w:ilvl="2" w:tplc="751AE298" w:tentative="1">
      <w:start w:val="1"/>
      <w:numFmt w:val="bullet"/>
      <w:lvlText w:val=""/>
      <w:lvlJc w:val="left"/>
      <w:pPr>
        <w:tabs>
          <w:tab w:val="num" w:pos="2160"/>
        </w:tabs>
        <w:ind w:left="2160" w:hanging="360"/>
      </w:pPr>
      <w:rPr>
        <w:rFonts w:ascii="Wingdings" w:hAnsi="Wingdings" w:hint="default"/>
        <w:sz w:val="20"/>
      </w:rPr>
    </w:lvl>
    <w:lvl w:ilvl="3" w:tplc="876A88A8" w:tentative="1">
      <w:start w:val="1"/>
      <w:numFmt w:val="bullet"/>
      <w:lvlText w:val=""/>
      <w:lvlJc w:val="left"/>
      <w:pPr>
        <w:tabs>
          <w:tab w:val="num" w:pos="2880"/>
        </w:tabs>
        <w:ind w:left="2880" w:hanging="360"/>
      </w:pPr>
      <w:rPr>
        <w:rFonts w:ascii="Wingdings" w:hAnsi="Wingdings" w:hint="default"/>
        <w:sz w:val="20"/>
      </w:rPr>
    </w:lvl>
    <w:lvl w:ilvl="4" w:tplc="0EFE6132" w:tentative="1">
      <w:start w:val="1"/>
      <w:numFmt w:val="bullet"/>
      <w:lvlText w:val=""/>
      <w:lvlJc w:val="left"/>
      <w:pPr>
        <w:tabs>
          <w:tab w:val="num" w:pos="3600"/>
        </w:tabs>
        <w:ind w:left="3600" w:hanging="360"/>
      </w:pPr>
      <w:rPr>
        <w:rFonts w:ascii="Wingdings" w:hAnsi="Wingdings" w:hint="default"/>
        <w:sz w:val="20"/>
      </w:rPr>
    </w:lvl>
    <w:lvl w:ilvl="5" w:tplc="4844B298" w:tentative="1">
      <w:start w:val="1"/>
      <w:numFmt w:val="bullet"/>
      <w:lvlText w:val=""/>
      <w:lvlJc w:val="left"/>
      <w:pPr>
        <w:tabs>
          <w:tab w:val="num" w:pos="4320"/>
        </w:tabs>
        <w:ind w:left="4320" w:hanging="360"/>
      </w:pPr>
      <w:rPr>
        <w:rFonts w:ascii="Wingdings" w:hAnsi="Wingdings" w:hint="default"/>
        <w:sz w:val="20"/>
      </w:rPr>
    </w:lvl>
    <w:lvl w:ilvl="6" w:tplc="1A4E9154" w:tentative="1">
      <w:start w:val="1"/>
      <w:numFmt w:val="bullet"/>
      <w:lvlText w:val=""/>
      <w:lvlJc w:val="left"/>
      <w:pPr>
        <w:tabs>
          <w:tab w:val="num" w:pos="5040"/>
        </w:tabs>
        <w:ind w:left="5040" w:hanging="360"/>
      </w:pPr>
      <w:rPr>
        <w:rFonts w:ascii="Wingdings" w:hAnsi="Wingdings" w:hint="default"/>
        <w:sz w:val="20"/>
      </w:rPr>
    </w:lvl>
    <w:lvl w:ilvl="7" w:tplc="DA323264" w:tentative="1">
      <w:start w:val="1"/>
      <w:numFmt w:val="bullet"/>
      <w:lvlText w:val=""/>
      <w:lvlJc w:val="left"/>
      <w:pPr>
        <w:tabs>
          <w:tab w:val="num" w:pos="5760"/>
        </w:tabs>
        <w:ind w:left="5760" w:hanging="360"/>
      </w:pPr>
      <w:rPr>
        <w:rFonts w:ascii="Wingdings" w:hAnsi="Wingdings" w:hint="default"/>
        <w:sz w:val="20"/>
      </w:rPr>
    </w:lvl>
    <w:lvl w:ilvl="8" w:tplc="AAC6DDBE"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437D1C"/>
    <w:multiLevelType w:val="hybridMultilevel"/>
    <w:tmpl w:val="FD46101A"/>
    <w:lvl w:ilvl="0" w:tplc="093A42F0">
      <w:start w:val="1"/>
      <w:numFmt w:val="bullet"/>
      <w:lvlText w:val=""/>
      <w:lvlJc w:val="left"/>
      <w:pPr>
        <w:tabs>
          <w:tab w:val="num" w:pos="720"/>
        </w:tabs>
        <w:ind w:left="720" w:hanging="360"/>
      </w:pPr>
      <w:rPr>
        <w:rFonts w:ascii="Symbol" w:hAnsi="Symbol" w:hint="default"/>
        <w:sz w:val="20"/>
      </w:rPr>
    </w:lvl>
    <w:lvl w:ilvl="1" w:tplc="510E1BEC" w:tentative="1">
      <w:start w:val="1"/>
      <w:numFmt w:val="bullet"/>
      <w:lvlText w:val="o"/>
      <w:lvlJc w:val="left"/>
      <w:pPr>
        <w:tabs>
          <w:tab w:val="num" w:pos="1440"/>
        </w:tabs>
        <w:ind w:left="1440" w:hanging="360"/>
      </w:pPr>
      <w:rPr>
        <w:rFonts w:ascii="Courier New" w:hAnsi="Courier New" w:hint="default"/>
        <w:sz w:val="20"/>
      </w:rPr>
    </w:lvl>
    <w:lvl w:ilvl="2" w:tplc="8C203ABC" w:tentative="1">
      <w:start w:val="1"/>
      <w:numFmt w:val="bullet"/>
      <w:lvlText w:val=""/>
      <w:lvlJc w:val="left"/>
      <w:pPr>
        <w:tabs>
          <w:tab w:val="num" w:pos="2160"/>
        </w:tabs>
        <w:ind w:left="2160" w:hanging="360"/>
      </w:pPr>
      <w:rPr>
        <w:rFonts w:ascii="Wingdings" w:hAnsi="Wingdings" w:hint="default"/>
        <w:sz w:val="20"/>
      </w:rPr>
    </w:lvl>
    <w:lvl w:ilvl="3" w:tplc="A52298FE" w:tentative="1">
      <w:start w:val="1"/>
      <w:numFmt w:val="bullet"/>
      <w:lvlText w:val=""/>
      <w:lvlJc w:val="left"/>
      <w:pPr>
        <w:tabs>
          <w:tab w:val="num" w:pos="2880"/>
        </w:tabs>
        <w:ind w:left="2880" w:hanging="360"/>
      </w:pPr>
      <w:rPr>
        <w:rFonts w:ascii="Wingdings" w:hAnsi="Wingdings" w:hint="default"/>
        <w:sz w:val="20"/>
      </w:rPr>
    </w:lvl>
    <w:lvl w:ilvl="4" w:tplc="F854604A" w:tentative="1">
      <w:start w:val="1"/>
      <w:numFmt w:val="bullet"/>
      <w:lvlText w:val=""/>
      <w:lvlJc w:val="left"/>
      <w:pPr>
        <w:tabs>
          <w:tab w:val="num" w:pos="3600"/>
        </w:tabs>
        <w:ind w:left="3600" w:hanging="360"/>
      </w:pPr>
      <w:rPr>
        <w:rFonts w:ascii="Wingdings" w:hAnsi="Wingdings" w:hint="default"/>
        <w:sz w:val="20"/>
      </w:rPr>
    </w:lvl>
    <w:lvl w:ilvl="5" w:tplc="56B4D0C2" w:tentative="1">
      <w:start w:val="1"/>
      <w:numFmt w:val="bullet"/>
      <w:lvlText w:val=""/>
      <w:lvlJc w:val="left"/>
      <w:pPr>
        <w:tabs>
          <w:tab w:val="num" w:pos="4320"/>
        </w:tabs>
        <w:ind w:left="4320" w:hanging="360"/>
      </w:pPr>
      <w:rPr>
        <w:rFonts w:ascii="Wingdings" w:hAnsi="Wingdings" w:hint="default"/>
        <w:sz w:val="20"/>
      </w:rPr>
    </w:lvl>
    <w:lvl w:ilvl="6" w:tplc="509E435C" w:tentative="1">
      <w:start w:val="1"/>
      <w:numFmt w:val="bullet"/>
      <w:lvlText w:val=""/>
      <w:lvlJc w:val="left"/>
      <w:pPr>
        <w:tabs>
          <w:tab w:val="num" w:pos="5040"/>
        </w:tabs>
        <w:ind w:left="5040" w:hanging="360"/>
      </w:pPr>
      <w:rPr>
        <w:rFonts w:ascii="Wingdings" w:hAnsi="Wingdings" w:hint="default"/>
        <w:sz w:val="20"/>
      </w:rPr>
    </w:lvl>
    <w:lvl w:ilvl="7" w:tplc="8842BB38" w:tentative="1">
      <w:start w:val="1"/>
      <w:numFmt w:val="bullet"/>
      <w:lvlText w:val=""/>
      <w:lvlJc w:val="left"/>
      <w:pPr>
        <w:tabs>
          <w:tab w:val="num" w:pos="5760"/>
        </w:tabs>
        <w:ind w:left="5760" w:hanging="360"/>
      </w:pPr>
      <w:rPr>
        <w:rFonts w:ascii="Wingdings" w:hAnsi="Wingdings" w:hint="default"/>
        <w:sz w:val="20"/>
      </w:rPr>
    </w:lvl>
    <w:lvl w:ilvl="8" w:tplc="E0FCE6B6"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F84046"/>
    <w:multiLevelType w:val="hybridMultilevel"/>
    <w:tmpl w:val="034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430B2E"/>
    <w:multiLevelType w:val="multilevel"/>
    <w:tmpl w:val="07EEA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73095E"/>
    <w:multiLevelType w:val="multilevel"/>
    <w:tmpl w:val="387A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852D7B"/>
    <w:multiLevelType w:val="hybridMultilevel"/>
    <w:tmpl w:val="1EC836FC"/>
    <w:lvl w:ilvl="0" w:tplc="EF0E7396">
      <w:start w:val="1"/>
      <w:numFmt w:val="bullet"/>
      <w:lvlText w:val=""/>
      <w:lvlJc w:val="left"/>
      <w:pPr>
        <w:tabs>
          <w:tab w:val="num" w:pos="720"/>
        </w:tabs>
        <w:ind w:left="720" w:hanging="360"/>
      </w:pPr>
      <w:rPr>
        <w:rFonts w:ascii="Symbol" w:hAnsi="Symbol" w:hint="default"/>
        <w:sz w:val="20"/>
      </w:rPr>
    </w:lvl>
    <w:lvl w:ilvl="1" w:tplc="C2167266" w:tentative="1">
      <w:start w:val="1"/>
      <w:numFmt w:val="bullet"/>
      <w:lvlText w:val="o"/>
      <w:lvlJc w:val="left"/>
      <w:pPr>
        <w:tabs>
          <w:tab w:val="num" w:pos="1440"/>
        </w:tabs>
        <w:ind w:left="1440" w:hanging="360"/>
      </w:pPr>
      <w:rPr>
        <w:rFonts w:ascii="Courier New" w:hAnsi="Courier New" w:hint="default"/>
        <w:sz w:val="20"/>
      </w:rPr>
    </w:lvl>
    <w:lvl w:ilvl="2" w:tplc="294EE246" w:tentative="1">
      <w:start w:val="1"/>
      <w:numFmt w:val="bullet"/>
      <w:lvlText w:val=""/>
      <w:lvlJc w:val="left"/>
      <w:pPr>
        <w:tabs>
          <w:tab w:val="num" w:pos="2160"/>
        </w:tabs>
        <w:ind w:left="2160" w:hanging="360"/>
      </w:pPr>
      <w:rPr>
        <w:rFonts w:ascii="Wingdings" w:hAnsi="Wingdings" w:hint="default"/>
        <w:sz w:val="20"/>
      </w:rPr>
    </w:lvl>
    <w:lvl w:ilvl="3" w:tplc="1688BCBC" w:tentative="1">
      <w:start w:val="1"/>
      <w:numFmt w:val="bullet"/>
      <w:lvlText w:val=""/>
      <w:lvlJc w:val="left"/>
      <w:pPr>
        <w:tabs>
          <w:tab w:val="num" w:pos="2880"/>
        </w:tabs>
        <w:ind w:left="2880" w:hanging="360"/>
      </w:pPr>
      <w:rPr>
        <w:rFonts w:ascii="Wingdings" w:hAnsi="Wingdings" w:hint="default"/>
        <w:sz w:val="20"/>
      </w:rPr>
    </w:lvl>
    <w:lvl w:ilvl="4" w:tplc="EA44CC0A" w:tentative="1">
      <w:start w:val="1"/>
      <w:numFmt w:val="bullet"/>
      <w:lvlText w:val=""/>
      <w:lvlJc w:val="left"/>
      <w:pPr>
        <w:tabs>
          <w:tab w:val="num" w:pos="3600"/>
        </w:tabs>
        <w:ind w:left="3600" w:hanging="360"/>
      </w:pPr>
      <w:rPr>
        <w:rFonts w:ascii="Wingdings" w:hAnsi="Wingdings" w:hint="default"/>
        <w:sz w:val="20"/>
      </w:rPr>
    </w:lvl>
    <w:lvl w:ilvl="5" w:tplc="1AE05644" w:tentative="1">
      <w:start w:val="1"/>
      <w:numFmt w:val="bullet"/>
      <w:lvlText w:val=""/>
      <w:lvlJc w:val="left"/>
      <w:pPr>
        <w:tabs>
          <w:tab w:val="num" w:pos="4320"/>
        </w:tabs>
        <w:ind w:left="4320" w:hanging="360"/>
      </w:pPr>
      <w:rPr>
        <w:rFonts w:ascii="Wingdings" w:hAnsi="Wingdings" w:hint="default"/>
        <w:sz w:val="20"/>
      </w:rPr>
    </w:lvl>
    <w:lvl w:ilvl="6" w:tplc="DA4644D4" w:tentative="1">
      <w:start w:val="1"/>
      <w:numFmt w:val="bullet"/>
      <w:lvlText w:val=""/>
      <w:lvlJc w:val="left"/>
      <w:pPr>
        <w:tabs>
          <w:tab w:val="num" w:pos="5040"/>
        </w:tabs>
        <w:ind w:left="5040" w:hanging="360"/>
      </w:pPr>
      <w:rPr>
        <w:rFonts w:ascii="Wingdings" w:hAnsi="Wingdings" w:hint="default"/>
        <w:sz w:val="20"/>
      </w:rPr>
    </w:lvl>
    <w:lvl w:ilvl="7" w:tplc="FC607636" w:tentative="1">
      <w:start w:val="1"/>
      <w:numFmt w:val="bullet"/>
      <w:lvlText w:val=""/>
      <w:lvlJc w:val="left"/>
      <w:pPr>
        <w:tabs>
          <w:tab w:val="num" w:pos="5760"/>
        </w:tabs>
        <w:ind w:left="5760" w:hanging="360"/>
      </w:pPr>
      <w:rPr>
        <w:rFonts w:ascii="Wingdings" w:hAnsi="Wingdings" w:hint="default"/>
        <w:sz w:val="20"/>
      </w:rPr>
    </w:lvl>
    <w:lvl w:ilvl="8" w:tplc="987AFAE4"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790B7B"/>
    <w:multiLevelType w:val="hybridMultilevel"/>
    <w:tmpl w:val="283AB7BE"/>
    <w:lvl w:ilvl="0" w:tplc="6FA0B562">
      <w:start w:val="1"/>
      <w:numFmt w:val="bullet"/>
      <w:lvlText w:val=""/>
      <w:lvlJc w:val="left"/>
      <w:pPr>
        <w:tabs>
          <w:tab w:val="num" w:pos="720"/>
        </w:tabs>
        <w:ind w:left="720" w:hanging="360"/>
      </w:pPr>
      <w:rPr>
        <w:rFonts w:ascii="Symbol" w:hAnsi="Symbol" w:hint="default"/>
        <w:sz w:val="20"/>
      </w:rPr>
    </w:lvl>
    <w:lvl w:ilvl="1" w:tplc="1C180AB6" w:tentative="1">
      <w:start w:val="1"/>
      <w:numFmt w:val="bullet"/>
      <w:lvlText w:val="o"/>
      <w:lvlJc w:val="left"/>
      <w:pPr>
        <w:tabs>
          <w:tab w:val="num" w:pos="1440"/>
        </w:tabs>
        <w:ind w:left="1440" w:hanging="360"/>
      </w:pPr>
      <w:rPr>
        <w:rFonts w:ascii="Courier New" w:hAnsi="Courier New" w:hint="default"/>
        <w:sz w:val="20"/>
      </w:rPr>
    </w:lvl>
    <w:lvl w:ilvl="2" w:tplc="53E60322" w:tentative="1">
      <w:start w:val="1"/>
      <w:numFmt w:val="bullet"/>
      <w:lvlText w:val=""/>
      <w:lvlJc w:val="left"/>
      <w:pPr>
        <w:tabs>
          <w:tab w:val="num" w:pos="2160"/>
        </w:tabs>
        <w:ind w:left="2160" w:hanging="360"/>
      </w:pPr>
      <w:rPr>
        <w:rFonts w:ascii="Wingdings" w:hAnsi="Wingdings" w:hint="default"/>
        <w:sz w:val="20"/>
      </w:rPr>
    </w:lvl>
    <w:lvl w:ilvl="3" w:tplc="78E68730" w:tentative="1">
      <w:start w:val="1"/>
      <w:numFmt w:val="bullet"/>
      <w:lvlText w:val=""/>
      <w:lvlJc w:val="left"/>
      <w:pPr>
        <w:tabs>
          <w:tab w:val="num" w:pos="2880"/>
        </w:tabs>
        <w:ind w:left="2880" w:hanging="360"/>
      </w:pPr>
      <w:rPr>
        <w:rFonts w:ascii="Wingdings" w:hAnsi="Wingdings" w:hint="default"/>
        <w:sz w:val="20"/>
      </w:rPr>
    </w:lvl>
    <w:lvl w:ilvl="4" w:tplc="B688F70C" w:tentative="1">
      <w:start w:val="1"/>
      <w:numFmt w:val="bullet"/>
      <w:lvlText w:val=""/>
      <w:lvlJc w:val="left"/>
      <w:pPr>
        <w:tabs>
          <w:tab w:val="num" w:pos="3600"/>
        </w:tabs>
        <w:ind w:left="3600" w:hanging="360"/>
      </w:pPr>
      <w:rPr>
        <w:rFonts w:ascii="Wingdings" w:hAnsi="Wingdings" w:hint="default"/>
        <w:sz w:val="20"/>
      </w:rPr>
    </w:lvl>
    <w:lvl w:ilvl="5" w:tplc="17B27418" w:tentative="1">
      <w:start w:val="1"/>
      <w:numFmt w:val="bullet"/>
      <w:lvlText w:val=""/>
      <w:lvlJc w:val="left"/>
      <w:pPr>
        <w:tabs>
          <w:tab w:val="num" w:pos="4320"/>
        </w:tabs>
        <w:ind w:left="4320" w:hanging="360"/>
      </w:pPr>
      <w:rPr>
        <w:rFonts w:ascii="Wingdings" w:hAnsi="Wingdings" w:hint="default"/>
        <w:sz w:val="20"/>
      </w:rPr>
    </w:lvl>
    <w:lvl w:ilvl="6" w:tplc="544678AC" w:tentative="1">
      <w:start w:val="1"/>
      <w:numFmt w:val="bullet"/>
      <w:lvlText w:val=""/>
      <w:lvlJc w:val="left"/>
      <w:pPr>
        <w:tabs>
          <w:tab w:val="num" w:pos="5040"/>
        </w:tabs>
        <w:ind w:left="5040" w:hanging="360"/>
      </w:pPr>
      <w:rPr>
        <w:rFonts w:ascii="Wingdings" w:hAnsi="Wingdings" w:hint="default"/>
        <w:sz w:val="20"/>
      </w:rPr>
    </w:lvl>
    <w:lvl w:ilvl="7" w:tplc="CAD00094" w:tentative="1">
      <w:start w:val="1"/>
      <w:numFmt w:val="bullet"/>
      <w:lvlText w:val=""/>
      <w:lvlJc w:val="left"/>
      <w:pPr>
        <w:tabs>
          <w:tab w:val="num" w:pos="5760"/>
        </w:tabs>
        <w:ind w:left="5760" w:hanging="360"/>
      </w:pPr>
      <w:rPr>
        <w:rFonts w:ascii="Wingdings" w:hAnsi="Wingdings" w:hint="default"/>
        <w:sz w:val="20"/>
      </w:rPr>
    </w:lvl>
    <w:lvl w:ilvl="8" w:tplc="89003030"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E94D2A"/>
    <w:multiLevelType w:val="multilevel"/>
    <w:tmpl w:val="35BE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894A51"/>
    <w:multiLevelType w:val="hybridMultilevel"/>
    <w:tmpl w:val="7320F8D8"/>
    <w:lvl w:ilvl="0" w:tplc="2E1AF1AC">
      <w:start w:val="1"/>
      <w:numFmt w:val="bullet"/>
      <w:lvlText w:val=""/>
      <w:lvlJc w:val="left"/>
      <w:pPr>
        <w:tabs>
          <w:tab w:val="num" w:pos="720"/>
        </w:tabs>
        <w:ind w:left="720" w:hanging="360"/>
      </w:pPr>
      <w:rPr>
        <w:rFonts w:ascii="Symbol" w:hAnsi="Symbol" w:hint="default"/>
        <w:sz w:val="20"/>
      </w:rPr>
    </w:lvl>
    <w:lvl w:ilvl="1" w:tplc="E0E415C8" w:tentative="1">
      <w:start w:val="1"/>
      <w:numFmt w:val="bullet"/>
      <w:lvlText w:val="o"/>
      <w:lvlJc w:val="left"/>
      <w:pPr>
        <w:tabs>
          <w:tab w:val="num" w:pos="1440"/>
        </w:tabs>
        <w:ind w:left="1440" w:hanging="360"/>
      </w:pPr>
      <w:rPr>
        <w:rFonts w:ascii="Courier New" w:hAnsi="Courier New" w:hint="default"/>
        <w:sz w:val="20"/>
      </w:rPr>
    </w:lvl>
    <w:lvl w:ilvl="2" w:tplc="22B83330" w:tentative="1">
      <w:start w:val="1"/>
      <w:numFmt w:val="bullet"/>
      <w:lvlText w:val=""/>
      <w:lvlJc w:val="left"/>
      <w:pPr>
        <w:tabs>
          <w:tab w:val="num" w:pos="2160"/>
        </w:tabs>
        <w:ind w:left="2160" w:hanging="360"/>
      </w:pPr>
      <w:rPr>
        <w:rFonts w:ascii="Wingdings" w:hAnsi="Wingdings" w:hint="default"/>
        <w:sz w:val="20"/>
      </w:rPr>
    </w:lvl>
    <w:lvl w:ilvl="3" w:tplc="33D49BCE" w:tentative="1">
      <w:start w:val="1"/>
      <w:numFmt w:val="bullet"/>
      <w:lvlText w:val=""/>
      <w:lvlJc w:val="left"/>
      <w:pPr>
        <w:tabs>
          <w:tab w:val="num" w:pos="2880"/>
        </w:tabs>
        <w:ind w:left="2880" w:hanging="360"/>
      </w:pPr>
      <w:rPr>
        <w:rFonts w:ascii="Wingdings" w:hAnsi="Wingdings" w:hint="default"/>
        <w:sz w:val="20"/>
      </w:rPr>
    </w:lvl>
    <w:lvl w:ilvl="4" w:tplc="AB78B4E2" w:tentative="1">
      <w:start w:val="1"/>
      <w:numFmt w:val="bullet"/>
      <w:lvlText w:val=""/>
      <w:lvlJc w:val="left"/>
      <w:pPr>
        <w:tabs>
          <w:tab w:val="num" w:pos="3600"/>
        </w:tabs>
        <w:ind w:left="3600" w:hanging="360"/>
      </w:pPr>
      <w:rPr>
        <w:rFonts w:ascii="Wingdings" w:hAnsi="Wingdings" w:hint="default"/>
        <w:sz w:val="20"/>
      </w:rPr>
    </w:lvl>
    <w:lvl w:ilvl="5" w:tplc="F676C7F6" w:tentative="1">
      <w:start w:val="1"/>
      <w:numFmt w:val="bullet"/>
      <w:lvlText w:val=""/>
      <w:lvlJc w:val="left"/>
      <w:pPr>
        <w:tabs>
          <w:tab w:val="num" w:pos="4320"/>
        </w:tabs>
        <w:ind w:left="4320" w:hanging="360"/>
      </w:pPr>
      <w:rPr>
        <w:rFonts w:ascii="Wingdings" w:hAnsi="Wingdings" w:hint="default"/>
        <w:sz w:val="20"/>
      </w:rPr>
    </w:lvl>
    <w:lvl w:ilvl="6" w:tplc="AFD87746" w:tentative="1">
      <w:start w:val="1"/>
      <w:numFmt w:val="bullet"/>
      <w:lvlText w:val=""/>
      <w:lvlJc w:val="left"/>
      <w:pPr>
        <w:tabs>
          <w:tab w:val="num" w:pos="5040"/>
        </w:tabs>
        <w:ind w:left="5040" w:hanging="360"/>
      </w:pPr>
      <w:rPr>
        <w:rFonts w:ascii="Wingdings" w:hAnsi="Wingdings" w:hint="default"/>
        <w:sz w:val="20"/>
      </w:rPr>
    </w:lvl>
    <w:lvl w:ilvl="7" w:tplc="2FF09972" w:tentative="1">
      <w:start w:val="1"/>
      <w:numFmt w:val="bullet"/>
      <w:lvlText w:val=""/>
      <w:lvlJc w:val="left"/>
      <w:pPr>
        <w:tabs>
          <w:tab w:val="num" w:pos="5760"/>
        </w:tabs>
        <w:ind w:left="5760" w:hanging="360"/>
      </w:pPr>
      <w:rPr>
        <w:rFonts w:ascii="Wingdings" w:hAnsi="Wingdings" w:hint="default"/>
        <w:sz w:val="20"/>
      </w:rPr>
    </w:lvl>
    <w:lvl w:ilvl="8" w:tplc="461E5462"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AD08AB"/>
    <w:multiLevelType w:val="hybridMultilevel"/>
    <w:tmpl w:val="4C908A22"/>
    <w:lvl w:ilvl="0" w:tplc="A39E9430">
      <w:start w:val="1"/>
      <w:numFmt w:val="bullet"/>
      <w:lvlText w:val=""/>
      <w:lvlJc w:val="left"/>
      <w:pPr>
        <w:tabs>
          <w:tab w:val="num" w:pos="720"/>
        </w:tabs>
        <w:ind w:left="720" w:hanging="360"/>
      </w:pPr>
      <w:rPr>
        <w:rFonts w:ascii="Symbol" w:hAnsi="Symbol" w:hint="default"/>
        <w:sz w:val="20"/>
      </w:rPr>
    </w:lvl>
    <w:lvl w:ilvl="1" w:tplc="6B5E8738" w:tentative="1">
      <w:start w:val="1"/>
      <w:numFmt w:val="bullet"/>
      <w:lvlText w:val="o"/>
      <w:lvlJc w:val="left"/>
      <w:pPr>
        <w:tabs>
          <w:tab w:val="num" w:pos="1440"/>
        </w:tabs>
        <w:ind w:left="1440" w:hanging="360"/>
      </w:pPr>
      <w:rPr>
        <w:rFonts w:ascii="Courier New" w:hAnsi="Courier New" w:hint="default"/>
        <w:sz w:val="20"/>
      </w:rPr>
    </w:lvl>
    <w:lvl w:ilvl="2" w:tplc="11C88C62" w:tentative="1">
      <w:start w:val="1"/>
      <w:numFmt w:val="bullet"/>
      <w:lvlText w:val=""/>
      <w:lvlJc w:val="left"/>
      <w:pPr>
        <w:tabs>
          <w:tab w:val="num" w:pos="2160"/>
        </w:tabs>
        <w:ind w:left="2160" w:hanging="360"/>
      </w:pPr>
      <w:rPr>
        <w:rFonts w:ascii="Wingdings" w:hAnsi="Wingdings" w:hint="default"/>
        <w:sz w:val="20"/>
      </w:rPr>
    </w:lvl>
    <w:lvl w:ilvl="3" w:tplc="194E2F04" w:tentative="1">
      <w:start w:val="1"/>
      <w:numFmt w:val="bullet"/>
      <w:lvlText w:val=""/>
      <w:lvlJc w:val="left"/>
      <w:pPr>
        <w:tabs>
          <w:tab w:val="num" w:pos="2880"/>
        </w:tabs>
        <w:ind w:left="2880" w:hanging="360"/>
      </w:pPr>
      <w:rPr>
        <w:rFonts w:ascii="Wingdings" w:hAnsi="Wingdings" w:hint="default"/>
        <w:sz w:val="20"/>
      </w:rPr>
    </w:lvl>
    <w:lvl w:ilvl="4" w:tplc="11E4D31C" w:tentative="1">
      <w:start w:val="1"/>
      <w:numFmt w:val="bullet"/>
      <w:lvlText w:val=""/>
      <w:lvlJc w:val="left"/>
      <w:pPr>
        <w:tabs>
          <w:tab w:val="num" w:pos="3600"/>
        </w:tabs>
        <w:ind w:left="3600" w:hanging="360"/>
      </w:pPr>
      <w:rPr>
        <w:rFonts w:ascii="Wingdings" w:hAnsi="Wingdings" w:hint="default"/>
        <w:sz w:val="20"/>
      </w:rPr>
    </w:lvl>
    <w:lvl w:ilvl="5" w:tplc="95986D28" w:tentative="1">
      <w:start w:val="1"/>
      <w:numFmt w:val="bullet"/>
      <w:lvlText w:val=""/>
      <w:lvlJc w:val="left"/>
      <w:pPr>
        <w:tabs>
          <w:tab w:val="num" w:pos="4320"/>
        </w:tabs>
        <w:ind w:left="4320" w:hanging="360"/>
      </w:pPr>
      <w:rPr>
        <w:rFonts w:ascii="Wingdings" w:hAnsi="Wingdings" w:hint="default"/>
        <w:sz w:val="20"/>
      </w:rPr>
    </w:lvl>
    <w:lvl w:ilvl="6" w:tplc="1E54E4C4" w:tentative="1">
      <w:start w:val="1"/>
      <w:numFmt w:val="bullet"/>
      <w:lvlText w:val=""/>
      <w:lvlJc w:val="left"/>
      <w:pPr>
        <w:tabs>
          <w:tab w:val="num" w:pos="5040"/>
        </w:tabs>
        <w:ind w:left="5040" w:hanging="360"/>
      </w:pPr>
      <w:rPr>
        <w:rFonts w:ascii="Wingdings" w:hAnsi="Wingdings" w:hint="default"/>
        <w:sz w:val="20"/>
      </w:rPr>
    </w:lvl>
    <w:lvl w:ilvl="7" w:tplc="EA1CC484" w:tentative="1">
      <w:start w:val="1"/>
      <w:numFmt w:val="bullet"/>
      <w:lvlText w:val=""/>
      <w:lvlJc w:val="left"/>
      <w:pPr>
        <w:tabs>
          <w:tab w:val="num" w:pos="5760"/>
        </w:tabs>
        <w:ind w:left="5760" w:hanging="360"/>
      </w:pPr>
      <w:rPr>
        <w:rFonts w:ascii="Wingdings" w:hAnsi="Wingdings" w:hint="default"/>
        <w:sz w:val="20"/>
      </w:rPr>
    </w:lvl>
    <w:lvl w:ilvl="8" w:tplc="7320363A"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2F1E31"/>
    <w:multiLevelType w:val="hybridMultilevel"/>
    <w:tmpl w:val="C7A829FE"/>
    <w:lvl w:ilvl="0" w:tplc="67301C62">
      <w:start w:val="1"/>
      <w:numFmt w:val="bullet"/>
      <w:lvlText w:val=""/>
      <w:lvlJc w:val="left"/>
      <w:pPr>
        <w:tabs>
          <w:tab w:val="num" w:pos="720"/>
        </w:tabs>
        <w:ind w:left="720" w:hanging="360"/>
      </w:pPr>
      <w:rPr>
        <w:rFonts w:ascii="Symbol" w:hAnsi="Symbol" w:hint="default"/>
        <w:sz w:val="20"/>
      </w:rPr>
    </w:lvl>
    <w:lvl w:ilvl="1" w:tplc="36A4B82A" w:tentative="1">
      <w:start w:val="1"/>
      <w:numFmt w:val="bullet"/>
      <w:lvlText w:val="o"/>
      <w:lvlJc w:val="left"/>
      <w:pPr>
        <w:tabs>
          <w:tab w:val="num" w:pos="1440"/>
        </w:tabs>
        <w:ind w:left="1440" w:hanging="360"/>
      </w:pPr>
      <w:rPr>
        <w:rFonts w:ascii="Courier New" w:hAnsi="Courier New" w:hint="default"/>
        <w:sz w:val="20"/>
      </w:rPr>
    </w:lvl>
    <w:lvl w:ilvl="2" w:tplc="96746F36" w:tentative="1">
      <w:start w:val="1"/>
      <w:numFmt w:val="bullet"/>
      <w:lvlText w:val=""/>
      <w:lvlJc w:val="left"/>
      <w:pPr>
        <w:tabs>
          <w:tab w:val="num" w:pos="2160"/>
        </w:tabs>
        <w:ind w:left="2160" w:hanging="360"/>
      </w:pPr>
      <w:rPr>
        <w:rFonts w:ascii="Wingdings" w:hAnsi="Wingdings" w:hint="default"/>
        <w:sz w:val="20"/>
      </w:rPr>
    </w:lvl>
    <w:lvl w:ilvl="3" w:tplc="CD10568E" w:tentative="1">
      <w:start w:val="1"/>
      <w:numFmt w:val="bullet"/>
      <w:lvlText w:val=""/>
      <w:lvlJc w:val="left"/>
      <w:pPr>
        <w:tabs>
          <w:tab w:val="num" w:pos="2880"/>
        </w:tabs>
        <w:ind w:left="2880" w:hanging="360"/>
      </w:pPr>
      <w:rPr>
        <w:rFonts w:ascii="Wingdings" w:hAnsi="Wingdings" w:hint="default"/>
        <w:sz w:val="20"/>
      </w:rPr>
    </w:lvl>
    <w:lvl w:ilvl="4" w:tplc="D95A0EA6" w:tentative="1">
      <w:start w:val="1"/>
      <w:numFmt w:val="bullet"/>
      <w:lvlText w:val=""/>
      <w:lvlJc w:val="left"/>
      <w:pPr>
        <w:tabs>
          <w:tab w:val="num" w:pos="3600"/>
        </w:tabs>
        <w:ind w:left="3600" w:hanging="360"/>
      </w:pPr>
      <w:rPr>
        <w:rFonts w:ascii="Wingdings" w:hAnsi="Wingdings" w:hint="default"/>
        <w:sz w:val="20"/>
      </w:rPr>
    </w:lvl>
    <w:lvl w:ilvl="5" w:tplc="6406D66C" w:tentative="1">
      <w:start w:val="1"/>
      <w:numFmt w:val="bullet"/>
      <w:lvlText w:val=""/>
      <w:lvlJc w:val="left"/>
      <w:pPr>
        <w:tabs>
          <w:tab w:val="num" w:pos="4320"/>
        </w:tabs>
        <w:ind w:left="4320" w:hanging="360"/>
      </w:pPr>
      <w:rPr>
        <w:rFonts w:ascii="Wingdings" w:hAnsi="Wingdings" w:hint="default"/>
        <w:sz w:val="20"/>
      </w:rPr>
    </w:lvl>
    <w:lvl w:ilvl="6" w:tplc="92E87C74" w:tentative="1">
      <w:start w:val="1"/>
      <w:numFmt w:val="bullet"/>
      <w:lvlText w:val=""/>
      <w:lvlJc w:val="left"/>
      <w:pPr>
        <w:tabs>
          <w:tab w:val="num" w:pos="5040"/>
        </w:tabs>
        <w:ind w:left="5040" w:hanging="360"/>
      </w:pPr>
      <w:rPr>
        <w:rFonts w:ascii="Wingdings" w:hAnsi="Wingdings" w:hint="default"/>
        <w:sz w:val="20"/>
      </w:rPr>
    </w:lvl>
    <w:lvl w:ilvl="7" w:tplc="021076EC" w:tentative="1">
      <w:start w:val="1"/>
      <w:numFmt w:val="bullet"/>
      <w:lvlText w:val=""/>
      <w:lvlJc w:val="left"/>
      <w:pPr>
        <w:tabs>
          <w:tab w:val="num" w:pos="5760"/>
        </w:tabs>
        <w:ind w:left="5760" w:hanging="360"/>
      </w:pPr>
      <w:rPr>
        <w:rFonts w:ascii="Wingdings" w:hAnsi="Wingdings" w:hint="default"/>
        <w:sz w:val="20"/>
      </w:rPr>
    </w:lvl>
    <w:lvl w:ilvl="8" w:tplc="ACB66814"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147151"/>
    <w:multiLevelType w:val="multilevel"/>
    <w:tmpl w:val="1A52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FFE164F"/>
    <w:multiLevelType w:val="hybridMultilevel"/>
    <w:tmpl w:val="1DBC1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23"/>
  </w:num>
  <w:num w:numId="4">
    <w:abstractNumId w:val="9"/>
  </w:num>
  <w:num w:numId="5">
    <w:abstractNumId w:val="14"/>
  </w:num>
  <w:num w:numId="6">
    <w:abstractNumId w:val="8"/>
  </w:num>
  <w:num w:numId="7">
    <w:abstractNumId w:val="18"/>
  </w:num>
  <w:num w:numId="8">
    <w:abstractNumId w:val="12"/>
  </w:num>
  <w:num w:numId="9">
    <w:abstractNumId w:val="2"/>
  </w:num>
  <w:num w:numId="10">
    <w:abstractNumId w:val="19"/>
  </w:num>
  <w:num w:numId="11">
    <w:abstractNumId w:val="1"/>
  </w:num>
  <w:num w:numId="12">
    <w:abstractNumId w:val="7"/>
  </w:num>
  <w:num w:numId="13">
    <w:abstractNumId w:val="21"/>
  </w:num>
  <w:num w:numId="14">
    <w:abstractNumId w:val="13"/>
  </w:num>
  <w:num w:numId="15">
    <w:abstractNumId w:val="11"/>
  </w:num>
  <w:num w:numId="16">
    <w:abstractNumId w:val="16"/>
  </w:num>
  <w:num w:numId="17">
    <w:abstractNumId w:val="25"/>
  </w:num>
  <w:num w:numId="18">
    <w:abstractNumId w:val="20"/>
  </w:num>
  <w:num w:numId="19">
    <w:abstractNumId w:val="4"/>
  </w:num>
  <w:num w:numId="20">
    <w:abstractNumId w:val="10"/>
  </w:num>
  <w:num w:numId="21">
    <w:abstractNumId w:val="6"/>
  </w:num>
  <w:num w:numId="22">
    <w:abstractNumId w:val="17"/>
  </w:num>
  <w:num w:numId="23">
    <w:abstractNumId w:val="0"/>
  </w:num>
  <w:num w:numId="24">
    <w:abstractNumId w:val="24"/>
  </w:num>
  <w:num w:numId="25">
    <w:abstractNumId w:val="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49A"/>
    <w:rsid w:val="000100E1"/>
    <w:rsid w:val="00027457"/>
    <w:rsid w:val="00037758"/>
    <w:rsid w:val="000457B2"/>
    <w:rsid w:val="000461C7"/>
    <w:rsid w:val="00071733"/>
    <w:rsid w:val="00092E0B"/>
    <w:rsid w:val="000B2DAA"/>
    <w:rsid w:val="000D3525"/>
    <w:rsid w:val="001260CE"/>
    <w:rsid w:val="001654A6"/>
    <w:rsid w:val="001755D3"/>
    <w:rsid w:val="001927FA"/>
    <w:rsid w:val="001A4CBD"/>
    <w:rsid w:val="001C2B14"/>
    <w:rsid w:val="001C4D3C"/>
    <w:rsid w:val="001E111B"/>
    <w:rsid w:val="001E57F3"/>
    <w:rsid w:val="001F5C6A"/>
    <w:rsid w:val="00211FAB"/>
    <w:rsid w:val="00273134"/>
    <w:rsid w:val="00275E2D"/>
    <w:rsid w:val="00296E0C"/>
    <w:rsid w:val="002A18AF"/>
    <w:rsid w:val="002C208A"/>
    <w:rsid w:val="002D5367"/>
    <w:rsid w:val="002D676D"/>
    <w:rsid w:val="002E0351"/>
    <w:rsid w:val="00304022"/>
    <w:rsid w:val="00313C1D"/>
    <w:rsid w:val="00341D42"/>
    <w:rsid w:val="00372F11"/>
    <w:rsid w:val="00385B2B"/>
    <w:rsid w:val="003911DB"/>
    <w:rsid w:val="003A1F2E"/>
    <w:rsid w:val="003B2F3D"/>
    <w:rsid w:val="003C2723"/>
    <w:rsid w:val="003F055E"/>
    <w:rsid w:val="004810DC"/>
    <w:rsid w:val="004828A2"/>
    <w:rsid w:val="0049572A"/>
    <w:rsid w:val="004A066A"/>
    <w:rsid w:val="004A24E6"/>
    <w:rsid w:val="004A757F"/>
    <w:rsid w:val="004B0B7C"/>
    <w:rsid w:val="004B25B0"/>
    <w:rsid w:val="004C6BBB"/>
    <w:rsid w:val="005238C8"/>
    <w:rsid w:val="00524B37"/>
    <w:rsid w:val="00530877"/>
    <w:rsid w:val="0057268C"/>
    <w:rsid w:val="00583BF2"/>
    <w:rsid w:val="005D5BE8"/>
    <w:rsid w:val="005E35AD"/>
    <w:rsid w:val="00613FE0"/>
    <w:rsid w:val="006203DF"/>
    <w:rsid w:val="00632AA0"/>
    <w:rsid w:val="0063450A"/>
    <w:rsid w:val="00634830"/>
    <w:rsid w:val="00653426"/>
    <w:rsid w:val="00653F6D"/>
    <w:rsid w:val="006566F1"/>
    <w:rsid w:val="00685743"/>
    <w:rsid w:val="00690BFE"/>
    <w:rsid w:val="006A50BE"/>
    <w:rsid w:val="006C0681"/>
    <w:rsid w:val="006D0BE4"/>
    <w:rsid w:val="006E4288"/>
    <w:rsid w:val="00702873"/>
    <w:rsid w:val="00717269"/>
    <w:rsid w:val="007207EC"/>
    <w:rsid w:val="00762E89"/>
    <w:rsid w:val="0076601D"/>
    <w:rsid w:val="007934C3"/>
    <w:rsid w:val="007B370E"/>
    <w:rsid w:val="007D518A"/>
    <w:rsid w:val="00803775"/>
    <w:rsid w:val="00871153"/>
    <w:rsid w:val="00895D44"/>
    <w:rsid w:val="008C3BD9"/>
    <w:rsid w:val="008C3C0D"/>
    <w:rsid w:val="008D58CC"/>
    <w:rsid w:val="00910391"/>
    <w:rsid w:val="00915A29"/>
    <w:rsid w:val="00941F76"/>
    <w:rsid w:val="00986BC9"/>
    <w:rsid w:val="009E1D84"/>
    <w:rsid w:val="00A12992"/>
    <w:rsid w:val="00A32E07"/>
    <w:rsid w:val="00A42307"/>
    <w:rsid w:val="00A56A85"/>
    <w:rsid w:val="00A72331"/>
    <w:rsid w:val="00A77035"/>
    <w:rsid w:val="00A95EC4"/>
    <w:rsid w:val="00AC5612"/>
    <w:rsid w:val="00AE35A9"/>
    <w:rsid w:val="00B06E0C"/>
    <w:rsid w:val="00B40E0B"/>
    <w:rsid w:val="00B601B8"/>
    <w:rsid w:val="00B92A54"/>
    <w:rsid w:val="00B94815"/>
    <w:rsid w:val="00B95E0D"/>
    <w:rsid w:val="00BA0390"/>
    <w:rsid w:val="00BA649A"/>
    <w:rsid w:val="00BC1F84"/>
    <w:rsid w:val="00BC4FAF"/>
    <w:rsid w:val="00BD7961"/>
    <w:rsid w:val="00C16B32"/>
    <w:rsid w:val="00C17B75"/>
    <w:rsid w:val="00CC4B68"/>
    <w:rsid w:val="00CC6B2D"/>
    <w:rsid w:val="00CD7E08"/>
    <w:rsid w:val="00CE477D"/>
    <w:rsid w:val="00CF23D7"/>
    <w:rsid w:val="00D563F3"/>
    <w:rsid w:val="00D70F1B"/>
    <w:rsid w:val="00D71D71"/>
    <w:rsid w:val="00D76E28"/>
    <w:rsid w:val="00D94233"/>
    <w:rsid w:val="00DA2461"/>
    <w:rsid w:val="00DE33E9"/>
    <w:rsid w:val="00E0439C"/>
    <w:rsid w:val="00E45A4B"/>
    <w:rsid w:val="00E62CD8"/>
    <w:rsid w:val="00EA2D55"/>
    <w:rsid w:val="00EB7F8C"/>
    <w:rsid w:val="00ED670E"/>
    <w:rsid w:val="00EF69CE"/>
    <w:rsid w:val="00F1513C"/>
    <w:rsid w:val="00F74819"/>
    <w:rsid w:val="00F81D3E"/>
    <w:rsid w:val="00FA6537"/>
    <w:rsid w:val="00FD67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60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3B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9A"/>
  </w:style>
  <w:style w:type="paragraph" w:styleId="Footer">
    <w:name w:val="footer"/>
    <w:basedOn w:val="Normal"/>
    <w:link w:val="FooterChar"/>
    <w:uiPriority w:val="99"/>
    <w:unhideWhenUsed/>
    <w:rsid w:val="00BA6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9A"/>
  </w:style>
  <w:style w:type="character" w:styleId="Hyperlink">
    <w:name w:val="Hyperlink"/>
    <w:basedOn w:val="DefaultParagraphFont"/>
    <w:uiPriority w:val="99"/>
    <w:semiHidden/>
    <w:unhideWhenUsed/>
    <w:rsid w:val="00BA649A"/>
    <w:rPr>
      <w:color w:val="0000FF"/>
      <w:u w:val="single"/>
    </w:rPr>
  </w:style>
  <w:style w:type="paragraph" w:styleId="NormalWeb">
    <w:name w:val="Normal (Web)"/>
    <w:basedOn w:val="Normal"/>
    <w:uiPriority w:val="99"/>
    <w:rsid w:val="00296E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27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457"/>
    <w:rPr>
      <w:rFonts w:ascii="Tahoma" w:hAnsi="Tahoma" w:cs="Tahoma"/>
      <w:sz w:val="16"/>
      <w:szCs w:val="16"/>
    </w:rPr>
  </w:style>
  <w:style w:type="paragraph" w:styleId="ListParagraph">
    <w:name w:val="List Paragraph"/>
    <w:basedOn w:val="Normal"/>
    <w:uiPriority w:val="34"/>
    <w:qFormat/>
    <w:rsid w:val="00803775"/>
    <w:pPr>
      <w:ind w:left="720"/>
      <w:contextualSpacing/>
    </w:pPr>
  </w:style>
  <w:style w:type="character" w:styleId="Strong">
    <w:name w:val="Strong"/>
    <w:basedOn w:val="DefaultParagraphFont"/>
    <w:uiPriority w:val="22"/>
    <w:qFormat/>
    <w:rsid w:val="00871153"/>
    <w:rPr>
      <w:b/>
      <w:bCs/>
    </w:rPr>
  </w:style>
  <w:style w:type="character" w:styleId="Emphasis">
    <w:name w:val="Emphasis"/>
    <w:basedOn w:val="DefaultParagraphFont"/>
    <w:uiPriority w:val="20"/>
    <w:qFormat/>
    <w:rsid w:val="00D94233"/>
    <w:rPr>
      <w:i/>
      <w:iCs/>
    </w:rPr>
  </w:style>
  <w:style w:type="paragraph" w:styleId="NoSpacing">
    <w:name w:val="No Spacing"/>
    <w:uiPriority w:val="1"/>
    <w:qFormat/>
    <w:rsid w:val="00D94233"/>
    <w:pPr>
      <w:spacing w:after="0" w:line="240" w:lineRule="auto"/>
    </w:pPr>
  </w:style>
  <w:style w:type="character" w:customStyle="1" w:styleId="Heading2Char">
    <w:name w:val="Heading 2 Char"/>
    <w:basedOn w:val="DefaultParagraphFont"/>
    <w:link w:val="Heading2"/>
    <w:uiPriority w:val="9"/>
    <w:rsid w:val="00B601B8"/>
    <w:rPr>
      <w:rFonts w:ascii="Times New Roman" w:eastAsia="Times New Roman" w:hAnsi="Times New Roman" w:cs="Times New Roman"/>
      <w:b/>
      <w:bCs/>
      <w:sz w:val="36"/>
      <w:szCs w:val="36"/>
    </w:rPr>
  </w:style>
  <w:style w:type="paragraph" w:customStyle="1" w:styleId="wp-caption-text">
    <w:name w:val="wp-caption-text"/>
    <w:basedOn w:val="Normal"/>
    <w:rsid w:val="00D76E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83BF2"/>
    <w:rPr>
      <w:rFonts w:asciiTheme="majorHAnsi" w:eastAsiaTheme="majorEastAsia" w:hAnsiTheme="majorHAnsi" w:cstheme="majorBidi"/>
      <w:b/>
      <w:bCs/>
      <w:color w:val="4F81BD" w:themeColor="accent1"/>
    </w:rPr>
  </w:style>
  <w:style w:type="paragraph" w:styleId="Title">
    <w:name w:val="Title"/>
    <w:basedOn w:val="Normal"/>
    <w:link w:val="TitleChar"/>
    <w:uiPriority w:val="10"/>
    <w:qFormat/>
    <w:rsid w:val="00B40E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B40E0B"/>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601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83B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9A"/>
  </w:style>
  <w:style w:type="paragraph" w:styleId="Footer">
    <w:name w:val="footer"/>
    <w:basedOn w:val="Normal"/>
    <w:link w:val="FooterChar"/>
    <w:uiPriority w:val="99"/>
    <w:unhideWhenUsed/>
    <w:rsid w:val="00BA6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9A"/>
  </w:style>
  <w:style w:type="character" w:styleId="Hyperlink">
    <w:name w:val="Hyperlink"/>
    <w:basedOn w:val="DefaultParagraphFont"/>
    <w:uiPriority w:val="99"/>
    <w:semiHidden/>
    <w:unhideWhenUsed/>
    <w:rsid w:val="00BA649A"/>
    <w:rPr>
      <w:color w:val="0000FF"/>
      <w:u w:val="single"/>
    </w:rPr>
  </w:style>
  <w:style w:type="paragraph" w:styleId="NormalWeb">
    <w:name w:val="Normal (Web)"/>
    <w:basedOn w:val="Normal"/>
    <w:uiPriority w:val="99"/>
    <w:rsid w:val="00296E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274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457"/>
    <w:rPr>
      <w:rFonts w:ascii="Tahoma" w:hAnsi="Tahoma" w:cs="Tahoma"/>
      <w:sz w:val="16"/>
      <w:szCs w:val="16"/>
    </w:rPr>
  </w:style>
  <w:style w:type="paragraph" w:styleId="ListParagraph">
    <w:name w:val="List Paragraph"/>
    <w:basedOn w:val="Normal"/>
    <w:uiPriority w:val="34"/>
    <w:qFormat/>
    <w:rsid w:val="00803775"/>
    <w:pPr>
      <w:ind w:left="720"/>
      <w:contextualSpacing/>
    </w:pPr>
  </w:style>
  <w:style w:type="character" w:styleId="Strong">
    <w:name w:val="Strong"/>
    <w:basedOn w:val="DefaultParagraphFont"/>
    <w:uiPriority w:val="22"/>
    <w:qFormat/>
    <w:rsid w:val="00871153"/>
    <w:rPr>
      <w:b/>
      <w:bCs/>
    </w:rPr>
  </w:style>
  <w:style w:type="character" w:styleId="Emphasis">
    <w:name w:val="Emphasis"/>
    <w:basedOn w:val="DefaultParagraphFont"/>
    <w:uiPriority w:val="20"/>
    <w:qFormat/>
    <w:rsid w:val="00D94233"/>
    <w:rPr>
      <w:i/>
      <w:iCs/>
    </w:rPr>
  </w:style>
  <w:style w:type="paragraph" w:styleId="NoSpacing">
    <w:name w:val="No Spacing"/>
    <w:uiPriority w:val="1"/>
    <w:qFormat/>
    <w:rsid w:val="00D94233"/>
    <w:pPr>
      <w:spacing w:after="0" w:line="240" w:lineRule="auto"/>
    </w:pPr>
  </w:style>
  <w:style w:type="character" w:customStyle="1" w:styleId="Heading2Char">
    <w:name w:val="Heading 2 Char"/>
    <w:basedOn w:val="DefaultParagraphFont"/>
    <w:link w:val="Heading2"/>
    <w:uiPriority w:val="9"/>
    <w:rsid w:val="00B601B8"/>
    <w:rPr>
      <w:rFonts w:ascii="Times New Roman" w:eastAsia="Times New Roman" w:hAnsi="Times New Roman" w:cs="Times New Roman"/>
      <w:b/>
      <w:bCs/>
      <w:sz w:val="36"/>
      <w:szCs w:val="36"/>
    </w:rPr>
  </w:style>
  <w:style w:type="paragraph" w:customStyle="1" w:styleId="wp-caption-text">
    <w:name w:val="wp-caption-text"/>
    <w:basedOn w:val="Normal"/>
    <w:rsid w:val="00D76E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83BF2"/>
    <w:rPr>
      <w:rFonts w:asciiTheme="majorHAnsi" w:eastAsiaTheme="majorEastAsia" w:hAnsiTheme="majorHAnsi" w:cstheme="majorBidi"/>
      <w:b/>
      <w:bCs/>
      <w:color w:val="4F81BD" w:themeColor="accent1"/>
    </w:rPr>
  </w:style>
  <w:style w:type="paragraph" w:styleId="Title">
    <w:name w:val="Title"/>
    <w:basedOn w:val="Normal"/>
    <w:link w:val="TitleChar"/>
    <w:uiPriority w:val="10"/>
    <w:qFormat/>
    <w:rsid w:val="00B40E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B40E0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10615">
      <w:bodyDiv w:val="1"/>
      <w:marLeft w:val="0"/>
      <w:marRight w:val="0"/>
      <w:marTop w:val="0"/>
      <w:marBottom w:val="0"/>
      <w:divBdr>
        <w:top w:val="none" w:sz="0" w:space="0" w:color="auto"/>
        <w:left w:val="none" w:sz="0" w:space="0" w:color="auto"/>
        <w:bottom w:val="none" w:sz="0" w:space="0" w:color="auto"/>
        <w:right w:val="none" w:sz="0" w:space="0" w:color="auto"/>
      </w:divBdr>
    </w:div>
    <w:div w:id="63644204">
      <w:bodyDiv w:val="1"/>
      <w:marLeft w:val="0"/>
      <w:marRight w:val="0"/>
      <w:marTop w:val="0"/>
      <w:marBottom w:val="0"/>
      <w:divBdr>
        <w:top w:val="none" w:sz="0" w:space="0" w:color="auto"/>
        <w:left w:val="none" w:sz="0" w:space="0" w:color="auto"/>
        <w:bottom w:val="none" w:sz="0" w:space="0" w:color="auto"/>
        <w:right w:val="none" w:sz="0" w:space="0" w:color="auto"/>
      </w:divBdr>
    </w:div>
    <w:div w:id="88742505">
      <w:bodyDiv w:val="1"/>
      <w:marLeft w:val="0"/>
      <w:marRight w:val="0"/>
      <w:marTop w:val="0"/>
      <w:marBottom w:val="0"/>
      <w:divBdr>
        <w:top w:val="none" w:sz="0" w:space="0" w:color="auto"/>
        <w:left w:val="none" w:sz="0" w:space="0" w:color="auto"/>
        <w:bottom w:val="none" w:sz="0" w:space="0" w:color="auto"/>
        <w:right w:val="none" w:sz="0" w:space="0" w:color="auto"/>
      </w:divBdr>
    </w:div>
    <w:div w:id="139621517">
      <w:bodyDiv w:val="1"/>
      <w:marLeft w:val="0"/>
      <w:marRight w:val="0"/>
      <w:marTop w:val="0"/>
      <w:marBottom w:val="0"/>
      <w:divBdr>
        <w:top w:val="none" w:sz="0" w:space="0" w:color="auto"/>
        <w:left w:val="none" w:sz="0" w:space="0" w:color="auto"/>
        <w:bottom w:val="none" w:sz="0" w:space="0" w:color="auto"/>
        <w:right w:val="none" w:sz="0" w:space="0" w:color="auto"/>
      </w:divBdr>
    </w:div>
    <w:div w:id="344983684">
      <w:bodyDiv w:val="1"/>
      <w:marLeft w:val="0"/>
      <w:marRight w:val="0"/>
      <w:marTop w:val="0"/>
      <w:marBottom w:val="0"/>
      <w:divBdr>
        <w:top w:val="none" w:sz="0" w:space="0" w:color="auto"/>
        <w:left w:val="none" w:sz="0" w:space="0" w:color="auto"/>
        <w:bottom w:val="none" w:sz="0" w:space="0" w:color="auto"/>
        <w:right w:val="none" w:sz="0" w:space="0" w:color="auto"/>
      </w:divBdr>
    </w:div>
    <w:div w:id="347023424">
      <w:bodyDiv w:val="1"/>
      <w:marLeft w:val="0"/>
      <w:marRight w:val="0"/>
      <w:marTop w:val="0"/>
      <w:marBottom w:val="0"/>
      <w:divBdr>
        <w:top w:val="none" w:sz="0" w:space="0" w:color="auto"/>
        <w:left w:val="none" w:sz="0" w:space="0" w:color="auto"/>
        <w:bottom w:val="none" w:sz="0" w:space="0" w:color="auto"/>
        <w:right w:val="none" w:sz="0" w:space="0" w:color="auto"/>
      </w:divBdr>
    </w:div>
    <w:div w:id="420372943">
      <w:bodyDiv w:val="1"/>
      <w:marLeft w:val="0"/>
      <w:marRight w:val="0"/>
      <w:marTop w:val="0"/>
      <w:marBottom w:val="0"/>
      <w:divBdr>
        <w:top w:val="none" w:sz="0" w:space="0" w:color="auto"/>
        <w:left w:val="none" w:sz="0" w:space="0" w:color="auto"/>
        <w:bottom w:val="none" w:sz="0" w:space="0" w:color="auto"/>
        <w:right w:val="none" w:sz="0" w:space="0" w:color="auto"/>
      </w:divBdr>
    </w:div>
    <w:div w:id="448204126">
      <w:bodyDiv w:val="1"/>
      <w:marLeft w:val="0"/>
      <w:marRight w:val="0"/>
      <w:marTop w:val="0"/>
      <w:marBottom w:val="0"/>
      <w:divBdr>
        <w:top w:val="none" w:sz="0" w:space="0" w:color="auto"/>
        <w:left w:val="none" w:sz="0" w:space="0" w:color="auto"/>
        <w:bottom w:val="none" w:sz="0" w:space="0" w:color="auto"/>
        <w:right w:val="none" w:sz="0" w:space="0" w:color="auto"/>
      </w:divBdr>
    </w:div>
    <w:div w:id="470177744">
      <w:bodyDiv w:val="1"/>
      <w:marLeft w:val="0"/>
      <w:marRight w:val="0"/>
      <w:marTop w:val="0"/>
      <w:marBottom w:val="0"/>
      <w:divBdr>
        <w:top w:val="none" w:sz="0" w:space="0" w:color="auto"/>
        <w:left w:val="none" w:sz="0" w:space="0" w:color="auto"/>
        <w:bottom w:val="none" w:sz="0" w:space="0" w:color="auto"/>
        <w:right w:val="none" w:sz="0" w:space="0" w:color="auto"/>
      </w:divBdr>
    </w:div>
    <w:div w:id="587427766">
      <w:bodyDiv w:val="1"/>
      <w:marLeft w:val="0"/>
      <w:marRight w:val="0"/>
      <w:marTop w:val="0"/>
      <w:marBottom w:val="0"/>
      <w:divBdr>
        <w:top w:val="none" w:sz="0" w:space="0" w:color="auto"/>
        <w:left w:val="none" w:sz="0" w:space="0" w:color="auto"/>
        <w:bottom w:val="none" w:sz="0" w:space="0" w:color="auto"/>
        <w:right w:val="none" w:sz="0" w:space="0" w:color="auto"/>
      </w:divBdr>
    </w:div>
    <w:div w:id="829255200">
      <w:bodyDiv w:val="1"/>
      <w:marLeft w:val="0"/>
      <w:marRight w:val="0"/>
      <w:marTop w:val="0"/>
      <w:marBottom w:val="0"/>
      <w:divBdr>
        <w:top w:val="none" w:sz="0" w:space="0" w:color="auto"/>
        <w:left w:val="none" w:sz="0" w:space="0" w:color="auto"/>
        <w:bottom w:val="none" w:sz="0" w:space="0" w:color="auto"/>
        <w:right w:val="none" w:sz="0" w:space="0" w:color="auto"/>
      </w:divBdr>
      <w:divsChild>
        <w:div w:id="1241255671">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846215171">
      <w:bodyDiv w:val="1"/>
      <w:marLeft w:val="0"/>
      <w:marRight w:val="0"/>
      <w:marTop w:val="0"/>
      <w:marBottom w:val="0"/>
      <w:divBdr>
        <w:top w:val="none" w:sz="0" w:space="0" w:color="auto"/>
        <w:left w:val="none" w:sz="0" w:space="0" w:color="auto"/>
        <w:bottom w:val="none" w:sz="0" w:space="0" w:color="auto"/>
        <w:right w:val="none" w:sz="0" w:space="0" w:color="auto"/>
      </w:divBdr>
    </w:div>
    <w:div w:id="1031960074">
      <w:bodyDiv w:val="1"/>
      <w:marLeft w:val="0"/>
      <w:marRight w:val="0"/>
      <w:marTop w:val="0"/>
      <w:marBottom w:val="0"/>
      <w:divBdr>
        <w:top w:val="none" w:sz="0" w:space="0" w:color="auto"/>
        <w:left w:val="none" w:sz="0" w:space="0" w:color="auto"/>
        <w:bottom w:val="none" w:sz="0" w:space="0" w:color="auto"/>
        <w:right w:val="none" w:sz="0" w:space="0" w:color="auto"/>
      </w:divBdr>
    </w:div>
    <w:div w:id="1161896808">
      <w:bodyDiv w:val="1"/>
      <w:marLeft w:val="0"/>
      <w:marRight w:val="0"/>
      <w:marTop w:val="0"/>
      <w:marBottom w:val="0"/>
      <w:divBdr>
        <w:top w:val="none" w:sz="0" w:space="0" w:color="auto"/>
        <w:left w:val="none" w:sz="0" w:space="0" w:color="auto"/>
        <w:bottom w:val="none" w:sz="0" w:space="0" w:color="auto"/>
        <w:right w:val="none" w:sz="0" w:space="0" w:color="auto"/>
      </w:divBdr>
    </w:div>
    <w:div w:id="1257593585">
      <w:bodyDiv w:val="1"/>
      <w:marLeft w:val="0"/>
      <w:marRight w:val="0"/>
      <w:marTop w:val="0"/>
      <w:marBottom w:val="0"/>
      <w:divBdr>
        <w:top w:val="none" w:sz="0" w:space="0" w:color="auto"/>
        <w:left w:val="none" w:sz="0" w:space="0" w:color="auto"/>
        <w:bottom w:val="none" w:sz="0" w:space="0" w:color="auto"/>
        <w:right w:val="none" w:sz="0" w:space="0" w:color="auto"/>
      </w:divBdr>
    </w:div>
    <w:div w:id="1315640536">
      <w:bodyDiv w:val="1"/>
      <w:marLeft w:val="0"/>
      <w:marRight w:val="0"/>
      <w:marTop w:val="0"/>
      <w:marBottom w:val="0"/>
      <w:divBdr>
        <w:top w:val="none" w:sz="0" w:space="0" w:color="auto"/>
        <w:left w:val="none" w:sz="0" w:space="0" w:color="auto"/>
        <w:bottom w:val="none" w:sz="0" w:space="0" w:color="auto"/>
        <w:right w:val="none" w:sz="0" w:space="0" w:color="auto"/>
      </w:divBdr>
    </w:div>
    <w:div w:id="1451246726">
      <w:bodyDiv w:val="1"/>
      <w:marLeft w:val="0"/>
      <w:marRight w:val="0"/>
      <w:marTop w:val="0"/>
      <w:marBottom w:val="0"/>
      <w:divBdr>
        <w:top w:val="none" w:sz="0" w:space="0" w:color="auto"/>
        <w:left w:val="none" w:sz="0" w:space="0" w:color="auto"/>
        <w:bottom w:val="none" w:sz="0" w:space="0" w:color="auto"/>
        <w:right w:val="none" w:sz="0" w:space="0" w:color="auto"/>
      </w:divBdr>
    </w:div>
    <w:div w:id="1494368200">
      <w:bodyDiv w:val="1"/>
      <w:marLeft w:val="0"/>
      <w:marRight w:val="0"/>
      <w:marTop w:val="0"/>
      <w:marBottom w:val="0"/>
      <w:divBdr>
        <w:top w:val="none" w:sz="0" w:space="0" w:color="auto"/>
        <w:left w:val="none" w:sz="0" w:space="0" w:color="auto"/>
        <w:bottom w:val="none" w:sz="0" w:space="0" w:color="auto"/>
        <w:right w:val="none" w:sz="0" w:space="0" w:color="auto"/>
      </w:divBdr>
    </w:div>
    <w:div w:id="1530490100">
      <w:bodyDiv w:val="1"/>
      <w:marLeft w:val="0"/>
      <w:marRight w:val="0"/>
      <w:marTop w:val="0"/>
      <w:marBottom w:val="0"/>
      <w:divBdr>
        <w:top w:val="none" w:sz="0" w:space="0" w:color="auto"/>
        <w:left w:val="none" w:sz="0" w:space="0" w:color="auto"/>
        <w:bottom w:val="none" w:sz="0" w:space="0" w:color="auto"/>
        <w:right w:val="none" w:sz="0" w:space="0" w:color="auto"/>
      </w:divBdr>
    </w:div>
    <w:div w:id="1578173023">
      <w:bodyDiv w:val="1"/>
      <w:marLeft w:val="0"/>
      <w:marRight w:val="0"/>
      <w:marTop w:val="0"/>
      <w:marBottom w:val="0"/>
      <w:divBdr>
        <w:top w:val="none" w:sz="0" w:space="0" w:color="auto"/>
        <w:left w:val="none" w:sz="0" w:space="0" w:color="auto"/>
        <w:bottom w:val="none" w:sz="0" w:space="0" w:color="auto"/>
        <w:right w:val="none" w:sz="0" w:space="0" w:color="auto"/>
      </w:divBdr>
    </w:div>
    <w:div w:id="1622687403">
      <w:bodyDiv w:val="1"/>
      <w:marLeft w:val="0"/>
      <w:marRight w:val="0"/>
      <w:marTop w:val="0"/>
      <w:marBottom w:val="0"/>
      <w:divBdr>
        <w:top w:val="none" w:sz="0" w:space="0" w:color="auto"/>
        <w:left w:val="none" w:sz="0" w:space="0" w:color="auto"/>
        <w:bottom w:val="none" w:sz="0" w:space="0" w:color="auto"/>
        <w:right w:val="none" w:sz="0" w:space="0" w:color="auto"/>
      </w:divBdr>
    </w:div>
    <w:div w:id="1716544570">
      <w:bodyDiv w:val="1"/>
      <w:marLeft w:val="0"/>
      <w:marRight w:val="0"/>
      <w:marTop w:val="0"/>
      <w:marBottom w:val="0"/>
      <w:divBdr>
        <w:top w:val="none" w:sz="0" w:space="0" w:color="auto"/>
        <w:left w:val="none" w:sz="0" w:space="0" w:color="auto"/>
        <w:bottom w:val="none" w:sz="0" w:space="0" w:color="auto"/>
        <w:right w:val="none" w:sz="0" w:space="0" w:color="auto"/>
      </w:divBdr>
    </w:div>
    <w:div w:id="1739941580">
      <w:bodyDiv w:val="1"/>
      <w:marLeft w:val="0"/>
      <w:marRight w:val="0"/>
      <w:marTop w:val="0"/>
      <w:marBottom w:val="0"/>
      <w:divBdr>
        <w:top w:val="none" w:sz="0" w:space="0" w:color="auto"/>
        <w:left w:val="none" w:sz="0" w:space="0" w:color="auto"/>
        <w:bottom w:val="none" w:sz="0" w:space="0" w:color="auto"/>
        <w:right w:val="none" w:sz="0" w:space="0" w:color="auto"/>
      </w:divBdr>
    </w:div>
    <w:div w:id="1767730088">
      <w:bodyDiv w:val="1"/>
      <w:marLeft w:val="0"/>
      <w:marRight w:val="0"/>
      <w:marTop w:val="0"/>
      <w:marBottom w:val="0"/>
      <w:divBdr>
        <w:top w:val="none" w:sz="0" w:space="0" w:color="auto"/>
        <w:left w:val="none" w:sz="0" w:space="0" w:color="auto"/>
        <w:bottom w:val="none" w:sz="0" w:space="0" w:color="auto"/>
        <w:right w:val="none" w:sz="0" w:space="0" w:color="auto"/>
      </w:divBdr>
    </w:div>
    <w:div w:id="1801261482">
      <w:bodyDiv w:val="1"/>
      <w:marLeft w:val="0"/>
      <w:marRight w:val="0"/>
      <w:marTop w:val="0"/>
      <w:marBottom w:val="0"/>
      <w:divBdr>
        <w:top w:val="none" w:sz="0" w:space="0" w:color="auto"/>
        <w:left w:val="none" w:sz="0" w:space="0" w:color="auto"/>
        <w:bottom w:val="none" w:sz="0" w:space="0" w:color="auto"/>
        <w:right w:val="none" w:sz="0" w:space="0" w:color="auto"/>
      </w:divBdr>
    </w:div>
    <w:div w:id="1865746465">
      <w:bodyDiv w:val="1"/>
      <w:marLeft w:val="0"/>
      <w:marRight w:val="0"/>
      <w:marTop w:val="0"/>
      <w:marBottom w:val="0"/>
      <w:divBdr>
        <w:top w:val="none" w:sz="0" w:space="0" w:color="auto"/>
        <w:left w:val="none" w:sz="0" w:space="0" w:color="auto"/>
        <w:bottom w:val="none" w:sz="0" w:space="0" w:color="auto"/>
        <w:right w:val="none" w:sz="0" w:space="0" w:color="auto"/>
      </w:divBdr>
    </w:div>
    <w:div w:id="197722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HP\Desktop\Delay.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Delay!$C$1</c:f>
              <c:strCache>
                <c:ptCount val="1"/>
                <c:pt idx="0">
                  <c:v>Percentage delayed</c:v>
                </c:pt>
              </c:strCache>
            </c:strRef>
          </c:tx>
          <c:invertIfNegative val="0"/>
          <c:val>
            <c:numRef>
              <c:f>Delay!$C$2:$C$33</c:f>
              <c:numCache>
                <c:formatCode>0.00%</c:formatCode>
                <c:ptCount val="32"/>
                <c:pt idx="0">
                  <c:v>0.11990000000000001</c:v>
                </c:pt>
                <c:pt idx="1">
                  <c:v>0.71109999999999995</c:v>
                </c:pt>
                <c:pt idx="2">
                  <c:v>0.1711</c:v>
                </c:pt>
                <c:pt idx="3">
                  <c:v>0.40760000000000002</c:v>
                </c:pt>
                <c:pt idx="4">
                  <c:v>5.9799999999999999E-2</c:v>
                </c:pt>
                <c:pt idx="5">
                  <c:v>0.3629</c:v>
                </c:pt>
                <c:pt idx="6">
                  <c:v>0.20830000000000001</c:v>
                </c:pt>
                <c:pt idx="7">
                  <c:v>0.15909999999999999</c:v>
                </c:pt>
                <c:pt idx="8">
                  <c:v>6.9599999999999995E-2</c:v>
                </c:pt>
                <c:pt idx="9">
                  <c:v>0.88549999999999995</c:v>
                </c:pt>
                <c:pt idx="10">
                  <c:v>5.1900000000000002E-2</c:v>
                </c:pt>
                <c:pt idx="11">
                  <c:v>0.2208</c:v>
                </c:pt>
                <c:pt idx="12">
                  <c:v>2.7199999999999998E-2</c:v>
                </c:pt>
                <c:pt idx="13">
                  <c:v>0.15920000000000001</c:v>
                </c:pt>
                <c:pt idx="14">
                  <c:v>0.27650000000000002</c:v>
                </c:pt>
                <c:pt idx="15">
                  <c:v>0.245</c:v>
                </c:pt>
                <c:pt idx="16">
                  <c:v>0.64059999999999995</c:v>
                </c:pt>
                <c:pt idx="17">
                  <c:v>0.88919999999999999</c:v>
                </c:pt>
                <c:pt idx="18">
                  <c:v>0.94269999999999998</c:v>
                </c:pt>
                <c:pt idx="19">
                  <c:v>0.15090000000000001</c:v>
                </c:pt>
                <c:pt idx="20">
                  <c:v>0.29930000000000001</c:v>
                </c:pt>
                <c:pt idx="21">
                  <c:v>7.0300000000000001E-2</c:v>
                </c:pt>
                <c:pt idx="22">
                  <c:v>0.2918</c:v>
                </c:pt>
                <c:pt idx="23">
                  <c:v>8.3999999999999995E-3</c:v>
                </c:pt>
                <c:pt idx="24">
                  <c:v>0.1439</c:v>
                </c:pt>
                <c:pt idx="25">
                  <c:v>0.1545</c:v>
                </c:pt>
                <c:pt idx="26">
                  <c:v>0.35220000000000001</c:v>
                </c:pt>
                <c:pt idx="27">
                  <c:v>5.4100000000000002E-2</c:v>
                </c:pt>
                <c:pt idx="28">
                  <c:v>0.1135</c:v>
                </c:pt>
                <c:pt idx="29">
                  <c:v>0.88419999999999999</c:v>
                </c:pt>
                <c:pt idx="30">
                  <c:v>0.6371</c:v>
                </c:pt>
                <c:pt idx="31">
                  <c:v>9.5999999999999992E-3</c:v>
                </c:pt>
              </c:numCache>
            </c:numRef>
          </c:val>
        </c:ser>
        <c:dLbls>
          <c:showLegendKey val="0"/>
          <c:showVal val="0"/>
          <c:showCatName val="0"/>
          <c:showSerName val="0"/>
          <c:showPercent val="0"/>
          <c:showBubbleSize val="0"/>
        </c:dLbls>
        <c:gapWidth val="150"/>
        <c:axId val="175560960"/>
        <c:axId val="209093376"/>
      </c:barChart>
      <c:catAx>
        <c:axId val="175560960"/>
        <c:scaling>
          <c:orientation val="minMax"/>
        </c:scaling>
        <c:delete val="0"/>
        <c:axPos val="b"/>
        <c:majorTickMark val="out"/>
        <c:minorTickMark val="none"/>
        <c:tickLblPos val="nextTo"/>
        <c:crossAx val="209093376"/>
        <c:crosses val="autoZero"/>
        <c:auto val="1"/>
        <c:lblAlgn val="ctr"/>
        <c:lblOffset val="100"/>
        <c:noMultiLvlLbl val="0"/>
      </c:catAx>
      <c:valAx>
        <c:axId val="209093376"/>
        <c:scaling>
          <c:orientation val="minMax"/>
        </c:scaling>
        <c:delete val="0"/>
        <c:axPos val="l"/>
        <c:majorGridlines/>
        <c:numFmt formatCode="0.00%" sourceLinked="1"/>
        <c:majorTickMark val="out"/>
        <c:minorTickMark val="none"/>
        <c:tickLblPos val="nextTo"/>
        <c:crossAx val="175560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cstate="print">
          <a:extLst>
            <a:ext uri="{28A0092B-C50C-407E-A947-70E740481C1C}">
              <a14:useLocalDpi xmlns:a14="http://schemas.microsoft.com/office/drawing/2010/main" val="0"/>
            </a:ext>
          </a:extLst>
        </a:blip>
        <a:srcRect xmlns:a="http://schemas.openxmlformats.org/drawingml/2006/main" l="-5070" t="-116792" r="5070" b="116792"/>
        <a:stretch xmlns:a="http://schemas.openxmlformats.org/drawingml/2006/main"/>
      </cdr:blipFill>
      <cdr:spPr>
        <a:xfrm xmlns:a="http://schemas.openxmlformats.org/drawingml/2006/main">
          <a:off x="0" y="0"/>
          <a:ext cx="5410200" cy="304038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4024B-F2CA-43D8-906F-F7E0CBC2F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24</Pages>
  <Words>6499</Words>
  <Characters>37045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10</cp:revision>
  <dcterms:created xsi:type="dcterms:W3CDTF">2018-03-28T16:49:00Z</dcterms:created>
  <dcterms:modified xsi:type="dcterms:W3CDTF">2018-03-30T06:49:00Z</dcterms:modified>
</cp:coreProperties>
</file>