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71"/>
        <w:rPr>
          <w:rFonts w:ascii="Times New Roman"/>
          <w:sz w:val="18"/>
        </w:rPr>
      </w:pPr>
    </w:p>
    <w:p>
      <w:pPr>
        <w:pStyle w:val="Heading6"/>
      </w:pPr>
      <w:r>
        <w:rPr/>
        <w:t>Passport 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850" w:right="141"/>
          <w:cols w:num="3" w:equalWidth="0">
            <w:col w:w="1249" w:space="2273"/>
            <w:col w:w="3272" w:space="40"/>
            <w:col w:w="4085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72"/>
              <w:rPr>
                <w:rFonts w:ascii="Arial"/>
                <w:b/>
                <w:sz w:val="18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-4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before="47"/>
              <w:ind w:left="26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6"/>
                <w:sz w:val="16"/>
              </w:rPr>
              <w:t> </w:t>
            </w:r>
            <w:r>
              <w:rPr>
                <w:sz w:val="16"/>
              </w:rPr>
              <w:t>Sterling Accuris </w:t>
            </w:r>
            <w:r>
              <w:rPr>
                <w:spacing w:val="-4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Registration on</w:t>
            </w:r>
            <w:r>
              <w:rPr>
                <w:spacing w:val="43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7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 41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 Type</w:t>
            </w:r>
            <w:r>
              <w:rPr>
                <w:spacing w:val="43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 </w:t>
            </w:r>
            <w:r>
              <w:rPr>
                <w:spacing w:val="-2"/>
                <w:sz w:val="16"/>
              </w:rPr>
              <w:t>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z w:val="16"/>
              </w:rPr>
              <w:t>EDTA </w:t>
            </w:r>
            <w:r>
              <w:rPr>
                <w:spacing w:val="-2"/>
                <w:sz w:val="16"/>
              </w:rPr>
              <w:t>Blood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4"/>
                <w:sz w:val="16"/>
              </w:rPr>
              <w:t> </w:t>
            </w:r>
            <w:r>
              <w:rPr>
                <w:position w:val="1"/>
                <w:sz w:val="16"/>
              </w:rPr>
              <w:t>20-Feb-2023 11:09</w:t>
            </w:r>
            <w:r>
              <w:rPr>
                <w:spacing w:val="72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 :</w:t>
            </w:r>
            <w:r>
              <w:rPr>
                <w:spacing w:val="50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28-Feb-2023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1. NRL SAWPL Gujarat Ahmedabad </w:t>
            </w:r>
            <w:r>
              <w:rPr>
                <w:spacing w:val="-2"/>
                <w:sz w:val="16"/>
              </w:rPr>
              <w:t>Paldi</w:t>
            </w:r>
          </w:p>
        </w:tc>
      </w:tr>
    </w:tbl>
    <w:p>
      <w:pPr>
        <w:pStyle w:val="BodyText"/>
        <w:spacing w:before="236"/>
        <w:rPr>
          <w:sz w:val="22"/>
        </w:rPr>
      </w:pPr>
    </w:p>
    <w:p>
      <w:pPr>
        <w:spacing w:before="0"/>
        <w:ind w:left="166" w:right="876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Complete</w:t>
      </w:r>
      <w:r>
        <w:rPr>
          <w:rFonts w:ascii="Calibri"/>
          <w:b/>
          <w:spacing w:val="-7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Blood</w:t>
      </w:r>
      <w:r>
        <w:rPr>
          <w:rFonts w:ascii="Calibri"/>
          <w:b/>
          <w:spacing w:val="-6"/>
          <w:sz w:val="22"/>
          <w:u w:val="single"/>
        </w:rPr>
        <w:t> </w:t>
      </w:r>
      <w:r>
        <w:rPr>
          <w:rFonts w:ascii="Calibri"/>
          <w:b/>
          <w:spacing w:val="-2"/>
          <w:sz w:val="22"/>
          <w:u w:val="single"/>
        </w:rPr>
        <w:t>Count</w:t>
      </w:r>
    </w:p>
    <w:p>
      <w:pPr>
        <w:pStyle w:val="BodyText"/>
        <w:rPr>
          <w:rFonts w:ascii="Calibri"/>
          <w:b/>
          <w:sz w:val="5"/>
        </w:rPr>
      </w:pPr>
    </w:p>
    <w:tbl>
      <w:tblPr>
        <w:tblW w:w="0" w:type="auto"/>
        <w:jc w:val="left"/>
        <w:tblInd w:w="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11"/>
        <w:gridCol w:w="838"/>
        <w:gridCol w:w="1870"/>
        <w:gridCol w:w="4878"/>
      </w:tblGrid>
      <w:tr>
        <w:trPr>
          <w:trHeight w:val="243" w:hRule="atLeast"/>
        </w:trPr>
        <w:tc>
          <w:tcPr>
            <w:tcW w:w="15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8" w:lineRule="exact" w:before="35"/>
              <w:ind w:left="2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Test</w:t>
            </w:r>
          </w:p>
        </w:tc>
        <w:tc>
          <w:tcPr>
            <w:tcW w:w="131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8" w:lineRule="exact" w:before="35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Result</w:t>
            </w:r>
          </w:p>
        </w:tc>
        <w:tc>
          <w:tcPr>
            <w:tcW w:w="18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8" w:lineRule="exact" w:before="35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Unit</w:t>
            </w:r>
          </w:p>
        </w:tc>
        <w:tc>
          <w:tcPr>
            <w:tcW w:w="48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8" w:lineRule="exact" w:before="35"/>
              <w:ind w:left="7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Biological Ref. </w:t>
            </w:r>
            <w:r>
              <w:rPr>
                <w:rFonts w:ascii="Arial"/>
                <w:b/>
                <w:spacing w:val="-2"/>
                <w:sz w:val="18"/>
              </w:rPr>
              <w:t>Interval</w:t>
            </w:r>
          </w:p>
        </w:tc>
      </w:tr>
      <w:tr>
        <w:trPr>
          <w:trHeight w:val="273" w:hRule="atLeast"/>
        </w:trPr>
        <w:tc>
          <w:tcPr>
            <w:tcW w:w="1531" w:type="dxa"/>
          </w:tcPr>
          <w:p>
            <w:pPr>
              <w:pStyle w:val="TableParagraph"/>
              <w:spacing w:line="191" w:lineRule="exact"/>
              <w:ind w:left="2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Hemoglobin</w:t>
            </w:r>
          </w:p>
        </w:tc>
        <w:tc>
          <w:tcPr>
            <w:tcW w:w="1311" w:type="dxa"/>
          </w:tcPr>
          <w:p>
            <w:pPr>
              <w:pStyle w:val="TableParagraph"/>
              <w:spacing w:before="90"/>
              <w:ind w:left="287"/>
              <w:rPr>
                <w:sz w:val="10"/>
              </w:rPr>
            </w:pPr>
            <w:r>
              <w:rPr>
                <w:spacing w:val="-2"/>
                <w:sz w:val="10"/>
              </w:rPr>
              <w:t>Colorimetric</w:t>
            </w:r>
          </w:p>
        </w:tc>
        <w:tc>
          <w:tcPr>
            <w:tcW w:w="838" w:type="dxa"/>
          </w:tcPr>
          <w:p>
            <w:pPr>
              <w:pStyle w:val="TableParagraph"/>
              <w:spacing w:line="191" w:lineRule="exact"/>
              <w:ind w:left="101"/>
              <w:rPr>
                <w:sz w:val="17"/>
              </w:rPr>
            </w:pPr>
            <w:r>
              <w:rPr>
                <w:spacing w:val="-4"/>
                <w:sz w:val="17"/>
              </w:rPr>
              <w:t>14.5</w:t>
            </w:r>
          </w:p>
        </w:tc>
        <w:tc>
          <w:tcPr>
            <w:tcW w:w="1870" w:type="dxa"/>
          </w:tcPr>
          <w:p>
            <w:pPr>
              <w:pStyle w:val="TableParagraph"/>
              <w:spacing w:line="191" w:lineRule="exact"/>
              <w:ind w:left="186"/>
              <w:rPr>
                <w:sz w:val="17"/>
              </w:rPr>
            </w:pPr>
            <w:r>
              <w:rPr>
                <w:spacing w:val="-4"/>
                <w:sz w:val="17"/>
              </w:rPr>
              <w:t>g/dL</w:t>
            </w:r>
          </w:p>
        </w:tc>
        <w:tc>
          <w:tcPr>
            <w:tcW w:w="4878" w:type="dxa"/>
          </w:tcPr>
          <w:p>
            <w:pPr>
              <w:pStyle w:val="TableParagraph"/>
              <w:spacing w:line="191" w:lineRule="exact"/>
              <w:ind w:left="784"/>
              <w:rPr>
                <w:sz w:val="17"/>
              </w:rPr>
            </w:pPr>
            <w:r>
              <w:rPr>
                <w:sz w:val="17"/>
              </w:rPr>
              <w:t>13.0 - </w:t>
            </w:r>
            <w:r>
              <w:rPr>
                <w:spacing w:val="-4"/>
                <w:sz w:val="17"/>
              </w:rPr>
              <w:t>16.5</w:t>
            </w:r>
          </w:p>
        </w:tc>
      </w:tr>
      <w:tr>
        <w:trPr>
          <w:trHeight w:val="338" w:hRule="atLeast"/>
        </w:trPr>
        <w:tc>
          <w:tcPr>
            <w:tcW w:w="1531" w:type="dxa"/>
          </w:tcPr>
          <w:p>
            <w:pPr>
              <w:pStyle w:val="TableParagraph"/>
              <w:spacing w:before="62"/>
              <w:ind w:left="2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RBC </w:t>
            </w:r>
            <w:r>
              <w:rPr>
                <w:rFonts w:ascii="Arial"/>
                <w:b/>
                <w:spacing w:val="-2"/>
                <w:sz w:val="17"/>
              </w:rPr>
              <w:t>Count</w:t>
            </w:r>
          </w:p>
        </w:tc>
        <w:tc>
          <w:tcPr>
            <w:tcW w:w="1311" w:type="dxa"/>
          </w:tcPr>
          <w:p>
            <w:pPr>
              <w:pStyle w:val="TableParagraph"/>
              <w:spacing w:before="33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ind w:left="287"/>
              <w:rPr>
                <w:sz w:val="10"/>
              </w:rPr>
            </w:pPr>
            <w:r>
              <w:rPr>
                <w:sz w:val="10"/>
              </w:rPr>
              <w:t>Electrical </w:t>
            </w:r>
            <w:r>
              <w:rPr>
                <w:spacing w:val="-2"/>
                <w:sz w:val="10"/>
              </w:rPr>
              <w:t>impedance</w:t>
            </w:r>
          </w:p>
        </w:tc>
        <w:tc>
          <w:tcPr>
            <w:tcW w:w="838" w:type="dxa"/>
          </w:tcPr>
          <w:p>
            <w:pPr>
              <w:pStyle w:val="TableParagraph"/>
              <w:spacing w:before="62"/>
              <w:ind w:left="101"/>
              <w:rPr>
                <w:sz w:val="17"/>
              </w:rPr>
            </w:pPr>
            <w:r>
              <w:rPr>
                <w:spacing w:val="-4"/>
                <w:sz w:val="17"/>
              </w:rPr>
              <w:t>4.79</w:t>
            </w:r>
          </w:p>
        </w:tc>
        <w:tc>
          <w:tcPr>
            <w:tcW w:w="1870" w:type="dxa"/>
          </w:tcPr>
          <w:p>
            <w:pPr>
              <w:pStyle w:val="TableParagraph"/>
              <w:spacing w:before="62"/>
              <w:ind w:left="186"/>
              <w:rPr>
                <w:sz w:val="17"/>
              </w:rPr>
            </w:pPr>
            <w:r>
              <w:rPr>
                <w:spacing w:val="-2"/>
                <w:sz w:val="17"/>
              </w:rPr>
              <w:t>million/cmm</w:t>
            </w:r>
          </w:p>
        </w:tc>
        <w:tc>
          <w:tcPr>
            <w:tcW w:w="4878" w:type="dxa"/>
          </w:tcPr>
          <w:p>
            <w:pPr>
              <w:pStyle w:val="TableParagraph"/>
              <w:spacing w:before="62"/>
              <w:ind w:left="784"/>
              <w:rPr>
                <w:sz w:val="17"/>
              </w:rPr>
            </w:pPr>
            <w:r>
              <w:rPr>
                <w:sz w:val="17"/>
              </w:rPr>
              <w:t>4.5 - </w:t>
            </w:r>
            <w:r>
              <w:rPr>
                <w:spacing w:val="-5"/>
                <w:sz w:val="17"/>
              </w:rPr>
              <w:t>5.5</w:t>
            </w:r>
          </w:p>
        </w:tc>
      </w:tr>
      <w:tr>
        <w:trPr>
          <w:trHeight w:val="338" w:hRule="atLeast"/>
        </w:trPr>
        <w:tc>
          <w:tcPr>
            <w:tcW w:w="1531" w:type="dxa"/>
          </w:tcPr>
          <w:p>
            <w:pPr>
              <w:pStyle w:val="TableParagraph"/>
              <w:spacing w:before="62"/>
              <w:ind w:left="2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Hematocrit</w:t>
            </w:r>
          </w:p>
        </w:tc>
        <w:tc>
          <w:tcPr>
            <w:tcW w:w="1311" w:type="dxa"/>
          </w:tcPr>
          <w:p>
            <w:pPr>
              <w:pStyle w:val="TableParagraph"/>
              <w:spacing w:before="33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ind w:left="287"/>
              <w:rPr>
                <w:sz w:val="10"/>
              </w:rPr>
            </w:pPr>
            <w:r>
              <w:rPr>
                <w:spacing w:val="-2"/>
                <w:sz w:val="10"/>
              </w:rPr>
              <w:t>Calculated</w:t>
            </w:r>
          </w:p>
        </w:tc>
        <w:tc>
          <w:tcPr>
            <w:tcW w:w="838" w:type="dxa"/>
          </w:tcPr>
          <w:p>
            <w:pPr>
              <w:pStyle w:val="TableParagraph"/>
              <w:spacing w:before="62"/>
              <w:ind w:left="101"/>
              <w:rPr>
                <w:sz w:val="17"/>
              </w:rPr>
            </w:pPr>
            <w:r>
              <w:rPr>
                <w:spacing w:val="-4"/>
                <w:sz w:val="17"/>
              </w:rPr>
              <w:t>43.3</w:t>
            </w:r>
          </w:p>
        </w:tc>
        <w:tc>
          <w:tcPr>
            <w:tcW w:w="1870" w:type="dxa"/>
          </w:tcPr>
          <w:p>
            <w:pPr>
              <w:pStyle w:val="TableParagraph"/>
              <w:spacing w:before="62"/>
              <w:ind w:left="186"/>
              <w:rPr>
                <w:sz w:val="17"/>
              </w:rPr>
            </w:pPr>
            <w:r>
              <w:rPr>
                <w:spacing w:val="-10"/>
                <w:sz w:val="17"/>
              </w:rPr>
              <w:t>%</w:t>
            </w:r>
          </w:p>
        </w:tc>
        <w:tc>
          <w:tcPr>
            <w:tcW w:w="4878" w:type="dxa"/>
          </w:tcPr>
          <w:p>
            <w:pPr>
              <w:pStyle w:val="TableParagraph"/>
              <w:spacing w:before="62"/>
              <w:ind w:left="784"/>
              <w:rPr>
                <w:sz w:val="17"/>
              </w:rPr>
            </w:pPr>
            <w:r>
              <w:rPr>
                <w:sz w:val="17"/>
              </w:rPr>
              <w:t>40 - </w:t>
            </w:r>
            <w:r>
              <w:rPr>
                <w:spacing w:val="-5"/>
                <w:sz w:val="17"/>
              </w:rPr>
              <w:t>49</w:t>
            </w:r>
          </w:p>
        </w:tc>
      </w:tr>
      <w:tr>
        <w:trPr>
          <w:trHeight w:val="339" w:hRule="atLeast"/>
        </w:trPr>
        <w:tc>
          <w:tcPr>
            <w:tcW w:w="1531" w:type="dxa"/>
          </w:tcPr>
          <w:p>
            <w:pPr>
              <w:pStyle w:val="TableParagraph"/>
              <w:spacing w:before="62"/>
              <w:ind w:left="2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MCV</w:t>
            </w:r>
          </w:p>
        </w:tc>
        <w:tc>
          <w:tcPr>
            <w:tcW w:w="1311" w:type="dxa"/>
          </w:tcPr>
          <w:p>
            <w:pPr>
              <w:pStyle w:val="TableParagraph"/>
              <w:spacing w:before="34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spacing w:before="1"/>
              <w:ind w:left="287"/>
              <w:rPr>
                <w:sz w:val="10"/>
              </w:rPr>
            </w:pPr>
            <w:r>
              <w:rPr>
                <w:spacing w:val="-2"/>
                <w:sz w:val="10"/>
              </w:rPr>
              <w:t>Derived</w:t>
            </w:r>
          </w:p>
        </w:tc>
        <w:tc>
          <w:tcPr>
            <w:tcW w:w="838" w:type="dxa"/>
          </w:tcPr>
          <w:p>
            <w:pPr>
              <w:pStyle w:val="TableParagraph"/>
              <w:spacing w:before="62"/>
              <w:ind w:left="101"/>
              <w:rPr>
                <w:sz w:val="17"/>
              </w:rPr>
            </w:pPr>
            <w:r>
              <w:rPr>
                <w:spacing w:val="-4"/>
                <w:sz w:val="17"/>
              </w:rPr>
              <w:t>90.3</w:t>
            </w:r>
          </w:p>
        </w:tc>
        <w:tc>
          <w:tcPr>
            <w:tcW w:w="1870" w:type="dxa"/>
          </w:tcPr>
          <w:p>
            <w:pPr>
              <w:pStyle w:val="TableParagraph"/>
              <w:spacing w:before="62"/>
              <w:ind w:left="186"/>
              <w:rPr>
                <w:sz w:val="17"/>
              </w:rPr>
            </w:pPr>
            <w:r>
              <w:rPr>
                <w:spacing w:val="-5"/>
                <w:sz w:val="17"/>
              </w:rPr>
              <w:t>fL</w:t>
            </w:r>
          </w:p>
        </w:tc>
        <w:tc>
          <w:tcPr>
            <w:tcW w:w="4878" w:type="dxa"/>
          </w:tcPr>
          <w:p>
            <w:pPr>
              <w:pStyle w:val="TableParagraph"/>
              <w:spacing w:before="62"/>
              <w:ind w:left="784"/>
              <w:rPr>
                <w:sz w:val="17"/>
              </w:rPr>
            </w:pPr>
            <w:r>
              <w:rPr>
                <w:sz w:val="17"/>
              </w:rPr>
              <w:t>83 - </w:t>
            </w:r>
            <w:r>
              <w:rPr>
                <w:spacing w:val="-5"/>
                <w:sz w:val="17"/>
              </w:rPr>
              <w:t>101</w:t>
            </w:r>
          </w:p>
        </w:tc>
      </w:tr>
      <w:tr>
        <w:trPr>
          <w:trHeight w:val="338" w:hRule="atLeast"/>
        </w:trPr>
        <w:tc>
          <w:tcPr>
            <w:tcW w:w="1531" w:type="dxa"/>
          </w:tcPr>
          <w:p>
            <w:pPr>
              <w:pStyle w:val="TableParagraph"/>
              <w:spacing w:before="62"/>
              <w:ind w:left="2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MCH</w:t>
            </w:r>
          </w:p>
        </w:tc>
        <w:tc>
          <w:tcPr>
            <w:tcW w:w="1311" w:type="dxa"/>
          </w:tcPr>
          <w:p>
            <w:pPr>
              <w:pStyle w:val="TableParagraph"/>
              <w:spacing w:before="33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ind w:left="287"/>
              <w:rPr>
                <w:sz w:val="10"/>
              </w:rPr>
            </w:pPr>
            <w:r>
              <w:rPr>
                <w:spacing w:val="-2"/>
                <w:sz w:val="10"/>
              </w:rPr>
              <w:t>Calculated</w:t>
            </w:r>
          </w:p>
        </w:tc>
        <w:tc>
          <w:tcPr>
            <w:tcW w:w="838" w:type="dxa"/>
          </w:tcPr>
          <w:p>
            <w:pPr>
              <w:pStyle w:val="TableParagraph"/>
              <w:spacing w:before="62"/>
              <w:ind w:left="101"/>
              <w:rPr>
                <w:sz w:val="17"/>
              </w:rPr>
            </w:pPr>
            <w:r>
              <w:rPr>
                <w:spacing w:val="-4"/>
                <w:sz w:val="17"/>
              </w:rPr>
              <w:t>30.2</w:t>
            </w:r>
          </w:p>
        </w:tc>
        <w:tc>
          <w:tcPr>
            <w:tcW w:w="1870" w:type="dxa"/>
          </w:tcPr>
          <w:p>
            <w:pPr>
              <w:pStyle w:val="TableParagraph"/>
              <w:spacing w:before="62"/>
              <w:ind w:left="186"/>
              <w:rPr>
                <w:sz w:val="17"/>
              </w:rPr>
            </w:pPr>
            <w:r>
              <w:rPr>
                <w:spacing w:val="-5"/>
                <w:sz w:val="17"/>
              </w:rPr>
              <w:t>pg</w:t>
            </w:r>
          </w:p>
        </w:tc>
        <w:tc>
          <w:tcPr>
            <w:tcW w:w="4878" w:type="dxa"/>
          </w:tcPr>
          <w:p>
            <w:pPr>
              <w:pStyle w:val="TableParagraph"/>
              <w:spacing w:before="62"/>
              <w:ind w:left="784"/>
              <w:rPr>
                <w:sz w:val="17"/>
              </w:rPr>
            </w:pPr>
            <w:r>
              <w:rPr>
                <w:sz w:val="17"/>
              </w:rPr>
              <w:t>27.1 - </w:t>
            </w:r>
            <w:r>
              <w:rPr>
                <w:spacing w:val="-4"/>
                <w:sz w:val="17"/>
              </w:rPr>
              <w:t>32.5</w:t>
            </w:r>
          </w:p>
        </w:tc>
      </w:tr>
      <w:tr>
        <w:trPr>
          <w:trHeight w:val="338" w:hRule="atLeast"/>
        </w:trPr>
        <w:tc>
          <w:tcPr>
            <w:tcW w:w="1531" w:type="dxa"/>
          </w:tcPr>
          <w:p>
            <w:pPr>
              <w:pStyle w:val="TableParagraph"/>
              <w:spacing w:before="62"/>
              <w:ind w:left="2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MCHC</w:t>
            </w:r>
          </w:p>
        </w:tc>
        <w:tc>
          <w:tcPr>
            <w:tcW w:w="1311" w:type="dxa"/>
          </w:tcPr>
          <w:p>
            <w:pPr>
              <w:pStyle w:val="TableParagraph"/>
              <w:spacing w:before="33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ind w:left="287"/>
              <w:rPr>
                <w:sz w:val="10"/>
              </w:rPr>
            </w:pPr>
            <w:r>
              <w:rPr>
                <w:spacing w:val="-2"/>
                <w:sz w:val="10"/>
              </w:rPr>
              <w:t>Calculated</w:t>
            </w:r>
          </w:p>
        </w:tc>
        <w:tc>
          <w:tcPr>
            <w:tcW w:w="838" w:type="dxa"/>
          </w:tcPr>
          <w:p>
            <w:pPr>
              <w:pStyle w:val="TableParagraph"/>
              <w:spacing w:before="62"/>
              <w:ind w:left="101"/>
              <w:rPr>
                <w:sz w:val="17"/>
              </w:rPr>
            </w:pPr>
            <w:r>
              <w:rPr>
                <w:spacing w:val="-4"/>
                <w:sz w:val="17"/>
              </w:rPr>
              <w:t>33.4</w:t>
            </w:r>
          </w:p>
        </w:tc>
        <w:tc>
          <w:tcPr>
            <w:tcW w:w="1870" w:type="dxa"/>
          </w:tcPr>
          <w:p>
            <w:pPr>
              <w:pStyle w:val="TableParagraph"/>
              <w:spacing w:before="62"/>
              <w:ind w:left="186"/>
              <w:rPr>
                <w:sz w:val="17"/>
              </w:rPr>
            </w:pPr>
            <w:r>
              <w:rPr>
                <w:spacing w:val="-4"/>
                <w:sz w:val="17"/>
              </w:rPr>
              <w:t>g/dL</w:t>
            </w:r>
          </w:p>
        </w:tc>
        <w:tc>
          <w:tcPr>
            <w:tcW w:w="4878" w:type="dxa"/>
          </w:tcPr>
          <w:p>
            <w:pPr>
              <w:pStyle w:val="TableParagraph"/>
              <w:spacing w:before="62"/>
              <w:ind w:left="784"/>
              <w:rPr>
                <w:sz w:val="17"/>
              </w:rPr>
            </w:pPr>
            <w:r>
              <w:rPr>
                <w:sz w:val="17"/>
              </w:rPr>
              <w:t>32.5 - </w:t>
            </w:r>
            <w:r>
              <w:rPr>
                <w:spacing w:val="-4"/>
                <w:sz w:val="17"/>
              </w:rPr>
              <w:t>36.7</w:t>
            </w:r>
          </w:p>
        </w:tc>
      </w:tr>
      <w:tr>
        <w:trPr>
          <w:trHeight w:val="271" w:hRule="atLeast"/>
        </w:trPr>
        <w:tc>
          <w:tcPr>
            <w:tcW w:w="1531" w:type="dxa"/>
          </w:tcPr>
          <w:p>
            <w:pPr>
              <w:pStyle w:val="TableParagraph"/>
              <w:spacing w:line="189" w:lineRule="exact" w:before="62"/>
              <w:ind w:left="2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RDW </w:t>
            </w:r>
            <w:r>
              <w:rPr>
                <w:rFonts w:ascii="Arial"/>
                <w:b/>
                <w:spacing w:val="-5"/>
                <w:sz w:val="17"/>
              </w:rPr>
              <w:t>CV</w:t>
            </w:r>
          </w:p>
        </w:tc>
        <w:tc>
          <w:tcPr>
            <w:tcW w:w="1311" w:type="dxa"/>
          </w:tcPr>
          <w:p>
            <w:pPr>
              <w:pStyle w:val="TableParagraph"/>
              <w:spacing w:before="34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spacing w:line="95" w:lineRule="exact"/>
              <w:ind w:left="287"/>
              <w:rPr>
                <w:sz w:val="10"/>
              </w:rPr>
            </w:pPr>
            <w:r>
              <w:rPr>
                <w:spacing w:val="-2"/>
                <w:sz w:val="10"/>
              </w:rPr>
              <w:t>Calculated</w:t>
            </w:r>
          </w:p>
        </w:tc>
        <w:tc>
          <w:tcPr>
            <w:tcW w:w="838" w:type="dxa"/>
          </w:tcPr>
          <w:p>
            <w:pPr>
              <w:pStyle w:val="TableParagraph"/>
              <w:spacing w:line="189" w:lineRule="exact" w:before="62"/>
              <w:ind w:left="101"/>
              <w:rPr>
                <w:sz w:val="17"/>
              </w:rPr>
            </w:pPr>
            <w:r>
              <w:rPr>
                <w:spacing w:val="-2"/>
                <w:sz w:val="17"/>
              </w:rPr>
              <w:t>13.60</w:t>
            </w:r>
          </w:p>
        </w:tc>
        <w:tc>
          <w:tcPr>
            <w:tcW w:w="1870" w:type="dxa"/>
          </w:tcPr>
          <w:p>
            <w:pPr>
              <w:pStyle w:val="TableParagraph"/>
              <w:spacing w:line="189" w:lineRule="exact" w:before="62"/>
              <w:ind w:left="186"/>
              <w:rPr>
                <w:sz w:val="17"/>
              </w:rPr>
            </w:pPr>
            <w:r>
              <w:rPr>
                <w:spacing w:val="-10"/>
                <w:sz w:val="17"/>
              </w:rPr>
              <w:t>%</w:t>
            </w:r>
          </w:p>
        </w:tc>
        <w:tc>
          <w:tcPr>
            <w:tcW w:w="4878" w:type="dxa"/>
          </w:tcPr>
          <w:p>
            <w:pPr>
              <w:pStyle w:val="TableParagraph"/>
              <w:spacing w:line="189" w:lineRule="exact" w:before="62"/>
              <w:ind w:left="784"/>
              <w:rPr>
                <w:sz w:val="17"/>
              </w:rPr>
            </w:pPr>
            <w:r>
              <w:rPr>
                <w:sz w:val="17"/>
              </w:rPr>
              <w:t>11.6 - </w:t>
            </w:r>
            <w:r>
              <w:rPr>
                <w:spacing w:val="-5"/>
                <w:sz w:val="17"/>
              </w:rPr>
              <w:t>14</w:t>
            </w:r>
          </w:p>
        </w:tc>
      </w:tr>
    </w:tbl>
    <w:p>
      <w:pPr>
        <w:pStyle w:val="Heading7"/>
        <w:spacing w:before="120"/>
        <w:rPr>
          <w:u w:val="none"/>
        </w:rPr>
      </w:pPr>
      <w:r>
        <w:rPr>
          <w:u w:val="single"/>
        </w:rPr>
        <w:t>Total WBC and Differential </w:t>
      </w:r>
      <w:r>
        <w:rPr>
          <w:spacing w:val="-2"/>
          <w:u w:val="single"/>
        </w:rPr>
        <w:t>Count</w:t>
      </w:r>
    </w:p>
    <w:p>
      <w:pPr>
        <w:pStyle w:val="Heading7"/>
        <w:spacing w:after="0"/>
        <w:sectPr>
          <w:type w:val="continuous"/>
          <w:pgSz w:w="11910" w:h="16840"/>
          <w:pgMar w:top="1580" w:bottom="280" w:left="850" w:right="141"/>
        </w:sectPr>
      </w:pPr>
    </w:p>
    <w:p>
      <w:pPr>
        <w:spacing w:before="78"/>
        <w:ind w:left="26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WBC </w:t>
      </w:r>
      <w:r>
        <w:rPr>
          <w:rFonts w:ascii="Arial"/>
          <w:b/>
          <w:spacing w:val="-2"/>
          <w:sz w:val="17"/>
        </w:rPr>
        <w:t>Count</w:t>
      </w:r>
    </w:p>
    <w:p>
      <w:pPr>
        <w:spacing w:before="77"/>
        <w:ind w:left="268" w:right="0" w:firstLine="0"/>
        <w:jc w:val="left"/>
        <w:rPr>
          <w:rFonts w:ascii="Arial"/>
          <w:b/>
          <w:position w:val="3"/>
          <w:sz w:val="17"/>
        </w:rPr>
      </w:pPr>
      <w:r>
        <w:rPr/>
        <w:br w:type="column"/>
      </w:r>
      <w:r>
        <w:rPr>
          <w:spacing w:val="-2"/>
          <w:sz w:val="10"/>
        </w:rPr>
        <w:t>SF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Cube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cell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analysis</w:t>
      </w:r>
      <w:r>
        <w:rPr>
          <w:spacing w:val="-2"/>
          <w:sz w:val="20"/>
        </w:rPr>
        <w:t>H</w:t>
      </w:r>
      <w:r>
        <w:rPr>
          <w:spacing w:val="-3"/>
          <w:sz w:val="20"/>
        </w:rPr>
        <w:t> </w:t>
      </w:r>
      <w:r>
        <w:rPr>
          <w:rFonts w:ascii="Arial"/>
          <w:b/>
          <w:spacing w:val="-2"/>
          <w:position w:val="3"/>
          <w:sz w:val="17"/>
        </w:rPr>
        <w:t>10570</w:t>
      </w:r>
    </w:p>
    <w:p>
      <w:pPr>
        <w:tabs>
          <w:tab w:pos="2736" w:val="left" w:leader="none"/>
        </w:tabs>
        <w:spacing w:before="78"/>
        <w:ind w:left="268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b/>
          <w:spacing w:val="-4"/>
          <w:sz w:val="17"/>
        </w:rPr>
        <w:t>/cmm</w:t>
      </w:r>
      <w:r>
        <w:rPr>
          <w:rFonts w:ascii="Arial"/>
          <w:b/>
          <w:sz w:val="17"/>
        </w:rPr>
        <w:tab/>
      </w:r>
      <w:r>
        <w:rPr>
          <w:sz w:val="17"/>
        </w:rPr>
        <w:t>4000 - </w:t>
      </w:r>
      <w:r>
        <w:rPr>
          <w:spacing w:val="-2"/>
          <w:sz w:val="17"/>
        </w:rPr>
        <w:t>10000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850" w:right="141"/>
          <w:cols w:num="3" w:equalWidth="0">
            <w:col w:w="1253" w:space="304"/>
            <w:col w:w="1906" w:space="141"/>
            <w:col w:w="7315"/>
          </w:cols>
        </w:sectPr>
      </w:pPr>
    </w:p>
    <w:p>
      <w:pPr>
        <w:pStyle w:val="BodyText"/>
        <w:spacing w:before="12"/>
        <w:rPr>
          <w:sz w:val="18"/>
        </w:rPr>
      </w:pPr>
    </w:p>
    <w:p>
      <w:pPr>
        <w:tabs>
          <w:tab w:pos="6337" w:val="left" w:leader="none"/>
        </w:tabs>
        <w:spacing w:before="0"/>
        <w:ind w:left="5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Differential </w:t>
      </w:r>
      <w:r>
        <w:rPr>
          <w:rFonts w:ascii="Arial"/>
          <w:b/>
          <w:spacing w:val="-2"/>
          <w:sz w:val="18"/>
          <w:u w:val="single"/>
        </w:rPr>
        <w:t>Count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single"/>
        </w:rPr>
        <w:t>Absolute </w:t>
      </w:r>
      <w:r>
        <w:rPr>
          <w:rFonts w:ascii="Arial"/>
          <w:b/>
          <w:spacing w:val="-2"/>
          <w:sz w:val="18"/>
          <w:u w:val="single"/>
        </w:rPr>
        <w:t>Count</w:t>
      </w:r>
    </w:p>
    <w:p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3"/>
        <w:gridCol w:w="1055"/>
        <w:gridCol w:w="853"/>
        <w:gridCol w:w="661"/>
        <w:gridCol w:w="1421"/>
        <w:gridCol w:w="1379"/>
        <w:gridCol w:w="814"/>
        <w:gridCol w:w="1082"/>
      </w:tblGrid>
      <w:tr>
        <w:trPr>
          <w:trHeight w:val="238" w:hRule="atLeast"/>
        </w:trPr>
        <w:tc>
          <w:tcPr>
            <w:tcW w:w="1383" w:type="dxa"/>
          </w:tcPr>
          <w:p>
            <w:pPr>
              <w:pStyle w:val="TableParagraph"/>
              <w:spacing w:line="132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Neutrophils</w:t>
            </w:r>
          </w:p>
        </w:tc>
        <w:tc>
          <w:tcPr>
            <w:tcW w:w="1055" w:type="dxa"/>
          </w:tcPr>
          <w:p>
            <w:pPr>
              <w:pStyle w:val="TableParagraph"/>
              <w:spacing w:before="37"/>
              <w:ind w:right="51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Microscopic</w:t>
            </w:r>
          </w:p>
        </w:tc>
        <w:tc>
          <w:tcPr>
            <w:tcW w:w="853" w:type="dxa"/>
          </w:tcPr>
          <w:p>
            <w:pPr>
              <w:pStyle w:val="TableParagraph"/>
              <w:spacing w:line="132" w:lineRule="exact"/>
              <w:ind w:right="8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73</w:t>
            </w:r>
          </w:p>
        </w:tc>
        <w:tc>
          <w:tcPr>
            <w:tcW w:w="661" w:type="dxa"/>
          </w:tcPr>
          <w:p>
            <w:pPr>
              <w:pStyle w:val="TableParagraph"/>
              <w:spacing w:line="132" w:lineRule="exact"/>
              <w:ind w:right="134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421" w:type="dxa"/>
          </w:tcPr>
          <w:p>
            <w:pPr>
              <w:pStyle w:val="TableParagraph"/>
              <w:spacing w:line="132" w:lineRule="exact"/>
              <w:ind w:left="135"/>
              <w:rPr>
                <w:sz w:val="17"/>
              </w:rPr>
            </w:pPr>
            <w:r>
              <w:rPr>
                <w:sz w:val="17"/>
              </w:rPr>
              <w:t>40 - </w:t>
            </w:r>
            <w:r>
              <w:rPr>
                <w:spacing w:val="-5"/>
                <w:sz w:val="17"/>
              </w:rPr>
              <w:t>80</w:t>
            </w:r>
          </w:p>
        </w:tc>
        <w:tc>
          <w:tcPr>
            <w:tcW w:w="1379" w:type="dxa"/>
          </w:tcPr>
          <w:p>
            <w:pPr>
              <w:pStyle w:val="TableParagraph"/>
              <w:spacing w:line="190" w:lineRule="exact"/>
              <w:ind w:right="242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7716</w:t>
            </w:r>
          </w:p>
        </w:tc>
        <w:tc>
          <w:tcPr>
            <w:tcW w:w="814" w:type="dxa"/>
          </w:tcPr>
          <w:p>
            <w:pPr>
              <w:pStyle w:val="TableParagraph"/>
              <w:spacing w:line="190" w:lineRule="exact"/>
              <w:ind w:left="12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sz w:val="17"/>
              </w:rPr>
              <w:t>/cmm</w:t>
            </w:r>
          </w:p>
        </w:tc>
        <w:tc>
          <w:tcPr>
            <w:tcW w:w="1082" w:type="dxa"/>
          </w:tcPr>
          <w:p>
            <w:pPr>
              <w:pStyle w:val="TableParagraph"/>
              <w:spacing w:line="190" w:lineRule="exact"/>
              <w:ind w:left="126"/>
              <w:rPr>
                <w:sz w:val="17"/>
              </w:rPr>
            </w:pPr>
            <w:r>
              <w:rPr>
                <w:sz w:val="17"/>
              </w:rPr>
              <w:t>2000 - </w:t>
            </w:r>
            <w:r>
              <w:rPr>
                <w:spacing w:val="-4"/>
                <w:sz w:val="17"/>
              </w:rPr>
              <w:t>6700</w:t>
            </w:r>
          </w:p>
        </w:tc>
      </w:tr>
      <w:tr>
        <w:trPr>
          <w:trHeight w:val="332" w:hRule="atLeast"/>
        </w:trPr>
        <w:tc>
          <w:tcPr>
            <w:tcW w:w="1383" w:type="dxa"/>
          </w:tcPr>
          <w:p>
            <w:pPr>
              <w:pStyle w:val="TableParagraph"/>
              <w:spacing w:before="42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Lymphocytes</w:t>
            </w:r>
          </w:p>
        </w:tc>
        <w:tc>
          <w:tcPr>
            <w:tcW w:w="1055" w:type="dxa"/>
          </w:tcPr>
          <w:p>
            <w:pPr>
              <w:pStyle w:val="TableParagraph"/>
              <w:spacing w:before="27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ind w:right="51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Microscopic</w:t>
            </w:r>
          </w:p>
        </w:tc>
        <w:tc>
          <w:tcPr>
            <w:tcW w:w="853" w:type="dxa"/>
          </w:tcPr>
          <w:p>
            <w:pPr>
              <w:pStyle w:val="TableParagraph"/>
              <w:spacing w:before="42"/>
              <w:ind w:right="8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spacing w:before="42"/>
              <w:ind w:right="134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0"/>
                <w:sz w:val="17"/>
              </w:rPr>
              <w:t>%</w:t>
            </w:r>
          </w:p>
        </w:tc>
        <w:tc>
          <w:tcPr>
            <w:tcW w:w="1421" w:type="dxa"/>
          </w:tcPr>
          <w:p>
            <w:pPr>
              <w:pStyle w:val="TableParagraph"/>
              <w:spacing w:before="42"/>
              <w:ind w:left="135"/>
              <w:rPr>
                <w:sz w:val="17"/>
              </w:rPr>
            </w:pPr>
            <w:r>
              <w:rPr>
                <w:sz w:val="17"/>
              </w:rPr>
              <w:t>20 - </w:t>
            </w:r>
            <w:r>
              <w:rPr>
                <w:spacing w:val="-5"/>
                <w:sz w:val="17"/>
              </w:rPr>
              <w:t>40</w:t>
            </w:r>
          </w:p>
        </w:tc>
        <w:tc>
          <w:tcPr>
            <w:tcW w:w="1379" w:type="dxa"/>
          </w:tcPr>
          <w:p>
            <w:pPr>
              <w:pStyle w:val="TableParagraph"/>
              <w:spacing w:before="78"/>
              <w:ind w:right="242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2008</w:t>
            </w:r>
          </w:p>
        </w:tc>
        <w:tc>
          <w:tcPr>
            <w:tcW w:w="814" w:type="dxa"/>
          </w:tcPr>
          <w:p>
            <w:pPr>
              <w:pStyle w:val="TableParagraph"/>
              <w:spacing w:before="78"/>
              <w:ind w:left="122" w:righ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/cmm</w:t>
            </w:r>
          </w:p>
        </w:tc>
        <w:tc>
          <w:tcPr>
            <w:tcW w:w="1082" w:type="dxa"/>
          </w:tcPr>
          <w:p>
            <w:pPr>
              <w:pStyle w:val="TableParagraph"/>
              <w:spacing w:before="78"/>
              <w:ind w:left="126"/>
              <w:rPr>
                <w:sz w:val="17"/>
              </w:rPr>
            </w:pPr>
            <w:r>
              <w:rPr>
                <w:sz w:val="17"/>
              </w:rPr>
              <w:t>1100 - </w:t>
            </w:r>
            <w:r>
              <w:rPr>
                <w:spacing w:val="-4"/>
                <w:sz w:val="17"/>
              </w:rPr>
              <w:t>3300</w:t>
            </w:r>
          </w:p>
        </w:tc>
      </w:tr>
      <w:tr>
        <w:trPr>
          <w:trHeight w:val="333" w:hRule="atLeast"/>
        </w:trPr>
        <w:tc>
          <w:tcPr>
            <w:tcW w:w="1383" w:type="dxa"/>
          </w:tcPr>
          <w:p>
            <w:pPr>
              <w:pStyle w:val="TableParagraph"/>
              <w:spacing w:before="53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Eosinophils</w:t>
            </w:r>
          </w:p>
        </w:tc>
        <w:tc>
          <w:tcPr>
            <w:tcW w:w="1055" w:type="dxa"/>
          </w:tcPr>
          <w:p>
            <w:pPr>
              <w:pStyle w:val="TableParagraph"/>
              <w:spacing w:before="38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ind w:right="51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Microscopic</w:t>
            </w:r>
          </w:p>
        </w:tc>
        <w:tc>
          <w:tcPr>
            <w:tcW w:w="853" w:type="dxa"/>
          </w:tcPr>
          <w:p>
            <w:pPr>
              <w:pStyle w:val="TableParagraph"/>
              <w:spacing w:before="53"/>
              <w:ind w:right="8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02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right="134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421" w:type="dxa"/>
          </w:tcPr>
          <w:p>
            <w:pPr>
              <w:pStyle w:val="TableParagraph"/>
              <w:spacing w:before="53"/>
              <w:ind w:left="135"/>
              <w:rPr>
                <w:sz w:val="17"/>
              </w:rPr>
            </w:pPr>
            <w:r>
              <w:rPr>
                <w:sz w:val="17"/>
              </w:rPr>
              <w:t>1 - </w:t>
            </w:r>
            <w:r>
              <w:rPr>
                <w:spacing w:val="-10"/>
                <w:sz w:val="17"/>
              </w:rPr>
              <w:t>6</w:t>
            </w:r>
          </w:p>
        </w:tc>
        <w:tc>
          <w:tcPr>
            <w:tcW w:w="1379" w:type="dxa"/>
          </w:tcPr>
          <w:p>
            <w:pPr>
              <w:pStyle w:val="TableParagraph"/>
              <w:spacing w:before="68"/>
              <w:ind w:right="33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211</w:t>
            </w:r>
          </w:p>
        </w:tc>
        <w:tc>
          <w:tcPr>
            <w:tcW w:w="814" w:type="dxa"/>
          </w:tcPr>
          <w:p>
            <w:pPr>
              <w:pStyle w:val="TableParagraph"/>
              <w:spacing w:before="68"/>
              <w:ind w:left="122" w:righ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/cmm</w:t>
            </w:r>
          </w:p>
        </w:tc>
        <w:tc>
          <w:tcPr>
            <w:tcW w:w="1082" w:type="dxa"/>
          </w:tcPr>
          <w:p>
            <w:pPr>
              <w:pStyle w:val="TableParagraph"/>
              <w:spacing w:before="68"/>
              <w:ind w:left="126"/>
              <w:rPr>
                <w:sz w:val="17"/>
              </w:rPr>
            </w:pPr>
            <w:r>
              <w:rPr>
                <w:sz w:val="17"/>
              </w:rPr>
              <w:t>00 - </w:t>
            </w:r>
            <w:r>
              <w:rPr>
                <w:spacing w:val="-5"/>
                <w:sz w:val="17"/>
              </w:rPr>
              <w:t>400</w:t>
            </w:r>
          </w:p>
        </w:tc>
      </w:tr>
      <w:tr>
        <w:trPr>
          <w:trHeight w:val="279" w:hRule="atLeast"/>
        </w:trPr>
        <w:tc>
          <w:tcPr>
            <w:tcW w:w="1383" w:type="dxa"/>
          </w:tcPr>
          <w:p>
            <w:pPr>
              <w:pStyle w:val="TableParagraph"/>
              <w:spacing w:line="195" w:lineRule="exact" w:before="64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Monocytes</w:t>
            </w:r>
          </w:p>
        </w:tc>
        <w:tc>
          <w:tcPr>
            <w:tcW w:w="1055" w:type="dxa"/>
          </w:tcPr>
          <w:p>
            <w:pPr>
              <w:pStyle w:val="TableParagraph"/>
              <w:spacing w:before="49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line="95" w:lineRule="exact"/>
              <w:ind w:right="51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Microscopic</w:t>
            </w:r>
          </w:p>
        </w:tc>
        <w:tc>
          <w:tcPr>
            <w:tcW w:w="853" w:type="dxa"/>
          </w:tcPr>
          <w:p>
            <w:pPr>
              <w:pStyle w:val="TableParagraph"/>
              <w:spacing w:line="195" w:lineRule="exact" w:before="64"/>
              <w:ind w:right="8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06</w:t>
            </w:r>
          </w:p>
        </w:tc>
        <w:tc>
          <w:tcPr>
            <w:tcW w:w="661" w:type="dxa"/>
          </w:tcPr>
          <w:p>
            <w:pPr>
              <w:pStyle w:val="TableParagraph"/>
              <w:spacing w:line="195" w:lineRule="exact" w:before="64"/>
              <w:ind w:right="134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421" w:type="dxa"/>
          </w:tcPr>
          <w:p>
            <w:pPr>
              <w:pStyle w:val="TableParagraph"/>
              <w:spacing w:line="195" w:lineRule="exact" w:before="64"/>
              <w:ind w:left="135"/>
              <w:rPr>
                <w:sz w:val="17"/>
              </w:rPr>
            </w:pPr>
            <w:r>
              <w:rPr>
                <w:sz w:val="17"/>
              </w:rPr>
              <w:t>2 - </w:t>
            </w:r>
            <w:r>
              <w:rPr>
                <w:spacing w:val="-5"/>
                <w:sz w:val="17"/>
              </w:rPr>
              <w:t>10</w:t>
            </w:r>
          </w:p>
        </w:tc>
        <w:tc>
          <w:tcPr>
            <w:tcW w:w="1379" w:type="dxa"/>
          </w:tcPr>
          <w:p>
            <w:pPr>
              <w:pStyle w:val="TableParagraph"/>
              <w:spacing w:before="59"/>
              <w:ind w:right="33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634</w:t>
            </w:r>
          </w:p>
        </w:tc>
        <w:tc>
          <w:tcPr>
            <w:tcW w:w="814" w:type="dxa"/>
          </w:tcPr>
          <w:p>
            <w:pPr>
              <w:pStyle w:val="TableParagraph"/>
              <w:spacing w:before="59"/>
              <w:ind w:left="122" w:righ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/cmm</w:t>
            </w:r>
          </w:p>
        </w:tc>
        <w:tc>
          <w:tcPr>
            <w:tcW w:w="1082" w:type="dxa"/>
          </w:tcPr>
          <w:p>
            <w:pPr>
              <w:pStyle w:val="TableParagraph"/>
              <w:spacing w:before="59"/>
              <w:ind w:left="126"/>
              <w:rPr>
                <w:sz w:val="17"/>
              </w:rPr>
            </w:pPr>
            <w:r>
              <w:rPr>
                <w:sz w:val="17"/>
              </w:rPr>
              <w:t>200 - </w:t>
            </w:r>
            <w:r>
              <w:rPr>
                <w:spacing w:val="-5"/>
                <w:sz w:val="17"/>
              </w:rPr>
              <w:t>700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7"/>
        <w:spacing w:before="58"/>
        <w:ind w:left="279"/>
        <w:rPr>
          <w:u w:val="none"/>
        </w:rPr>
      </w:pPr>
      <w:r>
        <w:rPr>
          <w:spacing w:val="-2"/>
          <w:u w:val="none"/>
        </w:rPr>
        <w:t>Basophils</w:t>
      </w:r>
    </w:p>
    <w:p>
      <w:pPr>
        <w:tabs>
          <w:tab w:pos="1387" w:val="left" w:leader="none"/>
        </w:tabs>
        <w:spacing w:before="54"/>
        <w:ind w:left="279" w:right="0" w:firstLine="0"/>
        <w:jc w:val="left"/>
        <w:rPr>
          <w:position w:val="4"/>
          <w:sz w:val="17"/>
        </w:rPr>
      </w:pPr>
      <w:r>
        <w:rPr/>
        <w:br w:type="column"/>
      </w:r>
      <w:r>
        <w:rPr>
          <w:spacing w:val="-2"/>
          <w:sz w:val="10"/>
        </w:rPr>
        <w:t>Microscopic</w:t>
      </w:r>
      <w:r>
        <w:rPr>
          <w:sz w:val="10"/>
        </w:rPr>
        <w:tab/>
      </w:r>
      <w:r>
        <w:rPr>
          <w:spacing w:val="-5"/>
          <w:position w:val="4"/>
          <w:sz w:val="17"/>
        </w:rPr>
        <w:t>00</w:t>
      </w:r>
    </w:p>
    <w:p>
      <w:pPr>
        <w:tabs>
          <w:tab w:pos="703" w:val="left" w:leader="none"/>
        </w:tabs>
        <w:spacing w:before="58"/>
        <w:ind w:left="279" w:right="0" w:firstLine="0"/>
        <w:jc w:val="left"/>
        <w:rPr>
          <w:sz w:val="17"/>
        </w:rPr>
      </w:pPr>
      <w:r>
        <w:rPr/>
        <w:br w:type="column"/>
      </w:r>
      <w:r>
        <w:rPr>
          <w:spacing w:val="-10"/>
          <w:sz w:val="17"/>
        </w:rPr>
        <w:t>%</w:t>
      </w:r>
      <w:r>
        <w:rPr>
          <w:sz w:val="17"/>
        </w:rPr>
        <w:tab/>
        <w:t>0 - </w:t>
      </w:r>
      <w:r>
        <w:rPr>
          <w:spacing w:val="-10"/>
          <w:sz w:val="17"/>
        </w:rPr>
        <w:t>2</w:t>
      </w:r>
    </w:p>
    <w:p>
      <w:pPr>
        <w:tabs>
          <w:tab w:pos="1147" w:val="left" w:leader="none"/>
          <w:tab w:pos="1842" w:val="left" w:leader="none"/>
        </w:tabs>
        <w:spacing w:before="34"/>
        <w:ind w:left="279" w:right="0" w:firstLine="0"/>
        <w:jc w:val="left"/>
        <w:rPr>
          <w:sz w:val="17"/>
        </w:rPr>
      </w:pPr>
      <w:r>
        <w:rPr/>
        <w:br w:type="column"/>
      </w:r>
      <w:r>
        <w:rPr>
          <w:spacing w:val="-10"/>
          <w:sz w:val="17"/>
        </w:rPr>
        <w:t>0</w:t>
      </w:r>
      <w:r>
        <w:rPr>
          <w:sz w:val="17"/>
        </w:rPr>
        <w:tab/>
      </w:r>
      <w:r>
        <w:rPr>
          <w:spacing w:val="-4"/>
          <w:sz w:val="17"/>
        </w:rPr>
        <w:t>/cmm</w:t>
      </w:r>
      <w:r>
        <w:rPr>
          <w:sz w:val="17"/>
        </w:rPr>
        <w:tab/>
        <w:t>0 - </w:t>
      </w:r>
      <w:r>
        <w:rPr>
          <w:spacing w:val="-5"/>
          <w:sz w:val="17"/>
        </w:rPr>
        <w:t>100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850" w:right="141"/>
          <w:cols w:num="4" w:equalWidth="0">
            <w:col w:w="1133" w:space="437"/>
            <w:col w:w="1617" w:space="428"/>
            <w:col w:w="1084" w:space="1381"/>
            <w:col w:w="4839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7"/>
        <w:spacing w:before="94"/>
        <w:ind w:left="253"/>
        <w:rPr>
          <w:u w:val="none"/>
        </w:rPr>
      </w:pPr>
      <w:r>
        <w:rPr>
          <w:u w:val="none"/>
        </w:rPr>
        <w:t>Platelet </w:t>
      </w:r>
      <w:r>
        <w:rPr>
          <w:spacing w:val="-2"/>
          <w:u w:val="none"/>
        </w:rPr>
        <w:t>Count</w:t>
      </w:r>
    </w:p>
    <w:p>
      <w:pPr>
        <w:tabs>
          <w:tab w:pos="1388" w:val="left" w:leader="none"/>
        </w:tabs>
        <w:spacing w:before="95"/>
        <w:ind w:left="253" w:right="0" w:firstLine="0"/>
        <w:jc w:val="left"/>
        <w:rPr>
          <w:position w:val="2"/>
          <w:sz w:val="17"/>
        </w:rPr>
      </w:pPr>
      <w:r>
        <w:rPr/>
        <w:br w:type="column"/>
      </w:r>
      <w:r>
        <w:rPr>
          <w:sz w:val="10"/>
        </w:rPr>
        <w:t>Electrical </w:t>
      </w:r>
      <w:r>
        <w:rPr>
          <w:spacing w:val="-2"/>
          <w:sz w:val="10"/>
        </w:rPr>
        <w:t>impedance</w:t>
      </w:r>
      <w:r>
        <w:rPr>
          <w:sz w:val="10"/>
        </w:rPr>
        <w:tab/>
      </w:r>
      <w:r>
        <w:rPr>
          <w:spacing w:val="-2"/>
          <w:position w:val="2"/>
          <w:sz w:val="17"/>
        </w:rPr>
        <w:t>150000</w:t>
      </w:r>
    </w:p>
    <w:p>
      <w:pPr>
        <w:tabs>
          <w:tab w:pos="2720" w:val="left" w:leader="none"/>
        </w:tabs>
        <w:spacing w:before="94"/>
        <w:ind w:left="253" w:right="0" w:firstLine="0"/>
        <w:jc w:val="left"/>
        <w:rPr>
          <w:sz w:val="17"/>
        </w:rPr>
      </w:pPr>
      <w:r>
        <w:rPr/>
        <w:br w:type="column"/>
      </w:r>
      <w:r>
        <w:rPr>
          <w:spacing w:val="-4"/>
          <w:sz w:val="17"/>
        </w:rPr>
        <w:t>/cmm</w:t>
      </w:r>
      <w:r>
        <w:rPr>
          <w:sz w:val="17"/>
        </w:rPr>
        <w:tab/>
        <w:t>150000 - </w:t>
      </w:r>
      <w:r>
        <w:rPr>
          <w:spacing w:val="-2"/>
          <w:sz w:val="17"/>
        </w:rPr>
        <w:t>410000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850" w:right="141"/>
          <w:cols w:num="3" w:equalWidth="0">
            <w:col w:w="1437" w:space="140"/>
            <w:col w:w="1996" w:space="45"/>
            <w:col w:w="7301"/>
          </w:cols>
        </w:sectPr>
      </w:pPr>
    </w:p>
    <w:p>
      <w:pPr>
        <w:pStyle w:val="Heading7"/>
        <w:spacing w:before="130"/>
        <w:ind w:left="253"/>
        <w:rPr>
          <w:u w:val="none"/>
        </w:rPr>
      </w:pPr>
      <w:r>
        <w:rPr>
          <w:spacing w:val="-5"/>
          <w:u w:val="none"/>
        </w:rPr>
        <w:t>MPV</w:t>
      </w:r>
    </w:p>
    <w:p>
      <w:pPr>
        <w:spacing w:line="240" w:lineRule="auto" w:before="102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spacing w:before="0"/>
        <w:ind w:left="253" w:right="0" w:firstLine="0"/>
        <w:jc w:val="left"/>
        <w:rPr>
          <w:sz w:val="10"/>
        </w:rPr>
      </w:pPr>
      <w:r>
        <w:rPr>
          <w:spacing w:val="-2"/>
          <w:sz w:val="10"/>
        </w:rPr>
        <w:t>Calculated</w:t>
      </w:r>
    </w:p>
    <w:p>
      <w:pPr>
        <w:spacing w:before="129"/>
        <w:ind w:left="253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position w:val="1"/>
          <w:sz w:val="16"/>
        </w:rPr>
        <w:t>H</w:t>
      </w:r>
      <w:r>
        <w:rPr>
          <w:spacing w:val="44"/>
          <w:position w:val="1"/>
          <w:sz w:val="16"/>
        </w:rPr>
        <w:t> </w:t>
      </w:r>
      <w:r>
        <w:rPr>
          <w:rFonts w:ascii="Arial"/>
          <w:b/>
          <w:spacing w:val="-2"/>
          <w:sz w:val="17"/>
        </w:rPr>
        <w:t>14.00</w:t>
      </w:r>
    </w:p>
    <w:p>
      <w:pPr>
        <w:tabs>
          <w:tab w:pos="3438" w:val="right" w:leader="none"/>
        </w:tabs>
        <w:spacing w:before="130"/>
        <w:ind w:left="253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b/>
          <w:spacing w:val="-5"/>
          <w:sz w:val="17"/>
        </w:rPr>
        <w:t>fL</w:t>
      </w:r>
      <w:r>
        <w:rPr>
          <w:rFonts w:ascii="Arial"/>
          <w:b/>
          <w:sz w:val="17"/>
        </w:rPr>
        <w:tab/>
      </w:r>
      <w:r>
        <w:rPr>
          <w:spacing w:val="-5"/>
          <w:sz w:val="17"/>
        </w:rPr>
        <w:t>7.5 </w:t>
      </w:r>
      <w:r>
        <w:rPr>
          <w:sz w:val="17"/>
        </w:rPr>
        <w:t>- 10.3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850" w:right="141"/>
          <w:cols w:num="4" w:equalWidth="0">
            <w:col w:w="663" w:space="914"/>
            <w:col w:w="767" w:space="163"/>
            <w:col w:w="924" w:space="188"/>
            <w:col w:w="7300"/>
          </w:cols>
        </w:sectPr>
      </w:pPr>
    </w:p>
    <w:p>
      <w:pPr>
        <w:pStyle w:val="Heading7"/>
        <w:spacing w:before="126"/>
        <w:rPr>
          <w:u w:val="none"/>
        </w:rPr>
      </w:pPr>
      <w:r>
        <w:rPr>
          <w:u w:val="single"/>
        </w:rPr>
        <w:t>Peripheral Smear </w:t>
      </w:r>
      <w:r>
        <w:rPr>
          <w:spacing w:val="-2"/>
          <w:u w:val="single"/>
        </w:rPr>
        <w:t>Examination</w:t>
      </w:r>
    </w:p>
    <w:p>
      <w:pPr>
        <w:tabs>
          <w:tab w:pos="2965" w:val="left" w:leader="none"/>
        </w:tabs>
        <w:spacing w:before="78"/>
        <w:ind w:left="253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RBC </w:t>
      </w:r>
      <w:r>
        <w:rPr>
          <w:rFonts w:ascii="Arial"/>
          <w:b/>
          <w:spacing w:val="-2"/>
          <w:sz w:val="17"/>
        </w:rPr>
        <w:t>Morphology</w:t>
      </w:r>
      <w:r>
        <w:rPr>
          <w:rFonts w:ascii="Arial"/>
          <w:b/>
          <w:sz w:val="17"/>
        </w:rPr>
        <w:tab/>
      </w:r>
      <w:r>
        <w:rPr>
          <w:sz w:val="17"/>
        </w:rPr>
        <w:t>Normochromic </w:t>
      </w:r>
      <w:r>
        <w:rPr>
          <w:spacing w:val="-2"/>
          <w:sz w:val="17"/>
        </w:rPr>
        <w:t>Normocytic</w:t>
      </w:r>
    </w:p>
    <w:p>
      <w:pPr>
        <w:tabs>
          <w:tab w:pos="2965" w:val="left" w:leader="none"/>
        </w:tabs>
        <w:spacing w:line="398" w:lineRule="auto" w:before="130"/>
        <w:ind w:left="253" w:right="4347" w:firstLine="0"/>
        <w:jc w:val="left"/>
        <w:rPr>
          <w:sz w:val="17"/>
        </w:rPr>
      </w:pPr>
      <w:r>
        <w:rPr>
          <w:rFonts w:ascii="Arial"/>
          <w:b/>
          <w:sz w:val="17"/>
        </w:rPr>
        <w:t>WBC Morphology</w:t>
        <w:tab/>
      </w:r>
      <w:r>
        <w:rPr>
          <w:sz w:val="17"/>
        </w:rPr>
        <w:t>WBCs Series Shows Normal Morphology </w:t>
      </w:r>
      <w:r>
        <w:rPr>
          <w:rFonts w:ascii="Arial"/>
          <w:b/>
          <w:sz w:val="17"/>
        </w:rPr>
        <w:t>Platelets Morphology</w:t>
        <w:tab/>
      </w:r>
      <w:r>
        <w:rPr>
          <w:sz w:val="17"/>
        </w:rPr>
        <w:t>Platelets</w:t>
      </w:r>
      <w:r>
        <w:rPr>
          <w:spacing w:val="-7"/>
          <w:sz w:val="17"/>
        </w:rPr>
        <w:t> </w:t>
      </w:r>
      <w:r>
        <w:rPr>
          <w:sz w:val="17"/>
        </w:rPr>
        <w:t>are</w:t>
      </w:r>
      <w:r>
        <w:rPr>
          <w:spacing w:val="-7"/>
          <w:sz w:val="17"/>
        </w:rPr>
        <w:t> </w:t>
      </w:r>
      <w:r>
        <w:rPr>
          <w:sz w:val="17"/>
        </w:rPr>
        <w:t>adequate</w:t>
      </w:r>
      <w:r>
        <w:rPr>
          <w:spacing w:val="-7"/>
          <w:sz w:val="17"/>
        </w:rPr>
        <w:t> </w:t>
      </w:r>
      <w:r>
        <w:rPr>
          <w:sz w:val="17"/>
        </w:rPr>
        <w:t>with</w:t>
      </w:r>
      <w:r>
        <w:rPr>
          <w:spacing w:val="-7"/>
          <w:sz w:val="17"/>
        </w:rPr>
        <w:t> </w:t>
      </w:r>
      <w:r>
        <w:rPr>
          <w:sz w:val="17"/>
        </w:rPr>
        <w:t>normal</w:t>
      </w:r>
      <w:r>
        <w:rPr>
          <w:spacing w:val="-7"/>
          <w:sz w:val="17"/>
        </w:rPr>
        <w:t> </w:t>
      </w:r>
      <w:r>
        <w:rPr>
          <w:sz w:val="17"/>
        </w:rPr>
        <w:t>morphology. </w:t>
      </w:r>
      <w:r>
        <w:rPr>
          <w:rFonts w:ascii="Arial"/>
          <w:b/>
          <w:spacing w:val="-2"/>
          <w:sz w:val="17"/>
        </w:rPr>
        <w:t>Parasites</w:t>
      </w:r>
      <w:r>
        <w:rPr>
          <w:rFonts w:ascii="Arial"/>
          <w:b/>
          <w:sz w:val="17"/>
        </w:rPr>
        <w:tab/>
      </w:r>
      <w:r>
        <w:rPr>
          <w:sz w:val="17"/>
        </w:rPr>
        <w:t>Malarial parasite is not detected.</w:t>
      </w:r>
    </w:p>
    <w:p>
      <w:pPr>
        <w:pStyle w:val="Heading7"/>
        <w:spacing w:line="194" w:lineRule="exact"/>
        <w:rPr>
          <w:u w:val="none"/>
        </w:rPr>
      </w:pPr>
      <w:r>
        <w:rPr>
          <w:u w:val="single"/>
        </w:rPr>
        <w:t>Erythrocyte Sedimentation </w:t>
      </w:r>
      <w:r>
        <w:rPr>
          <w:spacing w:val="-4"/>
          <w:u w:val="single"/>
        </w:rPr>
        <w:t>Rate</w:t>
      </w:r>
    </w:p>
    <w:p>
      <w:pPr>
        <w:pStyle w:val="Heading7"/>
        <w:spacing w:after="0" w:line="194" w:lineRule="exact"/>
        <w:sectPr>
          <w:type w:val="continuous"/>
          <w:pgSz w:w="11910" w:h="16840"/>
          <w:pgMar w:top="1580" w:bottom="280" w:left="850" w:right="141"/>
        </w:sectPr>
      </w:pPr>
    </w:p>
    <w:p>
      <w:pPr>
        <w:spacing w:before="80"/>
        <w:ind w:left="25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sz w:val="17"/>
        </w:rPr>
        <w:t>ESR</w:t>
      </w:r>
    </w:p>
    <w:p>
      <w:pPr>
        <w:tabs>
          <w:tab w:pos="1483" w:val="right" w:leader="none"/>
        </w:tabs>
        <w:spacing w:before="80"/>
        <w:ind w:left="253" w:right="0" w:firstLine="0"/>
        <w:jc w:val="left"/>
        <w:rPr>
          <w:position w:val="2"/>
          <w:sz w:val="17"/>
        </w:rPr>
      </w:pPr>
      <w:r>
        <w:rPr/>
        <w:br w:type="column"/>
      </w:r>
      <w:r>
        <w:rPr>
          <w:sz w:val="10"/>
        </w:rPr>
        <w:t>Capillary </w:t>
      </w:r>
      <w:r>
        <w:rPr>
          <w:spacing w:val="-2"/>
          <w:sz w:val="10"/>
        </w:rPr>
        <w:t>photometry</w:t>
      </w:r>
      <w:r>
        <w:rPr>
          <w:sz w:val="10"/>
        </w:rPr>
        <w:tab/>
      </w:r>
      <w:r>
        <w:rPr>
          <w:spacing w:val="-10"/>
          <w:position w:val="2"/>
          <w:sz w:val="17"/>
        </w:rPr>
        <w:t>7</w:t>
      </w:r>
    </w:p>
    <w:p>
      <w:pPr>
        <w:tabs>
          <w:tab w:pos="3155" w:val="right" w:leader="none"/>
        </w:tabs>
        <w:spacing w:before="80"/>
        <w:ind w:left="253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sz w:val="17"/>
        </w:rPr>
        <w:t>mm/1hr</w:t>
      </w:r>
      <w:r>
        <w:rPr>
          <w:sz w:val="17"/>
        </w:rPr>
        <w:tab/>
      </w:r>
      <w:r>
        <w:rPr>
          <w:spacing w:val="-10"/>
          <w:sz w:val="17"/>
        </w:rPr>
        <w:t>0</w:t>
      </w:r>
      <w:r>
        <w:rPr>
          <w:sz w:val="17"/>
        </w:rPr>
        <w:t> - 14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850" w:right="141"/>
          <w:cols w:num="3" w:equalWidth="0">
            <w:col w:w="644" w:space="933"/>
            <w:col w:w="1524" w:space="518"/>
            <w:col w:w="7300"/>
          </w:cols>
        </w:sectPr>
      </w:pPr>
    </w:p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60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567550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5840" id="docshapegroup1" coordorigin="0,0" coordsize="11906,16838">
                <v:shape style="position:absolute;left:0;top:0;width:11906;height:16838" type="#_x0000_t75" id="docshape2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894;height:630" type="#_x0000_t75" id="docshape3" stroked="false">
                  <v:imagedata r:id="rId6" o:title=""/>
                </v:shape>
                <v:shape style="position:absolute;left:6398;top:518;width:1134;height:1134" type="#_x0000_t75" id="docshape4" stroked="false">
                  <v:imagedata r:id="rId7" o:title=""/>
                </v:shape>
                <v:shape style="position:absolute;left:7616;top:559;width:887;height:1021" type="#_x0000_t75" id="docshape5" stroked="false">
                  <v:imagedata r:id="rId8" o:title=""/>
                </v:shape>
                <v:shape style="position:absolute;left:865;top:2092;width:10757;height:2285" id="docshape6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5"/>
        <w:rPr>
          <w:sz w:val="18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DR.TEJASWINI </w:t>
      </w:r>
      <w:r>
        <w:rPr>
          <w:rFonts w:ascii="Arial"/>
          <w:b/>
          <w:spacing w:val="-2"/>
          <w:sz w:val="18"/>
        </w:rPr>
        <w:t>DHOTE</w:t>
      </w:r>
    </w:p>
    <w:p>
      <w:pPr>
        <w:spacing w:before="92"/>
        <w:ind w:left="11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M.D.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Pathology</w:t>
      </w:r>
    </w:p>
    <w:p>
      <w:pPr>
        <w:spacing w:line="240" w:lineRule="auto" w:before="0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38"/>
        <w:rPr>
          <w:rFonts w:ascii="Calibri"/>
          <w:sz w:val="18"/>
        </w:rPr>
      </w:pPr>
    </w:p>
    <w:p>
      <w:pPr>
        <w:pStyle w:val="Heading5"/>
        <w:tabs>
          <w:tab w:pos="3836" w:val="left" w:leader="none"/>
        </w:tabs>
        <w:spacing w:before="0"/>
      </w:pPr>
      <w:r>
        <w:rPr/>
        <w:t>Dr.</w:t>
      </w:r>
      <w:r>
        <w:rPr>
          <w:spacing w:val="49"/>
        </w:rPr>
        <w:t> </w:t>
      </w:r>
      <w:r>
        <w:rPr/>
        <w:t>Sanjeev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51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1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 is an Electronically Authenticated </w:t>
      </w:r>
      <w:r>
        <w:rPr>
          <w:spacing w:val="-2"/>
          <w:sz w:val="14"/>
        </w:rPr>
        <w:t>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2"/>
          <w:position w:val="-2"/>
          <w:sz w:val="16"/>
        </w:rPr>
        <w:t> </w:t>
      </w:r>
      <w:r>
        <w:rPr>
          <w:position w:val="-2"/>
          <w:sz w:val="16"/>
        </w:rPr>
        <w:t>Referred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 1 of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2126" w:space="1772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71"/>
        <w:rPr>
          <w:sz w:val="18"/>
        </w:rPr>
      </w:pPr>
    </w:p>
    <w:p>
      <w:pPr>
        <w:pStyle w:val="Heading6"/>
      </w:pPr>
      <w:r>
        <w:rPr/>
        <w:t>Passport No </w:t>
      </w:r>
      <w:r>
        <w:rPr>
          <w:spacing w:val="-10"/>
        </w:rPr>
        <w:t>:</w:t>
      </w:r>
    </w:p>
    <w:p>
      <w:pPr>
        <w:spacing w:line="232" w:lineRule="auto" w:before="84"/>
        <w:ind w:left="2042" w:right="4004" w:hanging="170"/>
        <w:jc w:val="left"/>
        <w:rPr>
          <w:sz w:val="12"/>
        </w:rPr>
      </w:pPr>
      <w:r>
        <w:rPr/>
        <w:br w:type="column"/>
      </w: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pStyle w:val="Heading2"/>
        <w:spacing w:after="0"/>
        <w:sectPr>
          <w:pgSz w:w="11910" w:h="16840"/>
          <w:pgMar w:top="1680" w:bottom="280" w:left="850" w:right="141"/>
          <w:cols w:num="2" w:equalWidth="0">
            <w:col w:w="1249" w:space="2273"/>
            <w:col w:w="7397"/>
          </w:cols>
        </w:sect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64"/>
        <w:gridCol w:w="1583"/>
        <w:gridCol w:w="1052"/>
        <w:gridCol w:w="3426"/>
      </w:tblGrid>
      <w:tr>
        <w:trPr>
          <w:trHeight w:val="320" w:hRule="atLeas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exact" w:before="105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7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2"/>
              <w:ind w:left="15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12" w:hRule="atLeas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4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90"/>
              <w:ind w:left="72"/>
              <w:rPr>
                <w:rFonts w:ascii="Arial"/>
                <w:b/>
                <w:sz w:val="18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74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2"/>
                <w:sz w:val="18"/>
              </w:rPr>
              <w:t> Svetka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225" w:val="left" w:leader="none"/>
              </w:tabs>
              <w:spacing w:before="56"/>
              <w:ind w:left="112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8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72" w:lineRule="exact" w:before="120"/>
              <w:ind w:left="68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65" w:lineRule="exact" w:before="127"/>
              <w:ind w:left="65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6"/>
                <w:sz w:val="16"/>
              </w:rPr>
              <w:t> </w:t>
            </w:r>
            <w:r>
              <w:rPr>
                <w:sz w:val="16"/>
              </w:rPr>
              <w:t>Sterling Accuris </w:t>
            </w:r>
            <w:r>
              <w:rPr>
                <w:spacing w:val="-4"/>
                <w:sz w:val="16"/>
              </w:rPr>
              <w:t>Buddy</w:t>
            </w:r>
          </w:p>
        </w:tc>
      </w:tr>
      <w:tr>
        <w:trPr>
          <w:trHeight w:val="357" w:hRule="atLeast"/>
        </w:trPr>
        <w:tc>
          <w:tcPr>
            <w:tcW w:w="769" w:type="dxa"/>
            <w:vMerge w:val="restart"/>
          </w:tcPr>
          <w:p>
            <w:pPr>
              <w:pStyle w:val="TableParagraph"/>
              <w:spacing w:before="5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55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54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tabs>
                <w:tab w:pos="1528" w:val="left" w:leader="none"/>
              </w:tabs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7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 41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56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64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5" w:val="left" w:leader="none"/>
              </w:tabs>
              <w:spacing w:line="357" w:lineRule="auto" w:before="46"/>
              <w:ind w:left="87" w:right="54"/>
              <w:rPr>
                <w:rFonts w:ascii="Arial"/>
                <w:b/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: </w:t>
            </w:r>
            <w:r>
              <w:rPr>
                <w:position w:val="1"/>
                <w:sz w:val="16"/>
              </w:rPr>
              <w:t>Collected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3" w:val="left" w:leader="none"/>
              </w:tabs>
              <w:spacing w:line="183" w:lineRule="exact"/>
              <w:ind w:left="87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76" w:lineRule="exact" w:before="58"/>
              <w:ind w:left="110"/>
              <w:rPr>
                <w:sz w:val="16"/>
              </w:rPr>
            </w:pPr>
            <w:r>
              <w:rPr>
                <w:sz w:val="16"/>
              </w:rPr>
              <w:t>Sample Type</w:t>
            </w:r>
            <w:r>
              <w:rPr>
                <w:spacing w:val="43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83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20-Feb-2023 </w:t>
            </w:r>
            <w:r>
              <w:rPr>
                <w:spacing w:val="-2"/>
                <w:sz w:val="16"/>
              </w:rPr>
              <w:t>09:10</w:t>
            </w:r>
          </w:p>
          <w:p>
            <w:pPr>
              <w:pStyle w:val="TableParagraph"/>
              <w:spacing w:before="97"/>
              <w:ind w:left="59"/>
              <w:rPr>
                <w:sz w:val="16"/>
              </w:rPr>
            </w:pPr>
            <w:r>
              <w:rPr>
                <w:sz w:val="16"/>
              </w:rPr>
              <w:t>non </w:t>
            </w:r>
            <w:r>
              <w:rPr>
                <w:spacing w:val="-2"/>
                <w:sz w:val="16"/>
              </w:rPr>
              <w:t>SAWPL</w:t>
            </w:r>
          </w:p>
          <w:p>
            <w:pPr>
              <w:pStyle w:val="TableParagraph"/>
              <w:spacing w:before="76"/>
              <w:ind w:left="59"/>
              <w:rPr>
                <w:sz w:val="16"/>
              </w:rPr>
            </w:pPr>
            <w:r>
              <w:rPr>
                <w:sz w:val="16"/>
              </w:rPr>
              <w:t>20-Feb-2023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53"/>
              <w:ind w:left="74"/>
              <w:rPr>
                <w:sz w:val="16"/>
              </w:rPr>
            </w:pPr>
            <w:r>
              <w:rPr>
                <w:sz w:val="16"/>
              </w:rPr>
              <w:t>EDTA </w:t>
            </w:r>
            <w:r>
              <w:rPr>
                <w:spacing w:val="-2"/>
                <w:sz w:val="16"/>
              </w:rPr>
              <w:t>Blood,</w:t>
            </w:r>
          </w:p>
        </w:tc>
        <w:tc>
          <w:tcPr>
            <w:tcW w:w="105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0"/>
              <w:ind w:left="88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1"/>
              <w:ind w:left="64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663" w:hRule="atLeas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79"/>
              <w:ind w:left="76" w:right="57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59" w:lineRule="exact" w:before="9"/>
              <w:ind w:left="76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9"/>
              <w:ind w:left="122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4"/>
                <w:sz w:val="16"/>
              </w:rPr>
              <w:t> </w:t>
            </w:r>
            <w:r>
              <w:rPr>
                <w:position w:val="1"/>
                <w:sz w:val="16"/>
              </w:rPr>
              <w:t>20-Feb-2023 13:33</w:t>
            </w:r>
            <w:r>
              <w:rPr>
                <w:spacing w:val="72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 :</w:t>
            </w:r>
            <w:r>
              <w:rPr>
                <w:spacing w:val="50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7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28-Feb-2023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81" w:lineRule="exact" w:before="45"/>
              <w:ind w:left="117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1. NRL SAWPL Gujarat Ahmedabad </w:t>
            </w:r>
            <w:r>
              <w:rPr>
                <w:spacing w:val="-2"/>
                <w:sz w:val="16"/>
              </w:rPr>
              <w:t>Paldi</w:t>
            </w:r>
          </w:p>
        </w:tc>
      </w:tr>
    </w:tbl>
    <w:p>
      <w:pPr>
        <w:spacing w:before="0"/>
        <w:ind w:left="0" w:right="876" w:firstLine="0"/>
        <w:jc w:val="center"/>
        <w:rPr>
          <w:sz w:val="16"/>
        </w:rPr>
      </w:pPr>
      <w:r>
        <w:rPr>
          <w:spacing w:val="-2"/>
          <w:sz w:val="16"/>
        </w:rPr>
        <w:t>Serum</w:t>
      </w:r>
    </w:p>
    <w:p>
      <w:pPr>
        <w:pStyle w:val="BodyText"/>
        <w:spacing w:before="85"/>
        <w:rPr>
          <w:sz w:val="22"/>
        </w:rPr>
      </w:pPr>
    </w:p>
    <w:p>
      <w:pPr>
        <w:pStyle w:val="Heading3"/>
        <w:spacing w:after="42"/>
        <w:ind w:left="187"/>
        <w:rPr>
          <w:rFonts w:ascii="Calibri"/>
        </w:rPr>
      </w:pPr>
      <w:r>
        <w:rPr>
          <w:rFonts w:ascii="Calibri"/>
        </w:rPr>
        <w:t>Blood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Group</w:t>
      </w: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8"/>
        <w:gridCol w:w="2749"/>
        <w:gridCol w:w="1543"/>
        <w:gridCol w:w="3354"/>
      </w:tblGrid>
      <w:tr>
        <w:trPr>
          <w:trHeight w:val="377" w:hRule="atLeast"/>
        </w:trPr>
        <w:tc>
          <w:tcPr>
            <w:tcW w:w="2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Test</w:t>
            </w:r>
          </w:p>
        </w:tc>
        <w:tc>
          <w:tcPr>
            <w:tcW w:w="27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1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Result</w:t>
            </w:r>
          </w:p>
        </w:tc>
        <w:tc>
          <w:tcPr>
            <w:tcW w:w="15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1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Unit</w:t>
            </w:r>
          </w:p>
        </w:tc>
        <w:tc>
          <w:tcPr>
            <w:tcW w:w="335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5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Biological Ref. </w:t>
            </w:r>
            <w:r>
              <w:rPr>
                <w:rFonts w:ascii="Arial"/>
                <w:b/>
                <w:spacing w:val="-2"/>
                <w:sz w:val="20"/>
              </w:rPr>
              <w:t>Interval</w:t>
            </w:r>
          </w:p>
        </w:tc>
      </w:tr>
      <w:tr>
        <w:trPr>
          <w:trHeight w:val="709" w:hRule="atLeast"/>
        </w:trPr>
        <w:tc>
          <w:tcPr>
            <w:tcW w:w="2768" w:type="dxa"/>
          </w:tcPr>
          <w:p>
            <w:pPr>
              <w:pStyle w:val="TableParagraph"/>
              <w:spacing w:before="100"/>
              <w:ind w:left="260"/>
              <w:rPr>
                <w:sz w:val="20"/>
              </w:rPr>
            </w:pPr>
            <w:r>
              <w:rPr>
                <w:sz w:val="20"/>
              </w:rPr>
              <w:t>ABO </w:t>
            </w:r>
            <w:r>
              <w:rPr>
                <w:spacing w:val="-4"/>
                <w:sz w:val="20"/>
              </w:rPr>
              <w:t>Type</w:t>
            </w:r>
          </w:p>
          <w:p>
            <w:pPr>
              <w:pStyle w:val="TableParagraph"/>
              <w:spacing w:line="210" w:lineRule="exact" w:before="149"/>
              <w:ind w:left="260"/>
              <w:rPr>
                <w:sz w:val="20"/>
              </w:rPr>
            </w:pPr>
            <w:r>
              <w:rPr>
                <w:sz w:val="20"/>
              </w:rPr>
              <w:t>Rh (D)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2749" w:type="dxa"/>
          </w:tcPr>
          <w:p>
            <w:pPr>
              <w:pStyle w:val="TableParagraph"/>
              <w:spacing w:before="100"/>
              <w:ind w:left="1419"/>
              <w:rPr>
                <w:sz w:val="20"/>
              </w:rPr>
            </w:pPr>
            <w:r>
              <w:rPr>
                <w:spacing w:val="-5"/>
                <w:sz w:val="20"/>
              </w:rPr>
              <w:t>"A"</w:t>
            </w:r>
          </w:p>
          <w:p>
            <w:pPr>
              <w:pStyle w:val="TableParagraph"/>
              <w:spacing w:line="210" w:lineRule="exact" w:before="149"/>
              <w:ind w:left="1419"/>
              <w:rPr>
                <w:sz w:val="20"/>
              </w:rPr>
            </w:pPr>
            <w:r>
              <w:rPr>
                <w:spacing w:val="-2"/>
                <w:sz w:val="20"/>
              </w:rPr>
              <w:t>Positive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6"/>
        <w:rPr>
          <w:rFonts w:ascii="Calibri"/>
          <w:b/>
          <w:sz w:val="20"/>
        </w:rPr>
      </w:pPr>
    </w:p>
    <w:p>
      <w:pPr>
        <w:pStyle w:val="BodyText"/>
        <w:spacing w:after="0"/>
        <w:rPr>
          <w:rFonts w:ascii="Calibri"/>
          <w:b/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spacing w:before="121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61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567550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5328" id="docshapegroup7" coordorigin="0,0" coordsize="11906,16838">
                <v:shape style="position:absolute;left:0;top:0;width:11906;height:16838" type="#_x0000_t75" id="docshape8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894;height:630" type="#_x0000_t75" id="docshape9" stroked="false">
                  <v:imagedata r:id="rId6" o:title=""/>
                </v:shape>
                <v:shape style="position:absolute;left:6398;top:518;width:1134;height:1134" type="#_x0000_t75" id="docshape10" stroked="false">
                  <v:imagedata r:id="rId7" o:title=""/>
                </v:shape>
                <v:shape style="position:absolute;left:865;top:2092;width:10757;height:2285" id="docshape11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8"/>
        </w:rPr>
        <w:t>DR.TEJASWINI </w:t>
      </w:r>
      <w:r>
        <w:rPr>
          <w:rFonts w:ascii="Arial"/>
          <w:b/>
          <w:spacing w:val="-2"/>
          <w:sz w:val="18"/>
        </w:rPr>
        <w:t>DHOTE</w:t>
      </w:r>
    </w:p>
    <w:p>
      <w:pPr>
        <w:spacing w:before="93"/>
        <w:ind w:left="11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M.D.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Pathology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9"/>
        </w:rPr>
        <w:t> </w:t>
      </w:r>
      <w:r>
        <w:rPr/>
        <w:t>Sanjeev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51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1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 is an Electronically Authenticated </w:t>
      </w:r>
      <w:r>
        <w:rPr>
          <w:spacing w:val="-2"/>
          <w:sz w:val="14"/>
        </w:rPr>
        <w:t>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2"/>
          <w:position w:val="-2"/>
          <w:sz w:val="16"/>
        </w:rPr>
        <w:t> </w:t>
      </w:r>
      <w:r>
        <w:rPr>
          <w:position w:val="-2"/>
          <w:sz w:val="16"/>
        </w:rPr>
        <w:t>Referred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 2 of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2126" w:space="1772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11:29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237"/>
        <w:rPr>
          <w:sz w:val="22"/>
        </w:rPr>
      </w:pPr>
    </w:p>
    <w:p>
      <w:pPr>
        <w:pStyle w:val="Heading3"/>
        <w:ind w:left="190"/>
      </w:pPr>
      <w:r>
        <w:rPr/>
        <w:t>Lipid </w:t>
      </w:r>
      <w:r>
        <w:rPr>
          <w:spacing w:val="-2"/>
        </w:rPr>
        <w:t>Profile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spacing w:line="624" w:lineRule="auto" w:before="0"/>
        <w:ind w:left="223" w:right="10027" w:firstLine="0"/>
        <w:jc w:val="both"/>
        <w:rPr>
          <w:rFonts w:ascii="Arial"/>
          <w:i/>
          <w:sz w:val="14"/>
        </w:rPr>
      </w:pPr>
      <w:r>
        <w:rPr>
          <w:rFonts w:ascii="Arial"/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513537</wp:posOffset>
                </wp:positionH>
                <wp:positionV relativeFrom="paragraph">
                  <wp:posOffset>-2939886</wp:posOffset>
                </wp:positionV>
                <wp:extent cx="6689090" cy="35153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689090" cy="3515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49"/>
                              <w:gridCol w:w="2624"/>
                              <w:gridCol w:w="1697"/>
                              <w:gridCol w:w="3245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673"/>
                                    <w:jc w:val="right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67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324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41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Biological Ref.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Interval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4" w:hRule="atLeast"/>
                              </w:trPr>
                              <w:tc>
                                <w:tcPr>
                                  <w:tcW w:w="2849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0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Cholesterol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04"/>
                                    <w:rPr>
                                      <w:rFonts w:ascii="Arial" w:hAnsi="Arial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696969"/>
                                      <w:sz w:val="14"/>
                                    </w:rPr>
                                    <w:t>Cholesterol oxidase –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696969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696969"/>
                                      <w:sz w:val="14"/>
                                    </w:rPr>
                                    <w:t>Peroxidase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696969"/>
                                      <w:spacing w:val="-2"/>
                                      <w:sz w:val="14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13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189.0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6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45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106"/>
                                    <w:ind w:left="427" w:right="4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Desirable : &lt;200 Borderline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200-239 High : &gt;240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9" w:hRule="atLeast"/>
                              </w:trPr>
                              <w:tc>
                                <w:tcPr>
                                  <w:tcW w:w="2849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71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Triglyceride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04"/>
                                    <w:rPr>
                                      <w:rFonts w:ascii="Arial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696969"/>
                                      <w:sz w:val="14"/>
                                    </w:rPr>
                                    <w:t>Ezymatic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696969"/>
                                      <w:spacing w:val="-2"/>
                                      <w:sz w:val="14"/>
                                    </w:rPr>
                                    <w:t>(Lipase/GK/GPO/POD)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ind w:left="110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168.0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ind w:left="67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45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71"/>
                                    <w:ind w:left="42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Normal :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&lt;150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42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Borderline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150-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0"/>
                                    </w:rPr>
                                    <w:t>199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42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200-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0"/>
                                    </w:rPr>
                                    <w:t>499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42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Very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&gt;500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3" w:hRule="atLeast"/>
                              </w:trPr>
                              <w:tc>
                                <w:tcPr>
                                  <w:tcW w:w="2849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72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HDL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Cholesterol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04"/>
                                    <w:rPr>
                                      <w:rFonts w:ascii="Arial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696969"/>
                                      <w:spacing w:val="-2"/>
                                      <w:sz w:val="14"/>
                                    </w:rPr>
                                    <w:t>PTA/MgCl2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44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6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45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72"/>
                                    <w:ind w:left="4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Low: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&lt;40.0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4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High: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&gt;60.0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6" w:hRule="atLeast"/>
                              </w:trPr>
                              <w:tc>
                                <w:tcPr>
                                  <w:tcW w:w="2849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72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Direct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0"/>
                                    </w:rPr>
                                    <w:t>LDL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04"/>
                                    <w:rPr>
                                      <w:rFonts w:ascii="Arial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696969"/>
                                      <w:sz w:val="14"/>
                                    </w:rPr>
                                    <w:t>Direct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696969"/>
                                      <w:spacing w:val="-2"/>
                                      <w:sz w:val="14"/>
                                    </w:rPr>
                                    <w:t>measured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right="671"/>
                                    <w:jc w:val="right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100.39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67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45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72"/>
                                    <w:ind w:left="42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Optimal: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&lt;100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427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Near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Optimal: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100–129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1" w:lineRule="exact"/>
                                    <w:ind w:left="42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Borderline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High: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130-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0"/>
                                    </w:rPr>
                                    <w:t>159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427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High: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160–189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42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Very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High: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=190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849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VLDL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13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33.60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6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45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4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2849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CHOL/HDL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Ratio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442" w:right="1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5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4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284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91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LDL/HDL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Ratio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91"/>
                                    <w:ind w:left="442" w:right="1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91"/>
                                    <w:ind w:left="4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3.5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.436001pt;margin-top:-231.487137pt;width:526.7pt;height:276.8pt;mso-position-horizontal-relative:page;mso-position-vertical-relative:paragraph;z-index:15730176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49"/>
                        <w:gridCol w:w="2624"/>
                        <w:gridCol w:w="1697"/>
                        <w:gridCol w:w="3245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2849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20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624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right="673"/>
                              <w:jc w:val="righ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67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3245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41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Biological Ref.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Interval</w:t>
                            </w:r>
                          </w:p>
                        </w:tc>
                      </w:tr>
                      <w:tr>
                        <w:trPr>
                          <w:trHeight w:val="854" w:hRule="atLeast"/>
                        </w:trPr>
                        <w:tc>
                          <w:tcPr>
                            <w:tcW w:w="2849" w:type="dxa"/>
                          </w:tcPr>
                          <w:p>
                            <w:pPr>
                              <w:pStyle w:val="TableParagraph"/>
                              <w:spacing w:line="199" w:lineRule="exact" w:before="10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Cholesterol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left="204"/>
                              <w:rPr>
                                <w:rFonts w:ascii="Arial" w:hAns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96969"/>
                                <w:sz w:val="14"/>
                              </w:rPr>
                              <w:t>Cholesterol oxidase –</w:t>
                            </w:r>
                            <w:r>
                              <w:rPr>
                                <w:rFonts w:ascii="Arial" w:hAnsi="Arial"/>
                                <w:i/>
                                <w:color w:val="696969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696969"/>
                                <w:sz w:val="14"/>
                              </w:rPr>
                              <w:t>Peroxidase </w:t>
                            </w:r>
                            <w:r>
                              <w:rPr>
                                <w:rFonts w:ascii="Arial" w:hAnsi="Arial"/>
                                <w:i/>
                                <w:color w:val="696969"/>
                                <w:spacing w:val="-2"/>
                                <w:sz w:val="14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13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189.0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67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45" w:type="dxa"/>
                          </w:tcPr>
                          <w:p>
                            <w:pPr>
                              <w:pStyle w:val="TableParagraph"/>
                              <w:spacing w:line="232" w:lineRule="auto" w:before="106"/>
                              <w:ind w:left="427" w:right="4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Desirable : &lt;200 Borderline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High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200-239 High : &gt;240</w:t>
                            </w:r>
                          </w:p>
                        </w:tc>
                      </w:tr>
                      <w:tr>
                        <w:trPr>
                          <w:trHeight w:val="1049" w:hRule="atLeast"/>
                        </w:trPr>
                        <w:tc>
                          <w:tcPr>
                            <w:tcW w:w="2849" w:type="dxa"/>
                          </w:tcPr>
                          <w:p>
                            <w:pPr>
                              <w:pStyle w:val="TableParagraph"/>
                              <w:spacing w:line="199" w:lineRule="exact" w:before="71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Triglyceride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left="204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696969"/>
                                <w:sz w:val="14"/>
                              </w:rPr>
                              <w:t>Ezymatic </w:t>
                            </w:r>
                            <w:r>
                              <w:rPr>
                                <w:rFonts w:ascii="Arial"/>
                                <w:i/>
                                <w:color w:val="696969"/>
                                <w:spacing w:val="-2"/>
                                <w:sz w:val="14"/>
                              </w:rPr>
                              <w:t>(Lipase/GK/GPO/POD)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>
                            <w:pPr>
                              <w:pStyle w:val="TableParagraph"/>
                              <w:spacing w:before="71"/>
                              <w:ind w:left="110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168.0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spacing w:before="71"/>
                              <w:ind w:left="67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45" w:type="dxa"/>
                          </w:tcPr>
                          <w:p>
                            <w:pPr>
                              <w:pStyle w:val="TableParagraph"/>
                              <w:spacing w:line="227" w:lineRule="exact" w:before="71"/>
                              <w:ind w:left="42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Normal :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&lt;150</w:t>
                            </w:r>
                          </w:p>
                          <w:p>
                            <w:pPr>
                              <w:pStyle w:val="TableParagraph"/>
                              <w:spacing w:line="223" w:lineRule="exact"/>
                              <w:ind w:left="42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Borderline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150-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>199</w:t>
                            </w:r>
                          </w:p>
                          <w:p>
                            <w:pPr>
                              <w:pStyle w:val="TableParagraph"/>
                              <w:spacing w:line="223" w:lineRule="exact"/>
                              <w:ind w:left="42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High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200-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>499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42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Very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High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&gt;500</w:t>
                            </w:r>
                          </w:p>
                        </w:tc>
                      </w:tr>
                      <w:tr>
                        <w:trPr>
                          <w:trHeight w:val="603" w:hRule="atLeast"/>
                        </w:trPr>
                        <w:tc>
                          <w:tcPr>
                            <w:tcW w:w="2849" w:type="dxa"/>
                          </w:tcPr>
                          <w:p>
                            <w:pPr>
                              <w:pStyle w:val="TableParagraph"/>
                              <w:spacing w:line="199" w:lineRule="exact" w:before="72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HDL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Cholesterol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left="204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696969"/>
                                <w:spacing w:val="-2"/>
                                <w:sz w:val="14"/>
                              </w:rPr>
                              <w:t>PTA/MgCl2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44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67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45" w:type="dxa"/>
                          </w:tcPr>
                          <w:p>
                            <w:pPr>
                              <w:pStyle w:val="TableParagraph"/>
                              <w:spacing w:line="227" w:lineRule="exact" w:before="72"/>
                              <w:ind w:left="4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Low: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&lt;40.0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4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High: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&gt;60.0</w:t>
                            </w:r>
                          </w:p>
                        </w:tc>
                      </w:tr>
                      <w:tr>
                        <w:trPr>
                          <w:trHeight w:val="1496" w:hRule="atLeast"/>
                        </w:trPr>
                        <w:tc>
                          <w:tcPr>
                            <w:tcW w:w="2849" w:type="dxa"/>
                          </w:tcPr>
                          <w:p>
                            <w:pPr>
                              <w:pStyle w:val="TableParagraph"/>
                              <w:spacing w:line="199" w:lineRule="exact" w:before="72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Direct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>LDL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left="204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696969"/>
                                <w:sz w:val="14"/>
                              </w:rPr>
                              <w:t>Direct </w:t>
                            </w:r>
                            <w:r>
                              <w:rPr>
                                <w:rFonts w:ascii="Arial"/>
                                <w:i/>
                                <w:color w:val="696969"/>
                                <w:spacing w:val="-2"/>
                                <w:sz w:val="14"/>
                              </w:rPr>
                              <w:t>measured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right="671"/>
                              <w:jc w:val="righ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100.39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67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45" w:type="dxa"/>
                          </w:tcPr>
                          <w:p>
                            <w:pPr>
                              <w:pStyle w:val="TableParagraph"/>
                              <w:spacing w:line="227" w:lineRule="exact" w:before="72"/>
                              <w:ind w:left="42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Optimal: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&lt;100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427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Near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above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Optimal: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100–129</w:t>
                            </w:r>
                          </w:p>
                          <w:p>
                            <w:pPr>
                              <w:pStyle w:val="TableParagraph"/>
                              <w:spacing w:line="221" w:lineRule="exact"/>
                              <w:ind w:left="42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Borderline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High: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130-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>159</w:t>
                            </w:r>
                          </w:p>
                          <w:p>
                            <w:pPr>
                              <w:pStyle w:val="TableParagraph"/>
                              <w:spacing w:line="223" w:lineRule="exact"/>
                              <w:ind w:left="427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High: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160–189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42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Very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High: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=190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2849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VLDL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13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33.60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67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45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4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35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2849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CHOL/HDL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Ratio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442" w:right="1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45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4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5.0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2849" w:type="dxa"/>
                          </w:tcPr>
                          <w:p>
                            <w:pPr>
                              <w:pStyle w:val="TableParagraph"/>
                              <w:spacing w:line="210" w:lineRule="exact" w:before="91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LDL/HDL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Ratio</w:t>
                            </w:r>
                          </w:p>
                        </w:tc>
                        <w:tc>
                          <w:tcPr>
                            <w:tcW w:w="2624" w:type="dxa"/>
                          </w:tcPr>
                          <w:p>
                            <w:pPr>
                              <w:pStyle w:val="TableParagraph"/>
                              <w:spacing w:line="210" w:lineRule="exact" w:before="91"/>
                              <w:ind w:left="442" w:right="1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45" w:type="dxa"/>
                          </w:tcPr>
                          <w:p>
                            <w:pPr>
                              <w:pStyle w:val="TableParagraph"/>
                              <w:spacing w:line="210" w:lineRule="exact" w:before="91"/>
                              <w:ind w:left="4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3.5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696969"/>
          <w:spacing w:val="-2"/>
          <w:sz w:val="14"/>
        </w:rPr>
        <w:t>Calculated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pacing w:val="-2"/>
          <w:sz w:val="14"/>
        </w:rPr>
        <w:t>Calculated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pacing w:val="-2"/>
          <w:sz w:val="14"/>
        </w:rPr>
        <w:t>Calculated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00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1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4816" id="docshapegroup13" coordorigin="0,0" coordsize="11906,16838">
                <v:shape style="position:absolute;left:0;top:0;width:11906;height:16838" type="#_x0000_t75" id="docshape14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15" stroked="false">
                  <v:imagedata r:id="rId9" o:title=""/>
                </v:shape>
                <v:shape style="position:absolute;left:6398;top:518;width:1134;height:1134" type="#_x0000_t75" id="docshape16" stroked="false">
                  <v:imagedata r:id="rId7" o:title=""/>
                </v:shape>
                <v:shape style="position:absolute;left:7616;top:559;width:887;height:1021" type="#_x0000_t75" id="docshape17" stroked="false">
                  <v:imagedata r:id="rId8" o:title=""/>
                </v:shape>
                <v:shape style="position:absolute;left:865;top:2092;width:10757;height:2285" id="docshape18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 Purvish </w:t>
      </w:r>
      <w:r>
        <w:rPr>
          <w:spacing w:val="-2"/>
        </w:rPr>
        <w:t>Darji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pacing w:val="-2"/>
          <w:sz w:val="18"/>
        </w:rPr>
        <w:t>MD(Path)</w:t>
      </w:r>
    </w:p>
    <w:p>
      <w:pPr>
        <w:pStyle w:val="Heading5"/>
        <w:tabs>
          <w:tab w:pos="3836" w:val="left" w:leader="none"/>
        </w:tabs>
        <w:spacing w:before="95"/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z w:val="16"/>
              </w:rPr>
              <w:t>Fluoride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plasma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11:45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193"/>
        <w:rPr>
          <w:sz w:val="27"/>
        </w:rPr>
      </w:pPr>
    </w:p>
    <w:p>
      <w:pPr>
        <w:pStyle w:val="Heading1"/>
      </w:pPr>
      <w:r>
        <w:rPr>
          <w:spacing w:val="-2"/>
        </w:rPr>
        <w:t>Biochemistry</w:t>
      </w:r>
    </w:p>
    <w:p>
      <w:pPr>
        <w:pStyle w:val="Heading4"/>
        <w:tabs>
          <w:tab w:pos="4205" w:val="left" w:leader="none"/>
          <w:tab w:pos="6163" w:val="left" w:leader="none"/>
          <w:tab w:pos="7603" w:val="left" w:leader="none"/>
        </w:tabs>
        <w:spacing w:before="158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  <w:r>
        <w:rPr/>
        <w:tab/>
      </w:r>
      <w:r>
        <w:rPr>
          <w:spacing w:val="-4"/>
        </w:rPr>
        <w:t>Unit</w:t>
      </w:r>
      <w:r>
        <w:rPr/>
        <w:tab/>
        <w:t>Biological Ref. </w:t>
      </w:r>
      <w:r>
        <w:rPr>
          <w:spacing w:val="-2"/>
        </w:rPr>
        <w:t>Interval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</w:sectPr>
      </w:pPr>
    </w:p>
    <w:p>
      <w:pPr>
        <w:tabs>
          <w:tab w:pos="3977" w:val="left" w:leader="none"/>
        </w:tabs>
        <w:spacing w:line="199" w:lineRule="exact" w:before="185"/>
        <w:ind w:left="22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Fasting Blood </w:t>
      </w:r>
      <w:r>
        <w:rPr>
          <w:rFonts w:ascii="Arial"/>
          <w:b/>
          <w:spacing w:val="-2"/>
          <w:sz w:val="20"/>
        </w:rPr>
        <w:t>Sugar</w:t>
      </w:r>
      <w:r>
        <w:rPr>
          <w:rFonts w:ascii="Arial"/>
          <w:b/>
          <w:sz w:val="20"/>
        </w:rPr>
        <w:tab/>
      </w:r>
      <w:r>
        <w:rPr>
          <w:sz w:val="20"/>
        </w:rPr>
        <w:t>H</w:t>
      </w:r>
      <w:r>
        <w:rPr>
          <w:spacing w:val="28"/>
          <w:sz w:val="20"/>
        </w:rPr>
        <w:t> </w:t>
      </w:r>
      <w:r>
        <w:rPr>
          <w:rFonts w:ascii="Arial"/>
          <w:b/>
          <w:spacing w:val="-2"/>
          <w:sz w:val="20"/>
        </w:rPr>
        <w:t>141.0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GOD-</w:t>
      </w:r>
      <w:r>
        <w:rPr>
          <w:rFonts w:ascii="Arial"/>
          <w:i/>
          <w:color w:val="696969"/>
          <w:spacing w:val="-5"/>
          <w:sz w:val="14"/>
        </w:rPr>
        <w:t>POD</w:t>
      </w:r>
    </w:p>
    <w:p>
      <w:pPr>
        <w:pStyle w:val="Heading4"/>
        <w:tabs>
          <w:tab w:pos="2346" w:val="right" w:leader="none"/>
        </w:tabs>
      </w:pPr>
      <w:bookmarkStart w:name="_TOC_250000" w:id="1"/>
      <w:r>
        <w:rPr>
          <w:b w:val="0"/>
        </w:rPr>
        <w:br w:type="column"/>
      </w:r>
      <w:r>
        <w:rPr>
          <w:spacing w:val="-2"/>
        </w:rPr>
        <w:t>mg/dL</w:t>
      </w:r>
      <w:r>
        <w:rPr>
          <w:rFonts w:ascii="Times New Roman"/>
          <w:b w:val="0"/>
        </w:rPr>
        <w:tab/>
      </w:r>
      <w:r>
        <w:rPr>
          <w:spacing w:val="-5"/>
        </w:rPr>
        <w:t>74 </w:t>
      </w:r>
      <w:bookmarkEnd w:id="1"/>
      <w:r>
        <w:rPr/>
        <w:t>- 106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  <w:cols w:num="2" w:equalWidth="0">
            <w:col w:w="4747" w:space="1200"/>
            <w:col w:w="4972"/>
          </w:cols>
        </w:sectPr>
      </w:pPr>
    </w:p>
    <w:p>
      <w:pPr>
        <w:pStyle w:val="BodyTex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62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551637" y="3202025"/>
                            <a:ext cx="664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3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4331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3792" id="docshapegroup19" coordorigin="0,0" coordsize="11906,16838">
                <v:shape style="position:absolute;left:0;top:0;width:11906;height:16838" type="#_x0000_t75" id="docshape20" stroked="false">
                  <v:imagedata r:id="rId5" o:title=""/>
                </v:shape>
                <v:line style="position:absolute" from="869,5043" to="11339,5043" stroked="true" strokeweight="1pt" strokecolor="#000000">
                  <v:stroke dashstyle="solid"/>
                </v:lin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21" stroked="false">
                  <v:imagedata r:id="rId9" o:title=""/>
                </v:shape>
                <v:shape style="position:absolute;left:6398;top:510;width:1134;height:1134" type="#_x0000_t75" id="docshape22" stroked="false">
                  <v:imagedata r:id="rId7" o:title=""/>
                </v:shape>
                <v:shape style="position:absolute;left:7616;top:559;width:887;height:1021" type="#_x0000_t75" id="docshape23" stroked="false">
                  <v:imagedata r:id="rId8" o:title=""/>
                </v:shape>
                <v:shape style="position:absolute;left:865;top:2092;width:10757;height:2285" id="docshape24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34"/>
        <w:rPr>
          <w:rFonts w:ascii="Arial"/>
          <w:b/>
          <w:sz w:val="18"/>
        </w:rPr>
      </w:pPr>
    </w:p>
    <w:p>
      <w:pPr>
        <w:pStyle w:val="Heading5"/>
        <w:spacing w:before="0"/>
      </w:pPr>
      <w:r>
        <w:rPr/>
        <w:t>Dr. Purvish </w:t>
      </w:r>
      <w:r>
        <w:rPr>
          <w:spacing w:val="-2"/>
        </w:rPr>
        <w:t>Darji</w:t>
      </w:r>
    </w:p>
    <w:p>
      <w:pPr>
        <w:pStyle w:val="Heading6"/>
        <w:spacing w:before="87"/>
        <w:ind w:left="115"/>
      </w:pPr>
      <w:r>
        <w:rPr>
          <w:spacing w:val="-2"/>
        </w:rPr>
        <w:t>MD(Path)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5"/>
        <w:tabs>
          <w:tab w:pos="3836" w:val="left" w:leader="none"/>
        </w:tabs>
        <w:spacing w:before="0"/>
      </w:pP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 4 of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 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49" w:space="2273"/>
            <w:col w:w="3272" w:space="40"/>
            <w:col w:w="4085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before="47"/>
              <w:ind w:left="26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6"/>
                <w:sz w:val="16"/>
              </w:rPr>
              <w:t> </w:t>
            </w:r>
            <w:r>
              <w:rPr>
                <w:sz w:val="16"/>
              </w:rPr>
              <w:t>Sterling Accuris </w:t>
            </w:r>
            <w:r>
              <w:rPr>
                <w:spacing w:val="-4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Registration on</w:t>
            </w:r>
            <w:r>
              <w:rPr>
                <w:spacing w:val="43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7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 41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 Type</w:t>
            </w:r>
            <w:r>
              <w:rPr>
                <w:spacing w:val="43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 </w:t>
            </w:r>
            <w:r>
              <w:rPr>
                <w:spacing w:val="-2"/>
                <w:sz w:val="16"/>
              </w:rPr>
              <w:t>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z w:val="16"/>
              </w:rPr>
              <w:t>EDTA </w:t>
            </w:r>
            <w:r>
              <w:rPr>
                <w:spacing w:val="-2"/>
                <w:sz w:val="16"/>
              </w:rPr>
              <w:t>Blood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4"/>
                <w:sz w:val="16"/>
              </w:rPr>
              <w:t> </w:t>
            </w:r>
            <w:r>
              <w:rPr>
                <w:position w:val="1"/>
                <w:sz w:val="16"/>
              </w:rPr>
              <w:t>20-Feb-2023 11:33</w:t>
            </w:r>
            <w:r>
              <w:rPr>
                <w:spacing w:val="72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 :</w:t>
            </w:r>
            <w:r>
              <w:rPr>
                <w:spacing w:val="50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28-Feb-2023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1. NRL SAWPL Gujarat Ahmedabad </w:t>
            </w:r>
            <w:r>
              <w:rPr>
                <w:spacing w:val="-2"/>
                <w:sz w:val="16"/>
              </w:rPr>
              <w:t>Paldi</w:t>
            </w:r>
          </w:p>
        </w:tc>
      </w:tr>
    </w:tbl>
    <w:p>
      <w:pPr>
        <w:pStyle w:val="BodyText"/>
        <w:spacing w:before="237"/>
        <w:rPr>
          <w:sz w:val="22"/>
        </w:rPr>
      </w:pPr>
    </w:p>
    <w:p>
      <w:pPr>
        <w:pStyle w:val="Heading3"/>
        <w:spacing w:after="10"/>
        <w:ind w:left="3309" w:right="0"/>
        <w:jc w:val="left"/>
      </w:pPr>
      <w:r>
        <w:rPr/>
        <w:t>HbA1c (Glycosylated </w:t>
      </w:r>
      <w:r>
        <w:rPr>
          <w:spacing w:val="-2"/>
        </w:rPr>
        <w:t>Hemoglobin)</w:t>
      </w: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2462"/>
        <w:gridCol w:w="1674"/>
        <w:gridCol w:w="3267"/>
      </w:tblGrid>
      <w:tr>
        <w:trPr>
          <w:trHeight w:val="377" w:hRule="atLeast"/>
        </w:trPr>
        <w:tc>
          <w:tcPr>
            <w:tcW w:w="301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Test</w:t>
            </w:r>
          </w:p>
        </w:tc>
        <w:tc>
          <w:tcPr>
            <w:tcW w:w="24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right="67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Result</w:t>
            </w:r>
          </w:p>
        </w:tc>
        <w:tc>
          <w:tcPr>
            <w:tcW w:w="16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6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Unit</w:t>
            </w:r>
          </w:p>
        </w:tc>
        <w:tc>
          <w:tcPr>
            <w:tcW w:w="32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4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Biological Ref. </w:t>
            </w:r>
            <w:r>
              <w:rPr>
                <w:rFonts w:ascii="Arial"/>
                <w:b/>
                <w:spacing w:val="-2"/>
                <w:sz w:val="20"/>
              </w:rPr>
              <w:t>Interval</w:t>
            </w:r>
          </w:p>
        </w:tc>
      </w:tr>
      <w:tr>
        <w:trPr>
          <w:trHeight w:val="1334" w:hRule="atLeast"/>
        </w:trPr>
        <w:tc>
          <w:tcPr>
            <w:tcW w:w="3010" w:type="dxa"/>
          </w:tcPr>
          <w:p>
            <w:pPr>
              <w:pStyle w:val="TableParagraph"/>
              <w:spacing w:line="199" w:lineRule="exact" w:before="132"/>
              <w:ind w:lef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HbA1c</w:t>
            </w:r>
          </w:p>
          <w:p>
            <w:pPr>
              <w:pStyle w:val="TableParagraph"/>
              <w:spacing w:line="130" w:lineRule="exact"/>
              <w:ind w:left="20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696969"/>
                <w:sz w:val="14"/>
              </w:rPr>
              <w:t>High Performance Liquid </w:t>
            </w:r>
            <w:r>
              <w:rPr>
                <w:rFonts w:ascii="Arial"/>
                <w:i/>
                <w:color w:val="696969"/>
                <w:spacing w:val="-2"/>
                <w:sz w:val="14"/>
              </w:rPr>
              <w:t>Chromatography</w:t>
            </w:r>
          </w:p>
        </w:tc>
        <w:tc>
          <w:tcPr>
            <w:tcW w:w="2462" w:type="dxa"/>
          </w:tcPr>
          <w:p>
            <w:pPr>
              <w:pStyle w:val="TableParagraph"/>
              <w:spacing w:before="132"/>
              <w:ind w:left="54"/>
              <w:jc w:val="center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spacing w:val="28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7.10</w:t>
            </w:r>
          </w:p>
        </w:tc>
        <w:tc>
          <w:tcPr>
            <w:tcW w:w="1674" w:type="dxa"/>
          </w:tcPr>
          <w:p>
            <w:pPr>
              <w:pStyle w:val="TableParagraph"/>
              <w:spacing w:before="132"/>
              <w:ind w:left="6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%</w:t>
            </w:r>
          </w:p>
        </w:tc>
        <w:tc>
          <w:tcPr>
            <w:tcW w:w="3267" w:type="dxa"/>
          </w:tcPr>
          <w:p>
            <w:pPr>
              <w:pStyle w:val="TableParagraph"/>
              <w:spacing w:line="232" w:lineRule="auto" w:before="137"/>
              <w:ind w:left="451" w:right="1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 Screening: Diabetes: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&gt;6.5%</w:t>
            </w:r>
          </w:p>
          <w:p>
            <w:pPr>
              <w:pStyle w:val="TableParagraph"/>
              <w:spacing w:line="221" w:lineRule="exact"/>
              <w:ind w:left="4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Pre-Diabetes: 5.7% </w:t>
            </w:r>
            <w:r>
              <w:rPr>
                <w:rFonts w:ascii="Arial"/>
                <w:b/>
                <w:spacing w:val="-10"/>
                <w:sz w:val="20"/>
              </w:rPr>
              <w:t>-</w:t>
            </w:r>
          </w:p>
          <w:p>
            <w:pPr>
              <w:pStyle w:val="TableParagraph"/>
              <w:spacing w:line="223" w:lineRule="exact"/>
              <w:ind w:left="4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6.4%</w:t>
            </w:r>
          </w:p>
          <w:p>
            <w:pPr>
              <w:pStyle w:val="TableParagraph"/>
              <w:spacing w:line="227" w:lineRule="exact"/>
              <w:ind w:left="4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Non-Diabetes: &lt; </w:t>
            </w:r>
            <w:r>
              <w:rPr>
                <w:rFonts w:ascii="Arial"/>
                <w:b/>
                <w:spacing w:val="-4"/>
                <w:sz w:val="20"/>
              </w:rPr>
              <w:t>5.7%</w:t>
            </w:r>
          </w:p>
        </w:tc>
      </w:tr>
      <w:tr>
        <w:trPr>
          <w:trHeight w:val="858" w:hRule="atLeast"/>
        </w:trPr>
        <w:tc>
          <w:tcPr>
            <w:tcW w:w="30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7" w:type="dxa"/>
          </w:tcPr>
          <w:p>
            <w:pPr>
              <w:pStyle w:val="TableParagraph"/>
              <w:spacing w:line="232" w:lineRule="auto" w:before="142"/>
              <w:ind w:left="451" w:righ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 Diabetic Patient: Poor Control : &gt; 7.0 % Good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6.0-7.0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%</w:t>
            </w:r>
          </w:p>
        </w:tc>
      </w:tr>
      <w:tr>
        <w:trPr>
          <w:trHeight w:val="301" w:hRule="atLeast"/>
        </w:trPr>
        <w:tc>
          <w:tcPr>
            <w:tcW w:w="3010" w:type="dxa"/>
          </w:tcPr>
          <w:p>
            <w:pPr>
              <w:pStyle w:val="TableParagraph"/>
              <w:spacing w:line="178" w:lineRule="exact" w:before="102"/>
              <w:ind w:left="204"/>
              <w:rPr>
                <w:sz w:val="20"/>
              </w:rPr>
            </w:pPr>
            <w:r>
              <w:rPr>
                <w:sz w:val="20"/>
              </w:rPr>
              <w:t>Mean Blood </w:t>
            </w:r>
            <w:r>
              <w:rPr>
                <w:spacing w:val="-2"/>
                <w:sz w:val="20"/>
              </w:rPr>
              <w:t>Glucose</w:t>
            </w:r>
          </w:p>
        </w:tc>
        <w:tc>
          <w:tcPr>
            <w:tcW w:w="2462" w:type="dxa"/>
          </w:tcPr>
          <w:p>
            <w:pPr>
              <w:pStyle w:val="TableParagraph"/>
              <w:spacing w:line="178" w:lineRule="exact" w:before="102"/>
              <w:ind w:right="6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157.07</w:t>
            </w:r>
          </w:p>
        </w:tc>
        <w:tc>
          <w:tcPr>
            <w:tcW w:w="1674" w:type="dxa"/>
          </w:tcPr>
          <w:p>
            <w:pPr>
              <w:pStyle w:val="TableParagraph"/>
              <w:spacing w:line="178" w:lineRule="exact" w:before="102"/>
              <w:ind w:left="680"/>
              <w:rPr>
                <w:sz w:val="20"/>
              </w:rPr>
            </w:pP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3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2"/>
          <w:sz w:val="14"/>
        </w:rPr>
        <w:t>Calculated</w:t>
      </w:r>
    </w:p>
    <w:p>
      <w:pPr>
        <w:spacing w:before="146"/>
        <w:ind w:left="4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Explanation:-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35" w:lineRule="auto" w:before="7" w:after="0"/>
        <w:ind w:left="642" w:right="822" w:hanging="360"/>
        <w:jc w:val="left"/>
        <w:rPr>
          <w:sz w:val="15"/>
        </w:rPr>
      </w:pPr>
      <w:r>
        <w:rPr>
          <w:sz w:val="15"/>
        </w:rPr>
        <w:t>Total</w:t>
      </w:r>
      <w:r>
        <w:rPr>
          <w:spacing w:val="-2"/>
          <w:sz w:val="15"/>
        </w:rPr>
        <w:t> </w:t>
      </w:r>
      <w:r>
        <w:rPr>
          <w:sz w:val="15"/>
        </w:rPr>
        <w:t>haemoglobin</w:t>
      </w:r>
      <w:r>
        <w:rPr>
          <w:spacing w:val="-2"/>
          <w:sz w:val="15"/>
        </w:rPr>
        <w:t> </w:t>
      </w:r>
      <w:r>
        <w:rPr>
          <w:sz w:val="15"/>
        </w:rPr>
        <w:t>A1</w:t>
      </w:r>
      <w:r>
        <w:rPr>
          <w:spacing w:val="-2"/>
          <w:sz w:val="15"/>
        </w:rPr>
        <w:t> </w:t>
      </w:r>
      <w:r>
        <w:rPr>
          <w:sz w:val="15"/>
        </w:rPr>
        <w:t>c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continuously</w:t>
      </w:r>
      <w:r>
        <w:rPr>
          <w:spacing w:val="-2"/>
          <w:sz w:val="15"/>
        </w:rPr>
        <w:t> </w:t>
      </w:r>
      <w:r>
        <w:rPr>
          <w:sz w:val="15"/>
        </w:rPr>
        <w:t>synthesized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red</w:t>
      </w:r>
      <w:r>
        <w:rPr>
          <w:spacing w:val="-2"/>
          <w:sz w:val="15"/>
        </w:rPr>
        <w:t> </w:t>
      </w:r>
      <w:r>
        <w:rPr>
          <w:sz w:val="15"/>
        </w:rPr>
        <w:t>blood</w:t>
      </w:r>
      <w:r>
        <w:rPr>
          <w:spacing w:val="-2"/>
          <w:sz w:val="15"/>
        </w:rPr>
        <w:t> </w:t>
      </w:r>
      <w:r>
        <w:rPr>
          <w:sz w:val="15"/>
        </w:rPr>
        <w:t>cell</w:t>
      </w:r>
      <w:r>
        <w:rPr>
          <w:spacing w:val="-2"/>
          <w:sz w:val="15"/>
        </w:rPr>
        <w:t> </w:t>
      </w:r>
      <w:r>
        <w:rPr>
          <w:sz w:val="15"/>
        </w:rPr>
        <w:t>throught</w:t>
      </w:r>
      <w:r>
        <w:rPr>
          <w:spacing w:val="-2"/>
          <w:sz w:val="15"/>
        </w:rPr>
        <w:t> </w:t>
      </w:r>
      <w:r>
        <w:rPr>
          <w:sz w:val="15"/>
        </w:rPr>
        <w:t>its</w:t>
      </w:r>
      <w:r>
        <w:rPr>
          <w:spacing w:val="-2"/>
          <w:sz w:val="15"/>
        </w:rPr>
        <w:t> </w:t>
      </w:r>
      <w:r>
        <w:rPr>
          <w:sz w:val="15"/>
        </w:rPr>
        <w:t>120</w:t>
      </w:r>
      <w:r>
        <w:rPr>
          <w:spacing w:val="-2"/>
          <w:sz w:val="15"/>
        </w:rPr>
        <w:t> </w:t>
      </w:r>
      <w:r>
        <w:rPr>
          <w:sz w:val="15"/>
        </w:rPr>
        <w:t>days</w:t>
      </w:r>
      <w:r>
        <w:rPr>
          <w:spacing w:val="-2"/>
          <w:sz w:val="15"/>
        </w:rPr>
        <w:t> </w:t>
      </w:r>
      <w:r>
        <w:rPr>
          <w:sz w:val="15"/>
        </w:rPr>
        <w:t>life</w:t>
      </w:r>
      <w:r>
        <w:rPr>
          <w:spacing w:val="-2"/>
          <w:sz w:val="15"/>
        </w:rPr>
        <w:t> </w:t>
      </w:r>
      <w:r>
        <w:rPr>
          <w:sz w:val="15"/>
        </w:rPr>
        <w:t>span.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concentration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HBA1c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cell reflects the average blood glucose concentration it encounters.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35" w:lineRule="auto" w:before="4" w:after="0"/>
        <w:ind w:left="642" w:right="789" w:hanging="360"/>
        <w:jc w:val="left"/>
        <w:rPr>
          <w:sz w:val="15"/>
        </w:rPr>
      </w:pP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level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HBA1c</w:t>
      </w:r>
      <w:r>
        <w:rPr>
          <w:spacing w:val="-2"/>
          <w:sz w:val="15"/>
        </w:rPr>
        <w:t> </w:t>
      </w:r>
      <w:r>
        <w:rPr>
          <w:sz w:val="15"/>
        </w:rPr>
        <w:t>increases</w:t>
      </w:r>
      <w:r>
        <w:rPr>
          <w:spacing w:val="-2"/>
          <w:sz w:val="15"/>
        </w:rPr>
        <w:t> </w:t>
      </w:r>
      <w:r>
        <w:rPr>
          <w:sz w:val="15"/>
        </w:rPr>
        <w:t>proportionately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patients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uncontrolled</w:t>
      </w:r>
      <w:r>
        <w:rPr>
          <w:spacing w:val="-2"/>
          <w:sz w:val="15"/>
        </w:rPr>
        <w:t> </w:t>
      </w:r>
      <w:r>
        <w:rPr>
          <w:sz w:val="15"/>
        </w:rPr>
        <w:t>diabetes.</w:t>
      </w:r>
      <w:r>
        <w:rPr>
          <w:spacing w:val="-2"/>
          <w:sz w:val="15"/>
        </w:rPr>
        <w:t> </w:t>
      </w:r>
      <w:r>
        <w:rPr>
          <w:sz w:val="15"/>
        </w:rPr>
        <w:t>It</w:t>
      </w:r>
      <w:r>
        <w:rPr>
          <w:spacing w:val="-2"/>
          <w:sz w:val="15"/>
        </w:rPr>
        <w:t> </w:t>
      </w:r>
      <w:r>
        <w:rPr>
          <w:sz w:val="15"/>
        </w:rPr>
        <w:t>reflects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average</w:t>
      </w:r>
      <w:r>
        <w:rPr>
          <w:spacing w:val="-2"/>
          <w:sz w:val="15"/>
        </w:rPr>
        <w:t> </w:t>
      </w:r>
      <w:r>
        <w:rPr>
          <w:sz w:val="15"/>
        </w:rPr>
        <w:t>blood</w:t>
      </w:r>
      <w:r>
        <w:rPr>
          <w:spacing w:val="-2"/>
          <w:sz w:val="15"/>
        </w:rPr>
        <w:t> </w:t>
      </w:r>
      <w:r>
        <w:rPr>
          <w:sz w:val="15"/>
        </w:rPr>
        <w:t>glucose</w:t>
      </w:r>
      <w:r>
        <w:rPr>
          <w:spacing w:val="-2"/>
          <w:sz w:val="15"/>
        </w:rPr>
        <w:t> </w:t>
      </w:r>
      <w:r>
        <w:rPr>
          <w:sz w:val="15"/>
        </w:rPr>
        <w:t>concentration</w:t>
      </w:r>
      <w:r>
        <w:rPr>
          <w:spacing w:val="-2"/>
          <w:sz w:val="15"/>
        </w:rPr>
        <w:t> </w:t>
      </w:r>
      <w:r>
        <w:rPr>
          <w:sz w:val="15"/>
        </w:rPr>
        <w:t>over</w:t>
      </w:r>
      <w:r>
        <w:rPr>
          <w:spacing w:val="-2"/>
          <w:sz w:val="15"/>
        </w:rPr>
        <w:t> </w:t>
      </w:r>
      <w:r>
        <w:rPr>
          <w:sz w:val="15"/>
        </w:rPr>
        <w:t>an extended time period and remains unaffected by short-term fluctuations in blood glucose levels.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32" w:lineRule="auto" w:before="5" w:after="0"/>
        <w:ind w:left="642" w:right="522" w:hanging="360"/>
        <w:jc w:val="left"/>
        <w:rPr>
          <w:sz w:val="15"/>
        </w:rPr>
      </w:pPr>
      <w:r>
        <w:rPr>
          <w:sz w:val="15"/>
        </w:rPr>
        <w:t>The measurement of HbA1c can serve as a convenient test for evaluating the adequacy of diabetic control and in preventing various diabetic complications.</w:t>
      </w:r>
      <w:r>
        <w:rPr>
          <w:spacing w:val="-2"/>
          <w:sz w:val="15"/>
        </w:rPr>
        <w:t> </w:t>
      </w:r>
      <w:r>
        <w:rPr>
          <w:sz w:val="15"/>
        </w:rPr>
        <w:t>Because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average</w:t>
      </w:r>
      <w:r>
        <w:rPr>
          <w:spacing w:val="-2"/>
          <w:sz w:val="15"/>
        </w:rPr>
        <w:t> </w:t>
      </w:r>
      <w:r>
        <w:rPr>
          <w:sz w:val="15"/>
        </w:rPr>
        <w:t>half</w:t>
      </w:r>
      <w:r>
        <w:rPr>
          <w:spacing w:val="-2"/>
          <w:sz w:val="15"/>
        </w:rPr>
        <w:t> </w:t>
      </w:r>
      <w:r>
        <w:rPr>
          <w:sz w:val="15"/>
        </w:rPr>
        <w:t>life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red</w:t>
      </w:r>
      <w:r>
        <w:rPr>
          <w:spacing w:val="-2"/>
          <w:sz w:val="15"/>
        </w:rPr>
        <w:t> </w:t>
      </w:r>
      <w:r>
        <w:rPr>
          <w:sz w:val="15"/>
        </w:rPr>
        <w:t>blood</w:t>
      </w:r>
      <w:r>
        <w:rPr>
          <w:spacing w:val="-2"/>
          <w:sz w:val="15"/>
        </w:rPr>
        <w:t> </w:t>
      </w:r>
      <w:r>
        <w:rPr>
          <w:sz w:val="15"/>
        </w:rPr>
        <w:t>cell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sixty</w:t>
      </w:r>
      <w:r>
        <w:rPr>
          <w:spacing w:val="-2"/>
          <w:sz w:val="15"/>
        </w:rPr>
        <w:t> </w:t>
      </w:r>
      <w:r>
        <w:rPr>
          <w:sz w:val="15"/>
        </w:rPr>
        <w:t>days,</w:t>
      </w:r>
      <w:r>
        <w:rPr>
          <w:spacing w:val="-2"/>
          <w:sz w:val="15"/>
        </w:rPr>
        <w:t> </w:t>
      </w:r>
      <w:r>
        <w:rPr>
          <w:sz w:val="15"/>
        </w:rPr>
        <w:t>HbA1c</w:t>
      </w:r>
      <w:r>
        <w:rPr>
          <w:spacing w:val="-2"/>
          <w:sz w:val="15"/>
        </w:rPr>
        <w:t> </w:t>
      </w:r>
      <w:r>
        <w:rPr>
          <w:sz w:val="15"/>
        </w:rPr>
        <w:t>has</w:t>
      </w:r>
      <w:r>
        <w:rPr>
          <w:spacing w:val="-2"/>
          <w:sz w:val="15"/>
        </w:rPr>
        <w:t> </w:t>
      </w:r>
      <w:r>
        <w:rPr>
          <w:sz w:val="15"/>
        </w:rPr>
        <w:t>been</w:t>
      </w:r>
      <w:r>
        <w:rPr>
          <w:spacing w:val="-2"/>
          <w:sz w:val="15"/>
        </w:rPr>
        <w:t> </w:t>
      </w:r>
      <w:r>
        <w:rPr>
          <w:sz w:val="15"/>
        </w:rPr>
        <w:t>accepted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measurement</w:t>
      </w:r>
      <w:r>
        <w:rPr>
          <w:spacing w:val="-2"/>
          <w:sz w:val="15"/>
        </w:rPr>
        <w:t> </w:t>
      </w:r>
      <w:r>
        <w:rPr>
          <w:sz w:val="15"/>
        </w:rPr>
        <w:t>which</w:t>
      </w:r>
      <w:r>
        <w:rPr>
          <w:spacing w:val="-2"/>
          <w:sz w:val="15"/>
        </w:rPr>
        <w:t> </w:t>
      </w:r>
      <w:r>
        <w:rPr>
          <w:sz w:val="15"/>
        </w:rPr>
        <w:t>reflects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mean daily blood glucose concentration, better than fasting blood glucose determination, and the degree of carbohydrate imbalance over the preceding two months.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2" w:after="0"/>
        <w:ind w:left="641" w:right="0" w:hanging="359"/>
        <w:jc w:val="left"/>
        <w:rPr>
          <w:sz w:val="15"/>
        </w:rPr>
      </w:pPr>
      <w:r>
        <w:rPr>
          <w:sz w:val="15"/>
        </w:rPr>
        <w:t>It may also provide a better index of control of the diabetic patient without resorting to glucose loading </w:t>
      </w:r>
      <w:r>
        <w:rPr>
          <w:spacing w:val="-2"/>
          <w:sz w:val="15"/>
        </w:rPr>
        <w:t>procedures.</w:t>
      </w:r>
    </w:p>
    <w:p>
      <w:pPr>
        <w:pStyle w:val="BodyText"/>
        <w:spacing w:before="45"/>
      </w:pPr>
    </w:p>
    <w:p>
      <w:pPr>
        <w:spacing w:line="204" w:lineRule="exact" w:before="0"/>
        <w:ind w:left="4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HbA1c assay </w:t>
      </w:r>
      <w:r>
        <w:rPr>
          <w:rFonts w:ascii="Arial"/>
          <w:b/>
          <w:spacing w:val="-2"/>
          <w:sz w:val="18"/>
          <w:u w:val="single"/>
        </w:rPr>
        <w:t>Interferences</w:t>
      </w:r>
      <w:r>
        <w:rPr>
          <w:rFonts w:ascii="Arial"/>
          <w:b/>
          <w:spacing w:val="-2"/>
          <w:sz w:val="18"/>
        </w:rPr>
        <w:t>:</w:t>
      </w:r>
    </w:p>
    <w:p>
      <w:pPr>
        <w:pStyle w:val="Heading6"/>
        <w:spacing w:line="232" w:lineRule="auto" w:before="2"/>
        <w:ind w:left="42" w:right="692"/>
      </w:pPr>
      <w:r>
        <w:rPr/>
        <w:t>Erroneous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samples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abnormally</w:t>
      </w:r>
      <w:r>
        <w:rPr>
          <w:spacing w:val="-3"/>
        </w:rPr>
        <w:t> </w:t>
      </w:r>
      <w:r>
        <w:rPr/>
        <w:t>elevated</w:t>
      </w:r>
      <w:r>
        <w:rPr>
          <w:spacing w:val="-3"/>
        </w:rPr>
        <w:t> </w:t>
      </w:r>
      <w:r>
        <w:rPr/>
        <w:t>quantities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Haemoglobins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 either their simultaneous elution with HbA1c (HbF) or differences in their glycation from that of HbA (HbS).</w:t>
      </w:r>
    </w:p>
    <w:p>
      <w:pPr>
        <w:spacing w:before="193"/>
        <w:ind w:left="42" w:right="0" w:firstLine="0"/>
        <w:jc w:val="left"/>
        <w:rPr>
          <w:sz w:val="18"/>
        </w:rPr>
      </w:pPr>
      <w:r>
        <w:rPr>
          <w:rFonts w:ascii="Arial"/>
          <w:b/>
          <w:sz w:val="18"/>
          <w:u w:val="single"/>
        </w:rPr>
        <w:t>Reference: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ADA Guideline </w:t>
      </w:r>
      <w:r>
        <w:rPr>
          <w:spacing w:val="-4"/>
          <w:sz w:val="18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spacing w:before="122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63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567550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3280" id="docshapegroup25" coordorigin="0,0" coordsize="11906,16838">
                <v:shape style="position:absolute;left:0;top:0;width:11906;height:16838" type="#_x0000_t75" id="docshape26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894;height:630" type="#_x0000_t75" id="docshape27" stroked="false">
                  <v:imagedata r:id="rId6" o:title=""/>
                </v:shape>
                <v:shape style="position:absolute;left:6398;top:518;width:1134;height:1134" type="#_x0000_t75" id="docshape28" stroked="false">
                  <v:imagedata r:id="rId7" o:title=""/>
                </v:shape>
                <v:shape style="position:absolute;left:7616;top:559;width:887;height:1021" type="#_x0000_t75" id="docshape29" stroked="false">
                  <v:imagedata r:id="rId8" o:title=""/>
                </v:shape>
                <v:shape style="position:absolute;left:865;top:2092;width:10757;height:2285" id="docshape30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8"/>
        </w:rPr>
        <w:t>DR.TEJASWINI </w:t>
      </w:r>
      <w:r>
        <w:rPr>
          <w:rFonts w:ascii="Arial"/>
          <w:b/>
          <w:spacing w:val="-2"/>
          <w:sz w:val="18"/>
        </w:rPr>
        <w:t>DHOTE</w:t>
      </w:r>
    </w:p>
    <w:p>
      <w:pPr>
        <w:spacing w:before="92"/>
        <w:ind w:left="11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M.D.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Pathology</w:t>
      </w:r>
    </w:p>
    <w:p>
      <w:pPr>
        <w:pStyle w:val="Heading5"/>
        <w:tabs>
          <w:tab w:pos="3836" w:val="left" w:leader="none"/>
        </w:tabs>
        <w:spacing w:before="95"/>
      </w:pPr>
      <w:r>
        <w:rPr>
          <w:b w:val="0"/>
        </w:rPr>
        <w:br w:type="column"/>
      </w:r>
      <w:r>
        <w:rPr/>
        <w:t>Dr.</w:t>
      </w:r>
      <w:r>
        <w:rPr>
          <w:spacing w:val="49"/>
        </w:rPr>
        <w:t> </w:t>
      </w:r>
      <w:r>
        <w:rPr/>
        <w:t>Sanjeev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51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 is an Electronically Authenticated </w:t>
      </w:r>
      <w:r>
        <w:rPr>
          <w:spacing w:val="-2"/>
          <w:sz w:val="14"/>
        </w:rPr>
        <w:t>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2"/>
          <w:position w:val="-2"/>
          <w:sz w:val="16"/>
        </w:rPr>
        <w:t> </w:t>
      </w:r>
      <w:r>
        <w:rPr>
          <w:position w:val="-2"/>
          <w:sz w:val="16"/>
        </w:rPr>
        <w:t>Referred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 5 of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2126" w:space="1772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11:38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237"/>
        <w:rPr>
          <w:sz w:val="22"/>
        </w:rPr>
      </w:pPr>
    </w:p>
    <w:p>
      <w:pPr>
        <w:pStyle w:val="Heading3"/>
      </w:pPr>
      <w:r>
        <w:rPr/>
        <w:t>Thyroid Function </w:t>
      </w:r>
      <w:r>
        <w:rPr>
          <w:spacing w:val="-4"/>
        </w:rPr>
        <w:t>Test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53"/>
        <w:rPr>
          <w:rFonts w:ascii="Arial"/>
          <w:b/>
          <w:sz w:val="14"/>
        </w:rPr>
      </w:pPr>
    </w:p>
    <w:p>
      <w:pPr>
        <w:spacing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513537</wp:posOffset>
                </wp:positionH>
                <wp:positionV relativeFrom="paragraph">
                  <wp:posOffset>-415978</wp:posOffset>
                </wp:positionV>
                <wp:extent cx="6689090" cy="9671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689090" cy="967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79"/>
                              <w:gridCol w:w="1693"/>
                              <w:gridCol w:w="1907"/>
                              <w:gridCol w:w="3033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377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40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67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303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Biological Ref.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Interval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3779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T3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Triiodothyronine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4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6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ng/mL</w:t>
                                  </w:r>
                                </w:p>
                              </w:tc>
                              <w:tc>
                                <w:tcPr>
                                  <w:tcW w:w="3033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0.58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779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T4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Thyroxine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4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7.84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6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mg/mL</w:t>
                                  </w:r>
                                </w:p>
                              </w:tc>
                              <w:tc>
                                <w:tcPr>
                                  <w:tcW w:w="3033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4.87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377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72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TSH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Thyroid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Stimulating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Hormone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72"/>
                                    <w:ind w:left="4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0.8199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72"/>
                                    <w:ind w:left="6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microIU/mL</w:t>
                                  </w:r>
                                </w:p>
                              </w:tc>
                              <w:tc>
                                <w:tcPr>
                                  <w:tcW w:w="303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72"/>
                                    <w:ind w:left="2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0.35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4.94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436001pt;margin-top:-32.754223pt;width:526.7pt;height:76.150pt;mso-position-horizontal-relative:page;mso-position-vertical-relative:paragraph;z-index:15732224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79"/>
                        <w:gridCol w:w="1693"/>
                        <w:gridCol w:w="1907"/>
                        <w:gridCol w:w="3033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3779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20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1693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40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67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3033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20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Biological Ref.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Interval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3779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T3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Triiodothyronine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4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6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ng/mL</w:t>
                            </w:r>
                          </w:p>
                        </w:tc>
                        <w:tc>
                          <w:tcPr>
                            <w:tcW w:w="3033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0.58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1.59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779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T4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Thyroxine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4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7.84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6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mg/mL</w:t>
                            </w:r>
                          </w:p>
                        </w:tc>
                        <w:tc>
                          <w:tcPr>
                            <w:tcW w:w="3033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2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4.87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11.72</w:t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3779" w:type="dxa"/>
                          </w:tcPr>
                          <w:p>
                            <w:pPr>
                              <w:pStyle w:val="TableParagraph"/>
                              <w:spacing w:line="210" w:lineRule="exact" w:before="72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TSH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Thyroid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Stimulating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Hormone</w:t>
                            </w:r>
                          </w:p>
                        </w:tc>
                        <w:tc>
                          <w:tcPr>
                            <w:tcW w:w="1693" w:type="dxa"/>
                          </w:tcPr>
                          <w:p>
                            <w:pPr>
                              <w:pStyle w:val="TableParagraph"/>
                              <w:spacing w:line="210" w:lineRule="exact" w:before="72"/>
                              <w:ind w:left="4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0.8199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line="210" w:lineRule="exact" w:before="72"/>
                              <w:ind w:left="6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microIU/mL</w:t>
                            </w:r>
                          </w:p>
                        </w:tc>
                        <w:tc>
                          <w:tcPr>
                            <w:tcW w:w="3033" w:type="dxa"/>
                          </w:tcPr>
                          <w:p>
                            <w:pPr>
                              <w:pStyle w:val="TableParagraph"/>
                              <w:spacing w:line="210" w:lineRule="exact" w:before="72"/>
                              <w:ind w:left="2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0.35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4.94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696969"/>
          <w:spacing w:val="-2"/>
          <w:sz w:val="14"/>
        </w:rPr>
        <w:t>Chemiluminescence</w:t>
      </w: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spacing w:before="154"/>
        <w:rPr>
          <w:rFonts w:ascii="Arial"/>
          <w:i/>
          <w:sz w:val="14"/>
        </w:rPr>
      </w:pPr>
    </w:p>
    <w:p>
      <w:pPr>
        <w:spacing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2"/>
          <w:sz w:val="14"/>
        </w:rPr>
        <w:t>Chemiluminescence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2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350" y="4237570"/>
                            <a:ext cx="6038850" cy="281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2768" id="docshapegroup32" coordorigin="0,0" coordsize="11906,16838">
                <v:shape style="position:absolute;left:0;top:0;width:11906;height:16838" type="#_x0000_t75" id="docshape33" stroked="false">
                  <v:imagedata r:id="rId5" o:title=""/>
                </v:shape>
                <v:shape style="position:absolute;left:852;top:6673;width:9510;height:4440" type="#_x0000_t75" id="docshape34" stroked="false">
                  <v:imagedata r:id="rId10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35" stroked="false">
                  <v:imagedata r:id="rId9" o:title=""/>
                </v:shape>
                <v:shape style="position:absolute;left:6398;top:518;width:1134;height:1134" type="#_x0000_t75" id="docshape36" stroked="false">
                  <v:imagedata r:id="rId7" o:title=""/>
                </v:shape>
                <v:shape style="position:absolute;left:7616;top:559;width:887;height:1021" type="#_x0000_t75" id="docshape37" stroked="false">
                  <v:imagedata r:id="rId8" o:title=""/>
                </v:shape>
                <v:shape style="position:absolute;left:865;top:2092;width:10757;height:2285" id="docshape38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 Purvish </w:t>
      </w:r>
      <w:r>
        <w:rPr>
          <w:spacing w:val="-2"/>
        </w:rPr>
        <w:t>Darji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pacing w:val="-2"/>
          <w:sz w:val="18"/>
        </w:rPr>
        <w:t>MD(Path)</w:t>
      </w:r>
    </w:p>
    <w:p>
      <w:pPr>
        <w:pStyle w:val="Heading5"/>
        <w:tabs>
          <w:tab w:pos="3836" w:val="left" w:leader="none"/>
        </w:tabs>
        <w:spacing w:before="95"/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6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1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6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Urine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12:40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193"/>
        <w:rPr>
          <w:sz w:val="27"/>
        </w:rPr>
      </w:pPr>
    </w:p>
    <w:p>
      <w:pPr>
        <w:pStyle w:val="Heading1"/>
      </w:pPr>
      <w:r>
        <w:rPr>
          <w:spacing w:val="-2"/>
        </w:rPr>
        <w:t>Biochemistry</w:t>
      </w:r>
    </w:p>
    <w:p>
      <w:pPr>
        <w:pStyle w:val="Heading4"/>
        <w:tabs>
          <w:tab w:pos="4205" w:val="left" w:leader="none"/>
          <w:tab w:pos="6163" w:val="left" w:leader="none"/>
          <w:tab w:pos="7603" w:val="left" w:leader="none"/>
        </w:tabs>
        <w:spacing w:before="158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  <w:r>
        <w:rPr/>
        <w:tab/>
      </w:r>
      <w:r>
        <w:rPr>
          <w:spacing w:val="-4"/>
        </w:rPr>
        <w:t>Unit</w:t>
      </w:r>
      <w:r>
        <w:rPr/>
        <w:tab/>
        <w:t>Biological Ref. </w:t>
      </w:r>
      <w:r>
        <w:rPr>
          <w:spacing w:val="-2"/>
        </w:rPr>
        <w:t>Interval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</w:sectPr>
      </w:pPr>
    </w:p>
    <w:p>
      <w:pPr>
        <w:spacing w:line="199" w:lineRule="exact" w:before="185"/>
        <w:ind w:left="22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Microalbumin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(per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urine</w:t>
      </w:r>
      <w:r>
        <w:rPr>
          <w:rFonts w:ascii="Arial"/>
          <w:b/>
          <w:spacing w:val="-2"/>
          <w:sz w:val="20"/>
        </w:rPr>
        <w:t> volume)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2"/>
          <w:sz w:val="14"/>
        </w:rPr>
        <w:t>Immunoturbidimetric</w:t>
      </w:r>
    </w:p>
    <w:p>
      <w:pPr>
        <w:spacing w:before="185"/>
        <w:ind w:left="223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10.50</w:t>
      </w:r>
    </w:p>
    <w:p>
      <w:pPr>
        <w:tabs>
          <w:tab w:pos="1613" w:val="left" w:leader="none"/>
        </w:tabs>
        <w:spacing w:before="185"/>
        <w:ind w:left="223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mg/L</w:t>
      </w:r>
      <w:r>
        <w:rPr>
          <w:sz w:val="20"/>
        </w:rPr>
        <w:tab/>
        <w:t>&lt; </w:t>
      </w:r>
      <w:r>
        <w:rPr>
          <w:spacing w:val="-4"/>
          <w:sz w:val="20"/>
        </w:rPr>
        <w:t>16.7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3364" w:space="619"/>
            <w:col w:w="764" w:space="1200"/>
            <w:col w:w="4972"/>
          </w:cols>
        </w:sectPr>
      </w:pPr>
    </w:p>
    <w:p>
      <w:pPr>
        <w:pStyle w:val="BodyText"/>
        <w:spacing w:line="309" w:lineRule="auto" w:before="145"/>
        <w:ind w:left="223" w:right="692"/>
      </w:pPr>
      <w:r>
        <w:rPr/>
        <w:t>In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urine</w:t>
      </w:r>
      <w:r>
        <w:rPr>
          <w:spacing w:val="-2"/>
        </w:rPr>
        <w:t> </w:t>
      </w:r>
      <w:r>
        <w:rPr/>
        <w:t>specimens,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urinary</w:t>
      </w:r>
      <w:r>
        <w:rPr>
          <w:spacing w:val="-2"/>
        </w:rPr>
        <w:t> </w:t>
      </w:r>
      <w:r>
        <w:rPr/>
        <w:t>albumin</w:t>
      </w:r>
      <w:r>
        <w:rPr>
          <w:spacing w:val="-2"/>
        </w:rPr>
        <w:t> </w:t>
      </w:r>
      <w:r>
        <w:rPr/>
        <w:t>excretion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mg/g</w:t>
      </w:r>
      <w:r>
        <w:rPr>
          <w:spacing w:val="-2"/>
        </w:rPr>
        <w:t> </w:t>
      </w:r>
      <w:r>
        <w:rPr/>
        <w:t>creatinine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25</w:t>
      </w:r>
      <w:r>
        <w:rPr>
          <w:spacing w:val="-2"/>
        </w:rPr>
        <w:t> </w:t>
      </w:r>
      <w:r>
        <w:rPr/>
        <w:t>mg/g</w:t>
      </w:r>
      <w:r>
        <w:rPr>
          <w:spacing w:val="-2"/>
        </w:rPr>
        <w:t> </w:t>
      </w:r>
      <w:r>
        <w:rPr/>
        <w:t>creatinine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females.(3) Microalbuminuria is defined as an albumin:creatinine ratio of 17 to 299 for males and 25 to 299 for females.</w:t>
      </w:r>
    </w:p>
    <w:p>
      <w:pPr>
        <w:pStyle w:val="BodyText"/>
        <w:spacing w:before="1"/>
        <w:ind w:left="223"/>
      </w:pPr>
      <w:r>
        <w:rPr/>
        <w:t>A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albumin:creatinine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300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indicative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overt</w:t>
      </w:r>
      <w:r>
        <w:rPr>
          <w:spacing w:val="-2"/>
        </w:rPr>
        <w:t> proteinuria.</w:t>
      </w:r>
    </w:p>
    <w:p>
      <w:pPr>
        <w:pStyle w:val="BodyText"/>
        <w:spacing w:line="232" w:lineRule="auto" w:before="9"/>
        <w:ind w:left="223" w:right="692"/>
      </w:pPr>
      <w:r>
        <w:rPr/>
        <w:t>Due to biologic variability, positive results should be confirmed by a second, first-morning random or 24-hour timed urine specimen. If there is discrepancy,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specimen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recommended.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microalbuminuria</w:t>
      </w:r>
      <w:r>
        <w:rPr>
          <w:spacing w:val="-2"/>
        </w:rPr>
        <w:t> </w:t>
      </w:r>
      <w:r>
        <w:rPr/>
        <w:t>range,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evidence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incipient</w:t>
      </w:r>
      <w:r>
        <w:rPr>
          <w:spacing w:val="-2"/>
        </w:rPr>
        <w:t> </w:t>
      </w:r>
      <w:r>
        <w:rPr/>
        <w:t>nephropathy and warrants increased efforts at glucose control, blood pressure control, and institution of therapy with an angiotensin-converting-enzyme (ACE)</w:t>
      </w:r>
    </w:p>
    <w:p>
      <w:pPr>
        <w:pStyle w:val="BodyText"/>
        <w:spacing w:before="41"/>
        <w:ind w:left="223"/>
      </w:pPr>
      <w:r>
        <w:rPr/>
        <w:t>inhibitor</w:t>
      </w:r>
      <w:r>
        <w:rPr>
          <w:spacing w:val="-2"/>
        </w:rPr>
        <w:t> </w:t>
      </w:r>
      <w:r>
        <w:rPr/>
        <w:t>(if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tolerate</w:t>
      </w:r>
      <w:r>
        <w:rPr>
          <w:spacing w:val="-1"/>
        </w:rPr>
        <w:t> </w:t>
      </w:r>
      <w:r>
        <w:rPr>
          <w:spacing w:val="-4"/>
        </w:rPr>
        <w:t>it).</w:t>
      </w:r>
    </w:p>
    <w:p>
      <w:pPr>
        <w:pStyle w:val="BodyText"/>
        <w:spacing w:before="60"/>
      </w:pPr>
    </w:p>
    <w:p>
      <w:pPr>
        <w:pStyle w:val="Heading4"/>
        <w:spacing w:line="241" w:lineRule="exact" w:before="1"/>
        <w:rPr>
          <w:rFonts w:ascii="Calibri"/>
        </w:rPr>
      </w:pPr>
      <w:r>
        <w:rPr>
          <w:rFonts w:ascii="Calibri"/>
        </w:rPr>
        <w:t>Reference </w:t>
      </w:r>
      <w:r>
        <w:rPr>
          <w:rFonts w:ascii="Calibri"/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32" w:lineRule="auto" w:before="2" w:after="0"/>
        <w:ind w:left="824" w:right="575" w:hanging="408"/>
        <w:jc w:val="both"/>
        <w:rPr>
          <w:sz w:val="15"/>
        </w:rPr>
      </w:pPr>
      <w:r>
        <w:rPr>
          <w:sz w:val="15"/>
        </w:rPr>
        <w:t>Bennett PH, Haffner S, Kasiske BL, et al: Screening and management of microalbuminuria in patients with diabetes mellitus: recommendations to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Scientific</w:t>
      </w:r>
      <w:r>
        <w:rPr>
          <w:spacing w:val="-2"/>
          <w:sz w:val="15"/>
        </w:rPr>
        <w:t> </w:t>
      </w:r>
      <w:r>
        <w:rPr>
          <w:sz w:val="15"/>
        </w:rPr>
        <w:t>Advisory</w:t>
      </w:r>
      <w:r>
        <w:rPr>
          <w:spacing w:val="-2"/>
          <w:sz w:val="15"/>
        </w:rPr>
        <w:t> </w:t>
      </w:r>
      <w:r>
        <w:rPr>
          <w:sz w:val="15"/>
        </w:rPr>
        <w:t>Board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National</w:t>
      </w:r>
      <w:r>
        <w:rPr>
          <w:spacing w:val="-2"/>
          <w:sz w:val="15"/>
        </w:rPr>
        <w:t> </w:t>
      </w:r>
      <w:r>
        <w:rPr>
          <w:sz w:val="15"/>
        </w:rPr>
        <w:t>Kidney</w:t>
      </w:r>
      <w:r>
        <w:rPr>
          <w:spacing w:val="-2"/>
          <w:sz w:val="15"/>
        </w:rPr>
        <w:t> </w:t>
      </w:r>
      <w:r>
        <w:rPr>
          <w:sz w:val="15"/>
        </w:rPr>
        <w:t>Foundation</w:t>
      </w:r>
      <w:r>
        <w:rPr>
          <w:spacing w:val="-2"/>
          <w:sz w:val="15"/>
        </w:rPr>
        <w:t> </w:t>
      </w:r>
      <w:r>
        <w:rPr>
          <w:sz w:val="15"/>
        </w:rPr>
        <w:t>from</w:t>
      </w:r>
      <w:r>
        <w:rPr>
          <w:spacing w:val="-2"/>
          <w:sz w:val="15"/>
        </w:rPr>
        <w:t> </w:t>
      </w:r>
      <w:r>
        <w:rPr>
          <w:sz w:val="15"/>
        </w:rPr>
        <w:t>an</w:t>
      </w:r>
      <w:r>
        <w:rPr>
          <w:spacing w:val="-2"/>
          <w:sz w:val="15"/>
        </w:rPr>
        <w:t> </w:t>
      </w:r>
      <w:r>
        <w:rPr>
          <w:sz w:val="15"/>
        </w:rPr>
        <w:t>ad</w:t>
      </w:r>
      <w:r>
        <w:rPr>
          <w:spacing w:val="-2"/>
          <w:sz w:val="15"/>
        </w:rPr>
        <w:t> </w:t>
      </w:r>
      <w:r>
        <w:rPr>
          <w:sz w:val="15"/>
        </w:rPr>
        <w:t>hoc</w:t>
      </w:r>
      <w:r>
        <w:rPr>
          <w:spacing w:val="-2"/>
          <w:sz w:val="15"/>
        </w:rPr>
        <w:t> </w:t>
      </w:r>
      <w:r>
        <w:rPr>
          <w:sz w:val="15"/>
        </w:rPr>
        <w:t>committee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Council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Diabetes</w:t>
      </w:r>
      <w:r>
        <w:rPr>
          <w:spacing w:val="-2"/>
          <w:sz w:val="15"/>
        </w:rPr>
        <w:t> </w:t>
      </w:r>
      <w:r>
        <w:rPr>
          <w:sz w:val="15"/>
        </w:rPr>
        <w:t>Mellitus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National Kidney Foundation. Am J Kidney Dis 1995;25:107-112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32" w:lineRule="auto" w:before="0" w:after="0"/>
        <w:ind w:left="824" w:right="1059" w:hanging="408"/>
        <w:jc w:val="left"/>
        <w:rPr>
          <w:sz w:val="15"/>
        </w:rPr>
      </w:pPr>
      <w:r>
        <w:rPr>
          <w:sz w:val="15"/>
        </w:rPr>
        <w:t>Krolewski</w:t>
      </w:r>
      <w:r>
        <w:rPr>
          <w:spacing w:val="-2"/>
          <w:sz w:val="15"/>
        </w:rPr>
        <w:t> </w:t>
      </w:r>
      <w:r>
        <w:rPr>
          <w:sz w:val="15"/>
        </w:rPr>
        <w:t>AS,</w:t>
      </w:r>
      <w:r>
        <w:rPr>
          <w:spacing w:val="-2"/>
          <w:sz w:val="15"/>
        </w:rPr>
        <w:t> </w:t>
      </w:r>
      <w:r>
        <w:rPr>
          <w:sz w:val="15"/>
        </w:rPr>
        <w:t>Laffel</w:t>
      </w:r>
      <w:r>
        <w:rPr>
          <w:spacing w:val="-2"/>
          <w:sz w:val="15"/>
        </w:rPr>
        <w:t> </w:t>
      </w:r>
      <w:r>
        <w:rPr>
          <w:sz w:val="15"/>
        </w:rPr>
        <w:t>LM,</w:t>
      </w:r>
      <w:r>
        <w:rPr>
          <w:spacing w:val="-2"/>
          <w:sz w:val="15"/>
        </w:rPr>
        <w:t> </w:t>
      </w:r>
      <w:r>
        <w:rPr>
          <w:sz w:val="15"/>
        </w:rPr>
        <w:t>Krolewski</w:t>
      </w:r>
      <w:r>
        <w:rPr>
          <w:spacing w:val="-2"/>
          <w:sz w:val="15"/>
        </w:rPr>
        <w:t> </w:t>
      </w:r>
      <w:r>
        <w:rPr>
          <w:sz w:val="15"/>
        </w:rPr>
        <w:t>M,</w:t>
      </w:r>
      <w:r>
        <w:rPr>
          <w:spacing w:val="-2"/>
          <w:sz w:val="15"/>
        </w:rPr>
        <w:t> </w:t>
      </w:r>
      <w:r>
        <w:rPr>
          <w:sz w:val="15"/>
        </w:rPr>
        <w:t>et</w:t>
      </w:r>
      <w:r>
        <w:rPr>
          <w:spacing w:val="-2"/>
          <w:sz w:val="15"/>
        </w:rPr>
        <w:t> </w:t>
      </w:r>
      <w:r>
        <w:rPr>
          <w:sz w:val="15"/>
        </w:rPr>
        <w:t>al:</w:t>
      </w:r>
      <w:r>
        <w:rPr>
          <w:spacing w:val="-2"/>
          <w:sz w:val="15"/>
        </w:rPr>
        <w:t> </w:t>
      </w:r>
      <w:r>
        <w:rPr>
          <w:sz w:val="15"/>
        </w:rPr>
        <w:t>Glycosylated</w:t>
      </w:r>
      <w:r>
        <w:rPr>
          <w:spacing w:val="-2"/>
          <w:sz w:val="15"/>
        </w:rPr>
        <w:t> </w:t>
      </w:r>
      <w:r>
        <w:rPr>
          <w:sz w:val="15"/>
        </w:rPr>
        <w:t>hemoglobin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risk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microalbuminuria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patients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insulin-dependent diabetes mellitus. N Engl J Med 1995;332:1251-1255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32" w:lineRule="auto" w:before="0" w:after="0"/>
        <w:ind w:left="824" w:right="926" w:hanging="408"/>
        <w:jc w:val="left"/>
        <w:rPr>
          <w:sz w:val="15"/>
        </w:rPr>
      </w:pPr>
      <w:r>
        <w:rPr>
          <w:sz w:val="15"/>
        </w:rPr>
        <w:t>Zelmanovitz</w:t>
      </w:r>
      <w:r>
        <w:rPr>
          <w:spacing w:val="-2"/>
          <w:sz w:val="15"/>
        </w:rPr>
        <w:t> </w:t>
      </w:r>
      <w:r>
        <w:rPr>
          <w:sz w:val="15"/>
        </w:rPr>
        <w:t>T,</w:t>
      </w:r>
      <w:r>
        <w:rPr>
          <w:spacing w:val="-2"/>
          <w:sz w:val="15"/>
        </w:rPr>
        <w:t> </w:t>
      </w:r>
      <w:r>
        <w:rPr>
          <w:sz w:val="15"/>
        </w:rPr>
        <w:t>Gross</w:t>
      </w:r>
      <w:r>
        <w:rPr>
          <w:spacing w:val="-2"/>
          <w:sz w:val="15"/>
        </w:rPr>
        <w:t> </w:t>
      </w:r>
      <w:r>
        <w:rPr>
          <w:sz w:val="15"/>
        </w:rPr>
        <w:t>JL,</w:t>
      </w:r>
      <w:r>
        <w:rPr>
          <w:spacing w:val="-2"/>
          <w:sz w:val="15"/>
        </w:rPr>
        <w:t> </w:t>
      </w:r>
      <w:r>
        <w:rPr>
          <w:sz w:val="15"/>
        </w:rPr>
        <w:t>Oliveira</w:t>
      </w:r>
      <w:r>
        <w:rPr>
          <w:spacing w:val="-2"/>
          <w:sz w:val="15"/>
        </w:rPr>
        <w:t> </w:t>
      </w:r>
      <w:r>
        <w:rPr>
          <w:sz w:val="15"/>
        </w:rPr>
        <w:t>JR,</w:t>
      </w:r>
      <w:r>
        <w:rPr>
          <w:spacing w:val="-2"/>
          <w:sz w:val="15"/>
        </w:rPr>
        <w:t> </w:t>
      </w:r>
      <w:r>
        <w:rPr>
          <w:sz w:val="15"/>
        </w:rPr>
        <w:t>et</w:t>
      </w:r>
      <w:r>
        <w:rPr>
          <w:spacing w:val="-2"/>
          <w:sz w:val="15"/>
        </w:rPr>
        <w:t> </w:t>
      </w:r>
      <w:r>
        <w:rPr>
          <w:sz w:val="15"/>
        </w:rPr>
        <w:t>al: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receiver</w:t>
      </w:r>
      <w:r>
        <w:rPr>
          <w:spacing w:val="-2"/>
          <w:sz w:val="15"/>
        </w:rPr>
        <w:t> </w:t>
      </w:r>
      <w:r>
        <w:rPr>
          <w:sz w:val="15"/>
        </w:rPr>
        <w:t>operating</w:t>
      </w:r>
      <w:r>
        <w:rPr>
          <w:spacing w:val="-2"/>
          <w:sz w:val="15"/>
        </w:rPr>
        <w:t> </w:t>
      </w:r>
      <w:r>
        <w:rPr>
          <w:sz w:val="15"/>
        </w:rPr>
        <w:t>characteristics</w:t>
      </w:r>
      <w:r>
        <w:rPr>
          <w:spacing w:val="-2"/>
          <w:sz w:val="15"/>
        </w:rPr>
        <w:t> </w:t>
      </w:r>
      <w:r>
        <w:rPr>
          <w:sz w:val="15"/>
        </w:rPr>
        <w:t>curve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evaluation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random</w:t>
      </w:r>
      <w:r>
        <w:rPr>
          <w:spacing w:val="-2"/>
          <w:sz w:val="15"/>
        </w:rPr>
        <w:t> </w:t>
      </w:r>
      <w:r>
        <w:rPr>
          <w:sz w:val="15"/>
        </w:rPr>
        <w:t>urine</w:t>
      </w:r>
      <w:r>
        <w:rPr>
          <w:spacing w:val="-2"/>
          <w:sz w:val="15"/>
        </w:rPr>
        <w:t> </w:t>
      </w:r>
      <w:r>
        <w:rPr>
          <w:sz w:val="15"/>
        </w:rPr>
        <w:t>specimen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2"/>
          <w:sz w:val="15"/>
        </w:rPr>
        <w:t> </w:t>
      </w:r>
      <w:r>
        <w:rPr>
          <w:sz w:val="15"/>
        </w:rPr>
        <w:t>a screening test for diabetic nephropathy. Diabetes Care 1997;20:516-519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51637" y="3202025"/>
                            <a:ext cx="664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3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1744" id="docshapegroup39" coordorigin="0,0" coordsize="11906,16838">
                <v:shape style="position:absolute;left:0;top:0;width:11906;height:16838" type="#_x0000_t75" id="docshape40" stroked="false">
                  <v:imagedata r:id="rId5" o:title=""/>
                </v:shape>
                <v:line style="position:absolute" from="869,5043" to="11339,5043" stroked="true" strokeweight="1pt" strokecolor="#000000">
                  <v:stroke dashstyle="solid"/>
                </v:lin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41" stroked="false">
                  <v:imagedata r:id="rId9" o:title=""/>
                </v:shape>
                <v:shape style="position:absolute;left:6398;top:518;width:1134;height:1134" type="#_x0000_t75" id="docshape42" stroked="false">
                  <v:imagedata r:id="rId7" o:title=""/>
                </v:shape>
                <v:shape style="position:absolute;left:7616;top:559;width:887;height:1021" type="#_x0000_t75" id="docshape43" stroked="false">
                  <v:imagedata r:id="rId8" o:title=""/>
                </v:shape>
                <v:shape style="position:absolute;left:865;top:2092;width:10757;height:2285" id="docshape44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 Purvish </w:t>
      </w:r>
      <w:r>
        <w:rPr>
          <w:spacing w:val="-2"/>
        </w:rPr>
        <w:t>Darji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pacing w:val="-2"/>
          <w:sz w:val="18"/>
        </w:rPr>
        <w:t>MD(Path)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7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11:41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237"/>
        <w:rPr>
          <w:sz w:val="22"/>
        </w:rPr>
      </w:pPr>
    </w:p>
    <w:p>
      <w:pPr>
        <w:pStyle w:val="Heading3"/>
      </w:pPr>
      <w:r>
        <w:rPr>
          <w:spacing w:val="-2"/>
        </w:rPr>
        <w:t>Protein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53"/>
        <w:rPr>
          <w:rFonts w:ascii="Arial"/>
          <w:b/>
          <w:sz w:val="14"/>
        </w:rPr>
      </w:pPr>
    </w:p>
    <w:p>
      <w:pPr>
        <w:spacing w:line="624" w:lineRule="auto" w:before="0"/>
        <w:ind w:left="223" w:right="8314" w:firstLine="0"/>
        <w:jc w:val="left"/>
        <w:rPr>
          <w:rFonts w:ascii="Arial"/>
          <w:i/>
          <w:sz w:val="14"/>
        </w:rPr>
      </w:pPr>
      <w:r>
        <w:rPr>
          <w:rFonts w:ascii="Arial"/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513537</wp:posOffset>
                </wp:positionH>
                <wp:positionV relativeFrom="paragraph">
                  <wp:posOffset>-415978</wp:posOffset>
                </wp:positionV>
                <wp:extent cx="6689090" cy="12573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689090" cy="1257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62"/>
                              <w:gridCol w:w="2708"/>
                              <w:gridCol w:w="1591"/>
                              <w:gridCol w:w="3349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42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525"/>
                                    <w:jc w:val="right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334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523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Biological Ref.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Interval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2762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Protein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14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7.00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right="5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g/dL</w:t>
                                  </w: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6.3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2762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Albumin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4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4.20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right="5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g/dL</w:t>
                                  </w: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3.5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2762" w:type="dxa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Globulin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14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2.80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right="5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g/dL</w:t>
                                  </w: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2.3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762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9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A/G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Ratio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90"/>
                                    <w:ind w:left="14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1.50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90"/>
                                    <w:ind w:lef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1.3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1.7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436001pt;margin-top:-32.754223pt;width:526.7pt;height:99pt;mso-position-horizontal-relative:page;mso-position-vertical-relative:paragraph;z-index:15733760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62"/>
                        <w:gridCol w:w="2708"/>
                        <w:gridCol w:w="1591"/>
                        <w:gridCol w:w="3349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20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708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142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right="525"/>
                              <w:jc w:val="righ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3349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523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Biological Ref.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Interval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2762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Protein</w:t>
                            </w:r>
                          </w:p>
                        </w:tc>
                        <w:tc>
                          <w:tcPr>
                            <w:tcW w:w="2708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142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7.00</w:t>
                            </w:r>
                          </w:p>
                        </w:tc>
                        <w:tc>
                          <w:tcPr>
                            <w:tcW w:w="1591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right="5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g/dL</w:t>
                            </w:r>
                          </w:p>
                        </w:tc>
                        <w:tc>
                          <w:tcPr>
                            <w:tcW w:w="3349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6.3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8.2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2762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Albumin</w:t>
                            </w:r>
                          </w:p>
                        </w:tc>
                        <w:tc>
                          <w:tcPr>
                            <w:tcW w:w="2708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142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4.20</w:t>
                            </w:r>
                          </w:p>
                        </w:tc>
                        <w:tc>
                          <w:tcPr>
                            <w:tcW w:w="1591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right="5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g/dL</w:t>
                            </w:r>
                          </w:p>
                        </w:tc>
                        <w:tc>
                          <w:tcPr>
                            <w:tcW w:w="3349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3.5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5.0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2762" w:type="dxa"/>
                          </w:tcPr>
                          <w:p>
                            <w:pPr>
                              <w:pStyle w:val="TableParagraph"/>
                              <w:spacing w:before="91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Globulin</w:t>
                            </w:r>
                          </w:p>
                        </w:tc>
                        <w:tc>
                          <w:tcPr>
                            <w:tcW w:w="2708" w:type="dxa"/>
                          </w:tcPr>
                          <w:p>
                            <w:pPr>
                              <w:pStyle w:val="TableParagraph"/>
                              <w:spacing w:before="91"/>
                              <w:ind w:left="142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2.80</w:t>
                            </w:r>
                          </w:p>
                        </w:tc>
                        <w:tc>
                          <w:tcPr>
                            <w:tcW w:w="1591" w:type="dxa"/>
                          </w:tcPr>
                          <w:p>
                            <w:pPr>
                              <w:pStyle w:val="TableParagraph"/>
                              <w:spacing w:before="91"/>
                              <w:ind w:right="5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g/dL</w:t>
                            </w:r>
                          </w:p>
                        </w:tc>
                        <w:tc>
                          <w:tcPr>
                            <w:tcW w:w="3349" w:type="dxa"/>
                          </w:tcPr>
                          <w:p>
                            <w:pPr>
                              <w:pStyle w:val="TableParagraph"/>
                              <w:spacing w:before="91"/>
                              <w:ind w:lef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2.3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3.5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2762" w:type="dxa"/>
                          </w:tcPr>
                          <w:p>
                            <w:pPr>
                              <w:pStyle w:val="TableParagraph"/>
                              <w:spacing w:line="210" w:lineRule="exact" w:before="9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A/G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Ratio</w:t>
                            </w:r>
                          </w:p>
                        </w:tc>
                        <w:tc>
                          <w:tcPr>
                            <w:tcW w:w="2708" w:type="dxa"/>
                          </w:tcPr>
                          <w:p>
                            <w:pPr>
                              <w:pStyle w:val="TableParagraph"/>
                              <w:spacing w:line="210" w:lineRule="exact" w:before="90"/>
                              <w:ind w:left="142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1.50</w:t>
                            </w:r>
                          </w:p>
                        </w:tc>
                        <w:tc>
                          <w:tcPr>
                            <w:tcW w:w="15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9" w:type="dxa"/>
                          </w:tcPr>
                          <w:p>
                            <w:pPr>
                              <w:pStyle w:val="TableParagraph"/>
                              <w:spacing w:line="210" w:lineRule="exact" w:before="90"/>
                              <w:ind w:lef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1.3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1.7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696969"/>
          <w:sz w:val="14"/>
        </w:rPr>
        <w:t>Copper</w:t>
      </w:r>
      <w:r>
        <w:rPr>
          <w:rFonts w:ascii="Arial"/>
          <w:i/>
          <w:color w:val="696969"/>
          <w:spacing w:val="-9"/>
          <w:sz w:val="14"/>
        </w:rPr>
        <w:t> </w:t>
      </w:r>
      <w:r>
        <w:rPr>
          <w:rFonts w:ascii="Arial"/>
          <w:i/>
          <w:color w:val="696969"/>
          <w:sz w:val="14"/>
        </w:rPr>
        <w:t>tartrate</w:t>
      </w:r>
      <w:r>
        <w:rPr>
          <w:rFonts w:ascii="Arial"/>
          <w:i/>
          <w:color w:val="696969"/>
          <w:spacing w:val="-9"/>
          <w:sz w:val="14"/>
        </w:rPr>
        <w:t> </w:t>
      </w:r>
      <w:r>
        <w:rPr>
          <w:rFonts w:ascii="Arial"/>
          <w:i/>
          <w:color w:val="696969"/>
          <w:sz w:val="14"/>
        </w:rPr>
        <w:t>to</w:t>
      </w:r>
      <w:r>
        <w:rPr>
          <w:rFonts w:ascii="Arial"/>
          <w:i/>
          <w:color w:val="696969"/>
          <w:spacing w:val="-9"/>
          <w:sz w:val="14"/>
        </w:rPr>
        <w:t> </w:t>
      </w:r>
      <w:r>
        <w:rPr>
          <w:rFonts w:ascii="Arial"/>
          <w:i/>
          <w:color w:val="696969"/>
          <w:sz w:val="14"/>
        </w:rPr>
        <w:t>colour</w:t>
      </w:r>
      <w:r>
        <w:rPr>
          <w:rFonts w:ascii="Arial"/>
          <w:i/>
          <w:color w:val="696969"/>
          <w:spacing w:val="-9"/>
          <w:sz w:val="14"/>
        </w:rPr>
        <w:t> </w:t>
      </w:r>
      <w:r>
        <w:rPr>
          <w:rFonts w:ascii="Arial"/>
          <w:i/>
          <w:color w:val="696969"/>
          <w:sz w:val="14"/>
        </w:rPr>
        <w:t>complex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z w:val="14"/>
        </w:rPr>
        <w:t>Bromocresol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z w:val="14"/>
        </w:rPr>
        <w:t>Green Method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pacing w:val="-2"/>
          <w:sz w:val="14"/>
        </w:rPr>
        <w:t>Calculated</w:t>
      </w:r>
    </w:p>
    <w:p>
      <w:pPr>
        <w:spacing w:after="0" w:line="624" w:lineRule="auto"/>
        <w:jc w:val="left"/>
        <w:rPr>
          <w:rFonts w:ascii="Arial"/>
          <w:i/>
          <w:sz w:val="14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spacing w:line="16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2"/>
          <w:sz w:val="14"/>
        </w:rPr>
        <w:t>Calculated</w:t>
      </w: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spacing w:before="67"/>
        <w:rPr>
          <w:rFonts w:ascii="Arial"/>
          <w:i/>
          <w:sz w:val="14"/>
        </w:rPr>
      </w:pPr>
    </w:p>
    <w:p>
      <w:pPr>
        <w:spacing w:line="199" w:lineRule="exact" w:before="0"/>
        <w:ind w:left="223" w:right="0" w:firstLine="0"/>
        <w:jc w:val="left"/>
        <w:rPr>
          <w:sz w:val="20"/>
        </w:rPr>
      </w:pP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Bilirubin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Azobilirubin </w:t>
      </w:r>
      <w:r>
        <w:rPr>
          <w:rFonts w:ascii="Arial"/>
          <w:i/>
          <w:color w:val="696969"/>
          <w:spacing w:val="-2"/>
          <w:sz w:val="14"/>
        </w:rPr>
        <w:t>chromophores</w:t>
      </w:r>
    </w:p>
    <w:p>
      <w:pPr>
        <w:spacing w:line="199" w:lineRule="exact" w:before="91"/>
        <w:ind w:left="223" w:right="0" w:firstLine="0"/>
        <w:jc w:val="left"/>
        <w:rPr>
          <w:sz w:val="20"/>
        </w:rPr>
      </w:pPr>
      <w:r>
        <w:rPr>
          <w:sz w:val="20"/>
        </w:rPr>
        <w:t>Conjugated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Bilirubin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Cationic Mordant </w:t>
      </w:r>
      <w:r>
        <w:rPr>
          <w:rFonts w:ascii="Arial"/>
          <w:i/>
          <w:color w:val="696969"/>
          <w:spacing w:val="-2"/>
          <w:sz w:val="14"/>
        </w:rPr>
        <w:t>Binding</w:t>
      </w:r>
    </w:p>
    <w:p>
      <w:pPr>
        <w:spacing w:line="199" w:lineRule="exact" w:before="89"/>
        <w:ind w:left="223" w:right="0" w:firstLine="0"/>
        <w:jc w:val="left"/>
        <w:rPr>
          <w:sz w:val="20"/>
        </w:rPr>
      </w:pPr>
      <w:r>
        <w:rPr>
          <w:sz w:val="20"/>
        </w:rPr>
        <w:t>Unconjugated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Bilirubin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Cationic Mordant </w:t>
      </w:r>
      <w:r>
        <w:rPr>
          <w:rFonts w:ascii="Arial"/>
          <w:i/>
          <w:color w:val="696969"/>
          <w:spacing w:val="-2"/>
          <w:sz w:val="14"/>
        </w:rPr>
        <w:t>Binding</w:t>
      </w:r>
    </w:p>
    <w:p>
      <w:pPr>
        <w:spacing w:line="199" w:lineRule="exact" w:before="91"/>
        <w:ind w:left="223" w:right="0" w:firstLine="0"/>
        <w:jc w:val="left"/>
        <w:rPr>
          <w:sz w:val="20"/>
        </w:rPr>
      </w:pPr>
      <w:r>
        <w:rPr>
          <w:sz w:val="20"/>
        </w:rPr>
        <w:t>Delta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Bilirubin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2"/>
          <w:sz w:val="14"/>
        </w:rPr>
        <w:t>Calculated</w:t>
      </w:r>
    </w:p>
    <w:p>
      <w:pPr>
        <w:spacing w:line="240" w:lineRule="auto" w:before="0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0"/>
        <w:rPr>
          <w:rFonts w:ascii="Arial"/>
          <w:i/>
          <w:sz w:val="20"/>
        </w:rPr>
      </w:pPr>
    </w:p>
    <w:p>
      <w:pPr>
        <w:spacing w:before="0"/>
        <w:ind w:left="223" w:right="0" w:firstLine="0"/>
        <w:jc w:val="left"/>
        <w:rPr>
          <w:sz w:val="20"/>
        </w:rPr>
      </w:pPr>
      <w:r>
        <w:rPr>
          <w:spacing w:val="-4"/>
          <w:sz w:val="20"/>
        </w:rPr>
        <w:t>0.70</w:t>
      </w:r>
    </w:p>
    <w:p>
      <w:pPr>
        <w:spacing w:before="189"/>
        <w:ind w:left="223" w:right="0" w:firstLine="0"/>
        <w:jc w:val="left"/>
        <w:rPr>
          <w:sz w:val="20"/>
        </w:rPr>
      </w:pPr>
      <w:r>
        <w:rPr>
          <w:spacing w:val="-4"/>
          <w:sz w:val="20"/>
        </w:rPr>
        <w:t>0.30</w:t>
      </w:r>
    </w:p>
    <w:p>
      <w:pPr>
        <w:spacing w:before="188"/>
        <w:ind w:left="223" w:right="0" w:firstLine="0"/>
        <w:jc w:val="left"/>
        <w:rPr>
          <w:sz w:val="20"/>
        </w:rPr>
      </w:pPr>
      <w:r>
        <w:rPr>
          <w:spacing w:val="-4"/>
          <w:sz w:val="20"/>
        </w:rPr>
        <w:t>0.20</w:t>
      </w:r>
    </w:p>
    <w:p>
      <w:pPr>
        <w:spacing w:before="189"/>
        <w:ind w:left="223" w:right="0" w:firstLine="0"/>
        <w:jc w:val="left"/>
        <w:rPr>
          <w:sz w:val="20"/>
        </w:rPr>
      </w:pPr>
      <w:r>
        <w:rPr>
          <w:spacing w:val="-4"/>
          <w:sz w:val="20"/>
        </w:rPr>
        <w:t>0.20</w:t>
      </w:r>
    </w:p>
    <w:p>
      <w:pPr>
        <w:spacing w:line="240" w:lineRule="auto" w:before="11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3"/>
        <w:ind w:left="135" w:right="0"/>
        <w:jc w:val="left"/>
      </w:pPr>
      <w:r>
        <w:rPr>
          <w:spacing w:val="-2"/>
        </w:rPr>
        <w:t>Bilirubin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2402" w:val="right" w:leader="none"/>
            </w:tabs>
            <w:spacing w:before="710"/>
          </w:pPr>
          <w:hyperlink w:history="true" w:anchor="_TOC_250000">
            <w:r>
              <w:rPr/>
              <w:br w:type="column"/>
            </w:r>
            <w:r>
              <w:rPr>
                <w:spacing w:val="-2"/>
              </w:rPr>
              <w:t>mg/dL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0.2 </w:t>
            </w:r>
            <w:r>
              <w:rPr/>
              <w:t>- 1.3</w:t>
            </w:r>
          </w:hyperlink>
        </w:p>
        <w:p>
          <w:pPr>
            <w:pStyle w:val="TOC1"/>
            <w:tabs>
              <w:tab w:pos="2402" w:val="right" w:leader="none"/>
            </w:tabs>
          </w:pPr>
          <w:r>
            <w:rPr>
              <w:spacing w:val="-2"/>
            </w:rPr>
            <w:t>mg/dL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0.0 </w:t>
          </w:r>
          <w:r>
            <w:rPr/>
            <w:t>- 0.3</w:t>
          </w:r>
        </w:p>
        <w:p>
          <w:pPr>
            <w:pStyle w:val="TOC1"/>
            <w:tabs>
              <w:tab w:pos="2402" w:val="right" w:leader="none"/>
            </w:tabs>
            <w:spacing w:before="188"/>
          </w:pPr>
          <w:r>
            <w:rPr>
              <w:spacing w:val="-2"/>
            </w:rPr>
            <w:t>mg/dL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0.0 </w:t>
          </w:r>
          <w:r>
            <w:rPr/>
            <w:t>- 1.1</w:t>
          </w:r>
        </w:p>
        <w:p>
          <w:pPr>
            <w:pStyle w:val="TOC1"/>
            <w:tabs>
              <w:tab w:pos="2402" w:val="right" w:leader="none"/>
            </w:tabs>
          </w:pPr>
          <w:r>
            <w:rPr>
              <w:spacing w:val="-2"/>
            </w:rPr>
            <w:t>mg/dL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0.0 </w:t>
          </w:r>
          <w:r>
            <w:rPr/>
            <w:t>- 0.2</w:t>
          </w:r>
        </w:p>
      </w:sdtContent>
    </w:sdt>
    <w:p>
      <w:pPr>
        <w:pStyle w:val="TOC1"/>
        <w:spacing w:after="0"/>
        <w:sectPr>
          <w:type w:val="continuous"/>
          <w:pgSz w:w="11910" w:h="16840"/>
          <w:pgMar w:top="1580" w:bottom="280" w:left="850" w:right="141"/>
          <w:cols w:num="4" w:equalWidth="0">
            <w:col w:w="2265" w:space="1718"/>
            <w:col w:w="613" w:space="40"/>
            <w:col w:w="1068" w:space="243"/>
            <w:col w:w="4972"/>
          </w:cols>
        </w:sectPr>
      </w:pPr>
    </w:p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65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1232" id="docshapegroup46" coordorigin="0,0" coordsize="11906,16838">
                <v:shape style="position:absolute;left:0;top:0;width:11906;height:16838" type="#_x0000_t75" id="docshape47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48" stroked="false">
                  <v:imagedata r:id="rId9" o:title=""/>
                </v:shape>
                <v:shape style="position:absolute;left:6398;top:518;width:1134;height:1134" type="#_x0000_t75" id="docshape49" stroked="false">
                  <v:imagedata r:id="rId7" o:title=""/>
                </v:shape>
                <v:shape style="position:absolute;left:7616;top:559;width:887;height:1021" type="#_x0000_t75" id="docshape50" stroked="false">
                  <v:imagedata r:id="rId8" o:title=""/>
                </v:shape>
                <v:shape style="position:absolute;left:865;top:2092;width:10757;height:2285" id="docshape51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1"/>
        <w:rPr>
          <w:sz w:val="18"/>
        </w:rPr>
      </w:pPr>
    </w:p>
    <w:p>
      <w:pPr>
        <w:pStyle w:val="Heading5"/>
        <w:spacing w:before="0"/>
      </w:pPr>
      <w:r>
        <w:rPr/>
        <w:t>Dr. Purvish </w:t>
      </w:r>
      <w:r>
        <w:rPr>
          <w:spacing w:val="-2"/>
        </w:rPr>
        <w:t>Darji</w:t>
      </w:r>
    </w:p>
    <w:p>
      <w:pPr>
        <w:pStyle w:val="Heading6"/>
        <w:spacing w:before="87"/>
        <w:ind w:left="115"/>
      </w:pPr>
      <w:r>
        <w:rPr>
          <w:spacing w:val="-2"/>
        </w:rPr>
        <w:t>MD(Path)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4"/>
        <w:rPr>
          <w:sz w:val="18"/>
        </w:rPr>
      </w:pPr>
    </w:p>
    <w:p>
      <w:pPr>
        <w:pStyle w:val="Heading5"/>
        <w:tabs>
          <w:tab w:pos="3836" w:val="left" w:leader="none"/>
        </w:tabs>
        <w:spacing w:before="0"/>
      </w:pP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11:29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237"/>
        <w:rPr>
          <w:sz w:val="22"/>
        </w:rPr>
      </w:pPr>
    </w:p>
    <w:p>
      <w:pPr>
        <w:pStyle w:val="Heading3"/>
        <w:ind w:left="190"/>
      </w:pPr>
      <w:r>
        <w:rPr/>
        <w:t>Iron </w:t>
      </w:r>
      <w:r>
        <w:rPr>
          <w:spacing w:val="-2"/>
        </w:rPr>
        <w:t>Studies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53"/>
        <w:rPr>
          <w:rFonts w:ascii="Arial"/>
          <w:b/>
          <w:sz w:val="14"/>
        </w:rPr>
      </w:pPr>
    </w:p>
    <w:p>
      <w:pPr>
        <w:spacing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513537</wp:posOffset>
                </wp:positionH>
                <wp:positionV relativeFrom="paragraph">
                  <wp:posOffset>-415978</wp:posOffset>
                </wp:positionV>
                <wp:extent cx="6689090" cy="1108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689090" cy="1108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18"/>
                              <w:gridCol w:w="1754"/>
                              <w:gridCol w:w="1863"/>
                              <w:gridCol w:w="3078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371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468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67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4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Biological Ref.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Interval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3718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4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103.00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6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micro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g/dL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49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718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Iron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Binding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Capacity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(TIBC)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4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352.00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261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4" w:hRule="atLeast"/>
                              </w:trPr>
                              <w:tc>
                                <w:tcPr>
                                  <w:tcW w:w="3718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72"/>
                                    <w:ind w:left="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Transferrin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Saturation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04"/>
                                    <w:rPr>
                                      <w:rFonts w:ascii="Arial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696969"/>
                                      <w:spacing w:val="-2"/>
                                      <w:sz w:val="14"/>
                                    </w:rPr>
                                    <w:t>Calculated</w:t>
                                  </w:r>
                                </w:p>
                              </w:tc>
                              <w:tc>
                                <w:tcPr>
                                  <w:tcW w:w="1754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4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29.26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6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72"/>
                                    <w:ind w:left="2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Children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&gt;16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7" w:lineRule="exact"/>
                                    <w:ind w:left="2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436001pt;margin-top:-32.754223pt;width:526.7pt;height:87.3pt;mso-position-horizontal-relative:page;mso-position-vertical-relative:paragraph;z-index:15734784" type="#_x0000_t202" id="docshape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18"/>
                        <w:gridCol w:w="1754"/>
                        <w:gridCol w:w="1863"/>
                        <w:gridCol w:w="3078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3718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20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1754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46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67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3078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24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Biological Ref.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Interval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3718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1754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4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103.00</w:t>
                            </w:r>
                          </w:p>
                        </w:tc>
                        <w:tc>
                          <w:tcPr>
                            <w:tcW w:w="1863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6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micro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g/dL</w:t>
                            </w:r>
                          </w:p>
                        </w:tc>
                        <w:tc>
                          <w:tcPr>
                            <w:tcW w:w="3078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49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181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718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Capacity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(TIBC)</w:t>
                            </w:r>
                          </w:p>
                        </w:tc>
                        <w:tc>
                          <w:tcPr>
                            <w:tcW w:w="1754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4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352.00</w:t>
                            </w:r>
                          </w:p>
                        </w:tc>
                        <w:tc>
                          <w:tcPr>
                            <w:tcW w:w="186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2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261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462</w:t>
                            </w:r>
                          </w:p>
                        </w:tc>
                      </w:tr>
                      <w:tr>
                        <w:trPr>
                          <w:trHeight w:val="524" w:hRule="atLeast"/>
                        </w:trPr>
                        <w:tc>
                          <w:tcPr>
                            <w:tcW w:w="3718" w:type="dxa"/>
                          </w:tcPr>
                          <w:p>
                            <w:pPr>
                              <w:pStyle w:val="TableParagraph"/>
                              <w:spacing w:line="199" w:lineRule="exact" w:before="72"/>
                              <w:ind w:left="2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Transferrin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Saturation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/>
                              <w:ind w:left="204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696969"/>
                                <w:spacing w:val="-2"/>
                                <w:sz w:val="14"/>
                              </w:rPr>
                              <w:t>Calculated</w:t>
                            </w:r>
                          </w:p>
                        </w:tc>
                        <w:tc>
                          <w:tcPr>
                            <w:tcW w:w="1754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4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29.26</w:t>
                            </w:r>
                          </w:p>
                        </w:tc>
                        <w:tc>
                          <w:tcPr>
                            <w:tcW w:w="1863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left="6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078" w:type="dxa"/>
                          </w:tcPr>
                          <w:p>
                            <w:pPr>
                              <w:pStyle w:val="TableParagraph"/>
                              <w:spacing w:line="227" w:lineRule="exact" w:before="72"/>
                              <w:ind w:left="2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Children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&gt;16</w:t>
                            </w:r>
                          </w:p>
                          <w:p>
                            <w:pPr>
                              <w:pStyle w:val="TableParagraph"/>
                              <w:spacing w:line="207" w:lineRule="exact"/>
                              <w:ind w:left="2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Adult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50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696969"/>
          <w:sz w:val="14"/>
        </w:rPr>
        <w:t>Pyridyl azo </w:t>
      </w:r>
      <w:r>
        <w:rPr>
          <w:rFonts w:ascii="Arial"/>
          <w:i/>
          <w:color w:val="696969"/>
          <w:spacing w:val="-5"/>
          <w:sz w:val="14"/>
        </w:rPr>
        <w:t>Dye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10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50208" id="docshapegroup53" coordorigin="0,0" coordsize="11906,16838">
                <v:shape style="position:absolute;left:0;top:0;width:11906;height:16838" type="#_x0000_t75" id="docshape54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55" stroked="false">
                  <v:imagedata r:id="rId9" o:title=""/>
                </v:shape>
                <v:shape style="position:absolute;left:6398;top:518;width:1134;height:1134" type="#_x0000_t75" id="docshape56" stroked="false">
                  <v:imagedata r:id="rId7" o:title=""/>
                </v:shape>
                <v:shape style="position:absolute;left:7616;top:559;width:887;height:1021" type="#_x0000_t75" id="docshape57" stroked="false">
                  <v:imagedata r:id="rId8" o:title=""/>
                </v:shape>
                <v:shape style="position:absolute;left:865;top:2092;width:10757;height:2285" id="docshape58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 Purvish </w:t>
      </w:r>
      <w:r>
        <w:rPr>
          <w:spacing w:val="-2"/>
        </w:rPr>
        <w:t>Darji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pacing w:val="-2"/>
          <w:sz w:val="18"/>
        </w:rPr>
        <w:t>MD(Path)</w:t>
      </w:r>
    </w:p>
    <w:p>
      <w:pPr>
        <w:pStyle w:val="Heading5"/>
        <w:tabs>
          <w:tab w:pos="3836" w:val="left" w:leader="none"/>
        </w:tabs>
        <w:spacing w:before="95"/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6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1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9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11:38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193"/>
        <w:rPr>
          <w:sz w:val="27"/>
        </w:rPr>
      </w:pPr>
    </w:p>
    <w:p>
      <w:pPr>
        <w:pStyle w:val="Heading1"/>
      </w:pPr>
      <w:r>
        <w:rPr>
          <w:spacing w:val="-2"/>
        </w:rPr>
        <w:t>Immunoassay</w:t>
      </w:r>
    </w:p>
    <w:p>
      <w:pPr>
        <w:pStyle w:val="Heading4"/>
        <w:tabs>
          <w:tab w:pos="4205" w:val="left" w:leader="none"/>
          <w:tab w:pos="6163" w:val="left" w:leader="none"/>
          <w:tab w:pos="7603" w:val="left" w:leader="none"/>
        </w:tabs>
        <w:spacing w:before="158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  <w:r>
        <w:rPr/>
        <w:tab/>
      </w:r>
      <w:r>
        <w:rPr>
          <w:spacing w:val="-4"/>
        </w:rPr>
        <w:t>Unit</w:t>
      </w:r>
      <w:r>
        <w:rPr/>
        <w:tab/>
        <w:t>Biological Ref. </w:t>
      </w:r>
      <w:r>
        <w:rPr>
          <w:spacing w:val="-2"/>
        </w:rPr>
        <w:t>Interval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</w:sectPr>
      </w:pPr>
    </w:p>
    <w:p>
      <w:pPr>
        <w:tabs>
          <w:tab w:pos="3977" w:val="left" w:leader="none"/>
        </w:tabs>
        <w:spacing w:line="199" w:lineRule="exact" w:before="185"/>
        <w:ind w:left="22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Homocysteine, </w:t>
      </w:r>
      <w:r>
        <w:rPr>
          <w:rFonts w:ascii="Arial"/>
          <w:b/>
          <w:spacing w:val="-2"/>
          <w:sz w:val="20"/>
        </w:rPr>
        <w:t>Serum</w:t>
      </w:r>
      <w:r>
        <w:rPr>
          <w:rFonts w:ascii="Arial"/>
          <w:b/>
          <w:sz w:val="20"/>
        </w:rPr>
        <w:tab/>
      </w:r>
      <w:r>
        <w:rPr>
          <w:sz w:val="20"/>
        </w:rPr>
        <w:t>H</w:t>
      </w:r>
      <w:r>
        <w:rPr>
          <w:spacing w:val="28"/>
          <w:sz w:val="20"/>
        </w:rPr>
        <w:t> </w:t>
      </w:r>
      <w:r>
        <w:rPr>
          <w:rFonts w:ascii="Arial"/>
          <w:b/>
          <w:spacing w:val="-2"/>
          <w:sz w:val="20"/>
        </w:rPr>
        <w:t>23.86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2"/>
          <w:sz w:val="14"/>
        </w:rPr>
        <w:t>Chemiluminescence</w:t>
      </w:r>
    </w:p>
    <w:p>
      <w:pPr>
        <w:pStyle w:val="Heading4"/>
        <w:spacing w:line="230" w:lineRule="exact" w:before="98"/>
      </w:pPr>
      <w:r>
        <w:rPr/>
        <w:t>Summary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Uses:</w:t>
      </w:r>
    </w:p>
    <w:p>
      <w:pPr>
        <w:tabs>
          <w:tab w:pos="1613" w:val="left" w:leader="none"/>
        </w:tabs>
        <w:spacing w:before="185"/>
        <w:ind w:left="223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pacing w:val="-2"/>
          <w:sz w:val="20"/>
        </w:rPr>
        <w:t>micromol/L</w:t>
      </w:r>
      <w:r>
        <w:rPr>
          <w:rFonts w:ascii="Arial"/>
          <w:b/>
          <w:sz w:val="20"/>
        </w:rPr>
        <w:tab/>
        <w:t>6.0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pacing w:val="-4"/>
          <w:sz w:val="20"/>
        </w:rPr>
        <w:t>14.8</w:t>
      </w:r>
    </w:p>
    <w:p>
      <w:pPr>
        <w:spacing w:after="0"/>
        <w:jc w:val="left"/>
        <w:rPr>
          <w:rFonts w:ascii="Arial"/>
          <w:b/>
          <w:sz w:val="20"/>
        </w:rPr>
        <w:sectPr>
          <w:type w:val="continuous"/>
          <w:pgSz w:w="11910" w:h="16840"/>
          <w:pgMar w:top="1580" w:bottom="280" w:left="850" w:right="141"/>
          <w:cols w:num="2" w:equalWidth="0">
            <w:col w:w="4747" w:space="1200"/>
            <w:col w:w="4972"/>
          </w:cols>
        </w:sectPr>
      </w:pP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0" w:after="0"/>
        <w:ind w:left="824" w:right="1052" w:hanging="360"/>
        <w:jc w:val="left"/>
        <w:rPr>
          <w:sz w:val="20"/>
        </w:rPr>
      </w:pP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Hcy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thiol-containing</w:t>
      </w:r>
      <w:r>
        <w:rPr>
          <w:spacing w:val="-3"/>
          <w:sz w:val="20"/>
        </w:rPr>
        <w:t> </w:t>
      </w:r>
      <w:r>
        <w:rPr>
          <w:sz w:val="20"/>
        </w:rPr>
        <w:t>amino</w:t>
      </w:r>
      <w:r>
        <w:rPr>
          <w:spacing w:val="-3"/>
          <w:sz w:val="20"/>
        </w:rPr>
        <w:t> </w:t>
      </w:r>
      <w:r>
        <w:rPr>
          <w:sz w:val="20"/>
        </w:rPr>
        <w:t>acid,</w:t>
      </w:r>
      <w:r>
        <w:rPr>
          <w:spacing w:val="-3"/>
          <w:sz w:val="20"/>
        </w:rPr>
        <w:t> </w:t>
      </w:r>
      <w:r>
        <w:rPr>
          <w:sz w:val="20"/>
        </w:rPr>
        <w:t>produced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intracellular</w:t>
      </w:r>
      <w:r>
        <w:rPr>
          <w:spacing w:val="-3"/>
          <w:sz w:val="20"/>
        </w:rPr>
        <w:t> </w:t>
      </w:r>
      <w:r>
        <w:rPr>
          <w:sz w:val="20"/>
        </w:rPr>
        <w:t>demethylation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methionine</w:t>
      </w:r>
      <w:r>
        <w:rPr>
          <w:spacing w:val="-3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cysteine.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38" w:lineRule="exact" w:before="0" w:after="0"/>
        <w:ind w:left="823" w:right="0" w:hanging="359"/>
        <w:jc w:val="left"/>
        <w:rPr>
          <w:sz w:val="20"/>
        </w:rPr>
      </w:pPr>
      <w:r>
        <w:rPr>
          <w:sz w:val="20"/>
        </w:rPr>
        <w:t>Elevated</w:t>
      </w:r>
      <w:r>
        <w:rPr>
          <w:spacing w:val="-2"/>
          <w:sz w:val="20"/>
        </w:rPr>
        <w:t> </w:t>
      </w:r>
      <w:r>
        <w:rPr>
          <w:sz w:val="20"/>
        </w:rPr>
        <w:t>levels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</w:t>
      </w:r>
      <w:r>
        <w:rPr>
          <w:spacing w:val="-2"/>
          <w:sz w:val="20"/>
        </w:rPr>
        <w:t> </w:t>
      </w:r>
      <w:r>
        <w:rPr>
          <w:sz w:val="20"/>
        </w:rPr>
        <w:t>Hcy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exclude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deficiencies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vitamin</w:t>
      </w:r>
      <w:r>
        <w:rPr>
          <w:spacing w:val="-1"/>
          <w:sz w:val="20"/>
        </w:rPr>
        <w:t> </w:t>
      </w:r>
      <w:r>
        <w:rPr>
          <w:sz w:val="20"/>
        </w:rPr>
        <w:t>B12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folate.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2" w:lineRule="auto" w:before="0" w:after="0"/>
        <w:ind w:left="824" w:right="750" w:hanging="360"/>
        <w:jc w:val="left"/>
        <w:rPr>
          <w:sz w:val="20"/>
        </w:rPr>
      </w:pPr>
      <w:r>
        <w:rPr>
          <w:sz w:val="20"/>
        </w:rPr>
        <w:t>It is recommended to test in patients using medications that interfere with folate status (methotrexate, antiepileptics),</w:t>
      </w:r>
      <w:r>
        <w:rPr>
          <w:spacing w:val="-4"/>
          <w:sz w:val="20"/>
        </w:rPr>
        <w:t> </w:t>
      </w:r>
      <w:r>
        <w:rPr>
          <w:sz w:val="20"/>
        </w:rPr>
        <w:t>vegetarians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40"/>
          <w:sz w:val="20"/>
        </w:rPr>
        <w:t> </w:t>
      </w:r>
      <w:r>
        <w:rPr>
          <w:sz w:val="20"/>
        </w:rPr>
        <w:t>B12</w:t>
      </w:r>
      <w:r>
        <w:rPr>
          <w:spacing w:val="-4"/>
          <w:sz w:val="20"/>
        </w:rPr>
        <w:t> </w:t>
      </w:r>
      <w:r>
        <w:rPr>
          <w:sz w:val="20"/>
        </w:rPr>
        <w:t>supplementations,</w:t>
      </w:r>
      <w:r>
        <w:rPr>
          <w:spacing w:val="-4"/>
          <w:sz w:val="20"/>
        </w:rPr>
        <w:t> </w:t>
      </w:r>
      <w:r>
        <w:rPr>
          <w:sz w:val="20"/>
        </w:rPr>
        <w:t>unexplained</w:t>
      </w:r>
      <w:r>
        <w:rPr>
          <w:spacing w:val="-4"/>
          <w:sz w:val="20"/>
        </w:rPr>
        <w:t> </w:t>
      </w:r>
      <w:r>
        <w:rPr>
          <w:sz w:val="20"/>
        </w:rPr>
        <w:t>anemia,</w:t>
      </w:r>
      <w:r>
        <w:rPr>
          <w:spacing w:val="-4"/>
          <w:sz w:val="20"/>
        </w:rPr>
        <w:t> </w:t>
      </w:r>
      <w:r>
        <w:rPr>
          <w:sz w:val="20"/>
        </w:rPr>
        <w:t>peripheral</w:t>
      </w:r>
      <w:r>
        <w:rPr>
          <w:spacing w:val="-4"/>
          <w:sz w:val="20"/>
        </w:rPr>
        <w:t> </w:t>
      </w:r>
      <w:r>
        <w:rPr>
          <w:sz w:val="20"/>
        </w:rPr>
        <w:t>neuropathy</w:t>
      </w:r>
      <w:r>
        <w:rPr>
          <w:spacing w:val="-4"/>
          <w:sz w:val="20"/>
        </w:rPr>
        <w:t> </w:t>
      </w:r>
      <w:r>
        <w:rPr>
          <w:sz w:val="20"/>
        </w:rPr>
        <w:t>or myleopathy, recurrent spontaneous abortions or infertility.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0" w:after="0"/>
        <w:ind w:left="824" w:right="1674" w:hanging="360"/>
        <w:jc w:val="left"/>
        <w:rPr>
          <w:sz w:val="20"/>
        </w:rPr>
      </w:pP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recommended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patients</w:t>
      </w:r>
      <w:r>
        <w:rPr>
          <w:spacing w:val="-3"/>
          <w:sz w:val="20"/>
        </w:rPr>
        <w:t> </w:t>
      </w:r>
      <w:r>
        <w:rPr>
          <w:sz w:val="20"/>
        </w:rPr>
        <w:t>40</w:t>
      </w:r>
      <w:r>
        <w:rPr>
          <w:spacing w:val="-3"/>
          <w:sz w:val="20"/>
        </w:rPr>
        <w:t> </w:t>
      </w:r>
      <w:r>
        <w:rPr>
          <w:sz w:val="20"/>
        </w:rPr>
        <w:t>years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age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coronary</w:t>
      </w:r>
      <w:r>
        <w:rPr>
          <w:spacing w:val="-3"/>
          <w:sz w:val="20"/>
        </w:rPr>
        <w:t> </w:t>
      </w:r>
      <w:r>
        <w:rPr>
          <w:sz w:val="20"/>
        </w:rPr>
        <w:t>artery</w:t>
      </w:r>
      <w:r>
        <w:rPr>
          <w:spacing w:val="-3"/>
          <w:sz w:val="20"/>
        </w:rPr>
        <w:t> </w:t>
      </w:r>
      <w:r>
        <w:rPr>
          <w:sz w:val="20"/>
        </w:rPr>
        <w:t>disease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exclude </w:t>
      </w:r>
      <w:r>
        <w:rPr>
          <w:spacing w:val="-2"/>
          <w:sz w:val="20"/>
        </w:rPr>
        <w:t>homocystinuria.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2" w:lineRule="auto" w:before="0" w:after="0"/>
        <w:ind w:left="824" w:right="674" w:hanging="360"/>
        <w:jc w:val="left"/>
        <w:rPr>
          <w:sz w:val="20"/>
        </w:rPr>
      </w:pPr>
      <w:r>
        <w:rPr>
          <w:sz w:val="20"/>
        </w:rPr>
        <w:t>Elevations in tHcy levels have also been used as an independent risk factor of coronary or cerebral vascular</w:t>
      </w:r>
      <w:r>
        <w:rPr>
          <w:spacing w:val="-4"/>
          <w:sz w:val="20"/>
        </w:rPr>
        <w:t> </w:t>
      </w:r>
      <w:r>
        <w:rPr>
          <w:sz w:val="20"/>
        </w:rPr>
        <w:t>disease.</w:t>
      </w:r>
      <w:r>
        <w:rPr>
          <w:spacing w:val="-4"/>
          <w:sz w:val="20"/>
        </w:rPr>
        <w:t> </w:t>
      </w:r>
      <w:r>
        <w:rPr>
          <w:sz w:val="20"/>
        </w:rPr>
        <w:t>Treatment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moderate</w:t>
      </w:r>
      <w:r>
        <w:rPr>
          <w:spacing w:val="-4"/>
          <w:sz w:val="20"/>
        </w:rPr>
        <w:t> </w:t>
      </w:r>
      <w:r>
        <w:rPr>
          <w:sz w:val="20"/>
        </w:rPr>
        <w:t>hyperhomocystinemia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folic</w:t>
      </w:r>
      <w:r>
        <w:rPr>
          <w:spacing w:val="-4"/>
          <w:sz w:val="20"/>
        </w:rPr>
        <w:t> </w:t>
      </w:r>
      <w:r>
        <w:rPr>
          <w:sz w:val="20"/>
        </w:rPr>
        <w:t>acid</w:t>
      </w:r>
      <w:r>
        <w:rPr>
          <w:spacing w:val="-4"/>
          <w:sz w:val="20"/>
        </w:rPr>
        <w:t> </w:t>
      </w:r>
      <w:r>
        <w:rPr>
          <w:sz w:val="20"/>
        </w:rPr>
        <w:t>supplementation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primary and secondary cardiovascular protection has met with inconsistent results and at present cannot be routinely recommended.</w:t>
      </w:r>
    </w:p>
    <w:p>
      <w:pPr>
        <w:pStyle w:val="Heading4"/>
        <w:spacing w:line="223" w:lineRule="exact" w:before="0"/>
      </w:pPr>
      <w:r>
        <w:rPr>
          <w:spacing w:val="-2"/>
        </w:rPr>
        <w:t>Limitations: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1" w:lineRule="exact" w:before="0" w:after="0"/>
        <w:ind w:left="823" w:right="0" w:hanging="359"/>
        <w:jc w:val="left"/>
        <w:rPr>
          <w:sz w:val="20"/>
        </w:rPr>
      </w:pPr>
      <w:r>
        <w:rPr>
          <w:sz w:val="20"/>
        </w:rPr>
        <w:t>The plasma must be seprated immediately on collection to avoid continuous synthesis of Hcy</w:t>
      </w:r>
      <w:r>
        <w:rPr>
          <w:spacing w:val="54"/>
          <w:sz w:val="20"/>
        </w:rPr>
        <w:t> </w:t>
      </w:r>
      <w:r>
        <w:rPr>
          <w:sz w:val="20"/>
        </w:rPr>
        <w:t>by red </w:t>
      </w:r>
      <w:r>
        <w:rPr>
          <w:spacing w:val="-2"/>
          <w:sz w:val="20"/>
        </w:rPr>
        <w:t>cells.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0" w:after="0"/>
        <w:ind w:left="824" w:right="830" w:hanging="360"/>
        <w:jc w:val="left"/>
        <w:rPr>
          <w:sz w:val="20"/>
        </w:rPr>
      </w:pPr>
      <w:r>
        <w:rPr>
          <w:sz w:val="20"/>
        </w:rPr>
        <w:t>Samples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immediately</w:t>
      </w:r>
      <w:r>
        <w:rPr>
          <w:spacing w:val="-3"/>
          <w:sz w:val="20"/>
        </w:rPr>
        <w:t> </w:t>
      </w:r>
      <w:r>
        <w:rPr>
          <w:sz w:val="20"/>
        </w:rPr>
        <w:t>stored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ice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serum</w:t>
      </w:r>
      <w:r>
        <w:rPr>
          <w:spacing w:val="-3"/>
          <w:sz w:val="20"/>
        </w:rPr>
        <w:t> </w:t>
      </w:r>
      <w:r>
        <w:rPr>
          <w:sz w:val="20"/>
        </w:rPr>
        <w:t>centrifuged</w:t>
      </w:r>
      <w:r>
        <w:rPr>
          <w:spacing w:val="-3"/>
          <w:sz w:val="20"/>
        </w:rPr>
        <w:t> </w:t>
      </w:r>
      <w:r>
        <w:rPr>
          <w:sz w:val="20"/>
        </w:rPr>
        <w:t>immediately</w:t>
      </w:r>
      <w:r>
        <w:rPr>
          <w:spacing w:val="-3"/>
          <w:sz w:val="20"/>
        </w:rPr>
        <w:t> </w:t>
      </w:r>
      <w:r>
        <w:rPr>
          <w:sz w:val="20"/>
        </w:rPr>
        <w:t>before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clot</w:t>
      </w:r>
      <w:r>
        <w:rPr>
          <w:spacing w:val="-3"/>
          <w:sz w:val="20"/>
        </w:rPr>
        <w:t> </w:t>
      </w:r>
      <w:r>
        <w:rPr>
          <w:sz w:val="20"/>
        </w:rPr>
        <w:t>is </w:t>
      </w:r>
      <w:r>
        <w:rPr>
          <w:spacing w:val="-2"/>
          <w:sz w:val="20"/>
        </w:rPr>
        <w:t>formed.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38" w:lineRule="exact" w:before="0" w:after="0"/>
        <w:ind w:left="823" w:right="0" w:hanging="359"/>
        <w:jc w:val="left"/>
        <w:rPr>
          <w:sz w:val="20"/>
        </w:rPr>
      </w:pPr>
      <w:r>
        <w:rPr>
          <w:sz w:val="20"/>
        </w:rPr>
        <w:t>Certain</w:t>
      </w:r>
      <w:r>
        <w:rPr>
          <w:spacing w:val="-2"/>
          <w:sz w:val="20"/>
        </w:rPr>
        <w:t> </w:t>
      </w:r>
      <w:r>
        <w:rPr>
          <w:sz w:val="20"/>
        </w:rPr>
        <w:t>drugs,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anticonvulsants,</w:t>
      </w:r>
      <w:r>
        <w:rPr>
          <w:spacing w:val="-2"/>
          <w:sz w:val="20"/>
        </w:rPr>
        <w:t> </w:t>
      </w:r>
      <w:r>
        <w:rPr>
          <w:sz w:val="20"/>
        </w:rPr>
        <w:t>methotrexate,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nitrous</w:t>
      </w:r>
      <w:r>
        <w:rPr>
          <w:spacing w:val="-2"/>
          <w:sz w:val="20"/>
        </w:rPr>
        <w:t> </w:t>
      </w:r>
      <w:r>
        <w:rPr>
          <w:sz w:val="20"/>
        </w:rPr>
        <w:t>oxide,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interfere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assay.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2" w:lineRule="exact" w:before="0" w:after="0"/>
        <w:ind w:left="823" w:right="0" w:hanging="359"/>
        <w:jc w:val="left"/>
        <w:rPr>
          <w:sz w:val="20"/>
        </w:rPr>
      </w:pPr>
      <w:r>
        <w:rPr>
          <w:sz w:val="20"/>
        </w:rPr>
        <w:t>Cigarette</w:t>
      </w:r>
      <w:r>
        <w:rPr>
          <w:spacing w:val="-6"/>
          <w:sz w:val="20"/>
        </w:rPr>
        <w:t> </w:t>
      </w:r>
      <w:r>
        <w:rPr>
          <w:sz w:val="20"/>
        </w:rPr>
        <w:t>smoking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coffee</w:t>
      </w:r>
      <w:r>
        <w:rPr>
          <w:spacing w:val="-5"/>
          <w:sz w:val="20"/>
        </w:rPr>
        <w:t> </w:t>
      </w:r>
      <w:r>
        <w:rPr>
          <w:sz w:val="20"/>
        </w:rPr>
        <w:t>consumption</w:t>
      </w:r>
      <w:r>
        <w:rPr>
          <w:spacing w:val="-6"/>
          <w:sz w:val="20"/>
        </w:rPr>
        <w:t> </w:t>
      </w:r>
      <w:r>
        <w:rPr>
          <w:sz w:val="20"/>
        </w:rPr>
        <w:t>increase</w:t>
      </w:r>
      <w:r>
        <w:rPr>
          <w:spacing w:val="-5"/>
          <w:sz w:val="20"/>
        </w:rPr>
        <w:t> </w:t>
      </w:r>
      <w:r>
        <w:rPr>
          <w:sz w:val="20"/>
        </w:rPr>
        <w:t>tHcy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levels.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35" w:lineRule="auto" w:before="0" w:after="0"/>
        <w:ind w:left="824" w:right="2341" w:hanging="360"/>
        <w:jc w:val="left"/>
        <w:rPr>
          <w:sz w:val="20"/>
        </w:rPr>
      </w:pPr>
      <w:r>
        <w:rPr>
          <w:sz w:val="20"/>
        </w:rPr>
        <w:t>Intraindividual</w:t>
      </w:r>
      <w:r>
        <w:rPr>
          <w:spacing w:val="-3"/>
          <w:sz w:val="20"/>
        </w:rPr>
        <w:t> </w:t>
      </w:r>
      <w:r>
        <w:rPr>
          <w:sz w:val="20"/>
        </w:rPr>
        <w:t>variability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approximately</w:t>
      </w:r>
      <w:r>
        <w:rPr>
          <w:spacing w:val="-3"/>
          <w:sz w:val="20"/>
        </w:rPr>
        <w:t> </w:t>
      </w:r>
      <w:r>
        <w:rPr>
          <w:sz w:val="20"/>
        </w:rPr>
        <w:t>8%;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much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25%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patients</w:t>
      </w:r>
      <w:r>
        <w:rPr>
          <w:spacing w:val="-3"/>
          <w:sz w:val="20"/>
        </w:rPr>
        <w:t> </w:t>
      </w:r>
      <w:r>
        <w:rPr>
          <w:sz w:val="20"/>
        </w:rPr>
        <w:t>with </w:t>
      </w:r>
      <w:r>
        <w:rPr>
          <w:spacing w:val="-2"/>
          <w:sz w:val="20"/>
        </w:rPr>
        <w:t>hyperhomocystinemia.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1" w:lineRule="exact" w:before="0" w:after="0"/>
        <w:ind w:left="823" w:right="0" w:hanging="359"/>
        <w:jc w:val="left"/>
        <w:rPr>
          <w:sz w:val="20"/>
        </w:rPr>
      </w:pPr>
      <w:r>
        <w:rPr>
          <w:sz w:val="20"/>
        </w:rPr>
        <w:t>Generally,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measurement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tHcy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considered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adequate.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551637" y="3202025"/>
                            <a:ext cx="664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3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49184" id="docshapegroup59" coordorigin="0,0" coordsize="11906,16838">
                <v:shape style="position:absolute;left:0;top:0;width:11906;height:16838" type="#_x0000_t75" id="docshape60" stroked="false">
                  <v:imagedata r:id="rId5" o:title=""/>
                </v:shape>
                <v:line style="position:absolute" from="869,5043" to="11339,5043" stroked="true" strokeweight="1pt" strokecolor="#000000">
                  <v:stroke dashstyle="solid"/>
                </v:lin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61" stroked="false">
                  <v:imagedata r:id="rId9" o:title=""/>
                </v:shape>
                <v:shape style="position:absolute;left:6398;top:518;width:1134;height:1134" type="#_x0000_t75" id="docshape62" stroked="false">
                  <v:imagedata r:id="rId7" o:title=""/>
                </v:shape>
                <v:shape style="position:absolute;left:7616;top:559;width:887;height:1021" type="#_x0000_t75" id="docshape63" stroked="false">
                  <v:imagedata r:id="rId8" o:title=""/>
                </v:shape>
                <v:shape style="position:absolute;left:865;top:2092;width:10757;height:2285" id="docshape64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 Purvish </w:t>
      </w:r>
      <w:r>
        <w:rPr>
          <w:spacing w:val="-2"/>
        </w:rPr>
        <w:t>Darji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pacing w:val="-2"/>
          <w:sz w:val="18"/>
        </w:rPr>
        <w:t>MD(Path)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11:10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5"/>
        <w:rPr>
          <w:sz w:val="14"/>
        </w:rPr>
      </w:pPr>
    </w:p>
    <w:p>
      <w:pPr>
        <w:spacing w:line="660" w:lineRule="auto" w:before="0"/>
        <w:ind w:left="223" w:right="9005" w:firstLine="0"/>
        <w:jc w:val="left"/>
        <w:rPr>
          <w:rFonts w:ascii="Arial"/>
          <w:i/>
          <w:sz w:val="14"/>
        </w:rPr>
      </w:pPr>
      <w:r>
        <w:rPr>
          <w:rFonts w:ascii="Arial"/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513537</wp:posOffset>
                </wp:positionH>
                <wp:positionV relativeFrom="paragraph">
                  <wp:posOffset>-661330</wp:posOffset>
                </wp:positionV>
                <wp:extent cx="6724650" cy="357886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724650" cy="3578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54"/>
                              <w:gridCol w:w="1074"/>
                              <w:gridCol w:w="1921"/>
                              <w:gridCol w:w="1125"/>
                              <w:gridCol w:w="3295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4128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2" w:lineRule="exact"/>
                                    <w:ind w:left="116"/>
                                    <w:rPr>
                                      <w:rFonts w:ascii="Arial"/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7"/>
                                    </w:rPr>
                                    <w:t>Biochemistry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305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02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58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9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41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Biological Ref.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Interval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Creatinine,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Serum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0.83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0.66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Urea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right="5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5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18.0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03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36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19.3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43.0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Blood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Urea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Nitrogen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right="5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5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8.41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03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36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9.0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20.0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Uric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4.90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3.5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Calcium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9.10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mg/dL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8.4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10.2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SGPT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48.0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U/L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0 -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SGOT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27.0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U/L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32"/>
                                    <w:ind w:left="1652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Electrolytes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Sodium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(Na+)</w:t>
                                  </w:r>
                                </w:p>
                              </w:tc>
                              <w:tc>
                                <w:tcPr>
                                  <w:tcW w:w="299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23" w:right="3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143.00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mmol/L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136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Potassium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(K+)</w:t>
                                  </w:r>
                                </w:p>
                              </w:tc>
                              <w:tc>
                                <w:tcPr>
                                  <w:tcW w:w="299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right="3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4.90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mmol/L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3.5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204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Chloride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(Cl-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9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112" w:right="3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105.0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mmol/L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98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8" w:hRule="atLeast"/>
                              </w:trPr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436001pt;margin-top:-52.073238pt;width:529.5pt;height:281.8pt;mso-position-horizontal-relative:page;mso-position-vertical-relative:paragraph;z-index:15736320" type="#_x0000_t202" id="docshape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54"/>
                        <w:gridCol w:w="1074"/>
                        <w:gridCol w:w="1921"/>
                        <w:gridCol w:w="1125"/>
                        <w:gridCol w:w="3295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4128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2" w:lineRule="exact"/>
                              <w:ind w:left="116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7"/>
                              </w:rPr>
                              <w:t>Biochemistry</w:t>
                            </w:r>
                          </w:p>
                        </w:tc>
                        <w:tc>
                          <w:tcPr>
                            <w:tcW w:w="4420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3054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0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5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9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3295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41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Biological Ref.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Interval</w:t>
                            </w: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Creatinine,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Serum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0.83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0.66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1.25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Urea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right="5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5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18.0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103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36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19.3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43.0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Blood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Urea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Nitrogen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right="5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5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8.41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103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36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9.0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20.0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Uric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Acid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4.90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3.5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8.5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103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Calcium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103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9.10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103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mg/dL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103"/>
                              <w:ind w:lef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8.4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10.2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SGPT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48.0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U/L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0 -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50</w:t>
                            </w: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SGOT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27.0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U/L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59</w:t>
                            </w:r>
                          </w:p>
                        </w:tc>
                      </w:tr>
                      <w:tr>
                        <w:trPr>
                          <w:trHeight w:val="532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9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32"/>
                              <w:ind w:left="1652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Electrolytes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41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Sodium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(Na+)</w:t>
                            </w:r>
                          </w:p>
                        </w:tc>
                        <w:tc>
                          <w:tcPr>
                            <w:tcW w:w="299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1"/>
                              <w:ind w:left="223" w:right="3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143.00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41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mmol/L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41"/>
                              <w:ind w:lef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136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145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Potassium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(K+)</w:t>
                            </w:r>
                          </w:p>
                        </w:tc>
                        <w:tc>
                          <w:tcPr>
                            <w:tcW w:w="299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2"/>
                              <w:ind w:right="3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4.90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mmol/L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3.5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5.1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20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Chloride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(Cl-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99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112" w:right="3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105.0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mmol/L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98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</w:tr>
                      <w:tr>
                        <w:trPr>
                          <w:trHeight w:val="98" w:hRule="atLeast"/>
                        </w:trPr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2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696969"/>
          <w:sz w:val="14"/>
        </w:rPr>
        <w:t>Creatinine</w:t>
      </w:r>
      <w:r>
        <w:rPr>
          <w:rFonts w:ascii="Arial"/>
          <w:i/>
          <w:color w:val="696969"/>
          <w:spacing w:val="-10"/>
          <w:sz w:val="14"/>
        </w:rPr>
        <w:t> </w:t>
      </w:r>
      <w:r>
        <w:rPr>
          <w:rFonts w:ascii="Arial"/>
          <w:i/>
          <w:color w:val="696969"/>
          <w:sz w:val="14"/>
        </w:rPr>
        <w:t>Amidohydrolase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z w:val="14"/>
        </w:rPr>
        <w:t>Urease,</w:t>
      </w:r>
      <w:r>
        <w:rPr>
          <w:rFonts w:ascii="Arial"/>
          <w:i/>
          <w:color w:val="696969"/>
          <w:spacing w:val="-2"/>
          <w:sz w:val="14"/>
        </w:rPr>
        <w:t> </w:t>
      </w:r>
      <w:r>
        <w:rPr>
          <w:rFonts w:ascii="Arial"/>
          <w:i/>
          <w:color w:val="696969"/>
          <w:sz w:val="14"/>
        </w:rPr>
        <w:t>Colorimetric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pacing w:val="-2"/>
          <w:sz w:val="14"/>
        </w:rPr>
        <w:t>Calculated</w:t>
      </w:r>
    </w:p>
    <w:p>
      <w:pPr>
        <w:spacing w:line="662" w:lineRule="auto" w:before="0"/>
        <w:ind w:left="223" w:right="9938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2"/>
          <w:sz w:val="14"/>
        </w:rPr>
        <w:t>Uricase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z w:val="14"/>
        </w:rPr>
        <w:t>Arsenazo</w:t>
      </w:r>
      <w:r>
        <w:rPr>
          <w:rFonts w:ascii="Arial"/>
          <w:i/>
          <w:color w:val="696969"/>
          <w:spacing w:val="-10"/>
          <w:sz w:val="14"/>
        </w:rPr>
        <w:t> </w:t>
      </w:r>
      <w:r>
        <w:rPr>
          <w:rFonts w:ascii="Arial"/>
          <w:i/>
          <w:color w:val="696969"/>
          <w:sz w:val="14"/>
        </w:rPr>
        <w:t>III</w:t>
      </w:r>
    </w:p>
    <w:p>
      <w:pPr>
        <w:spacing w:line="158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UV with P5P, </w:t>
      </w:r>
      <w:r>
        <w:rPr>
          <w:rFonts w:ascii="Arial"/>
          <w:i/>
          <w:color w:val="696969"/>
          <w:spacing w:val="-4"/>
          <w:sz w:val="14"/>
        </w:rPr>
        <w:t>IFCC</w:t>
      </w:r>
    </w:p>
    <w:p>
      <w:pPr>
        <w:pStyle w:val="BodyText"/>
        <w:spacing w:before="118"/>
        <w:rPr>
          <w:rFonts w:ascii="Arial"/>
          <w:i/>
          <w:sz w:val="14"/>
        </w:rPr>
      </w:pPr>
    </w:p>
    <w:p>
      <w:pPr>
        <w:spacing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UV with </w:t>
      </w:r>
      <w:r>
        <w:rPr>
          <w:rFonts w:ascii="Arial"/>
          <w:i/>
          <w:color w:val="696969"/>
          <w:spacing w:val="-5"/>
          <w:sz w:val="14"/>
        </w:rPr>
        <w:t>P5P</w:t>
      </w: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spacing w:before="97"/>
        <w:rPr>
          <w:rFonts w:ascii="Arial"/>
          <w:i/>
          <w:sz w:val="14"/>
        </w:rPr>
      </w:pPr>
    </w:p>
    <w:p>
      <w:pPr>
        <w:spacing w:line="660" w:lineRule="auto" w:before="0"/>
        <w:ind w:left="223" w:right="10012" w:firstLine="0"/>
        <w:jc w:val="both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Direct-</w:t>
      </w:r>
      <w:r>
        <w:rPr>
          <w:rFonts w:ascii="Arial"/>
          <w:i/>
          <w:color w:val="696969"/>
          <w:spacing w:val="-10"/>
          <w:sz w:val="14"/>
        </w:rPr>
        <w:t> </w:t>
      </w:r>
      <w:r>
        <w:rPr>
          <w:rFonts w:ascii="Arial"/>
          <w:i/>
          <w:color w:val="696969"/>
          <w:sz w:val="14"/>
        </w:rPr>
        <w:t>ISE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z w:val="14"/>
        </w:rPr>
        <w:t>Direct-</w:t>
      </w:r>
      <w:r>
        <w:rPr>
          <w:rFonts w:ascii="Arial"/>
          <w:i/>
          <w:color w:val="696969"/>
          <w:spacing w:val="-10"/>
          <w:sz w:val="14"/>
        </w:rPr>
        <w:t> </w:t>
      </w:r>
      <w:r>
        <w:rPr>
          <w:rFonts w:ascii="Arial"/>
          <w:i/>
          <w:color w:val="696969"/>
          <w:sz w:val="14"/>
        </w:rPr>
        <w:t>ISE</w:t>
      </w:r>
      <w:r>
        <w:rPr>
          <w:rFonts w:ascii="Arial"/>
          <w:i/>
          <w:color w:val="696969"/>
          <w:spacing w:val="40"/>
          <w:sz w:val="14"/>
        </w:rPr>
        <w:t> </w:t>
      </w:r>
      <w:r>
        <w:rPr>
          <w:rFonts w:ascii="Arial"/>
          <w:i/>
          <w:color w:val="696969"/>
          <w:sz w:val="14"/>
        </w:rPr>
        <w:t>Direct- </w:t>
      </w:r>
      <w:r>
        <w:rPr>
          <w:rFonts w:ascii="Arial"/>
          <w:i/>
          <w:color w:val="696969"/>
          <w:spacing w:val="-5"/>
          <w:sz w:val="14"/>
        </w:rPr>
        <w:t>ISE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03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48672" id="docshapegroup66" coordorigin="0,0" coordsize="11906,16838">
                <v:shape style="position:absolute;left:0;top:0;width:11906;height:16838" type="#_x0000_t75" id="docshape67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68" stroked="false">
                  <v:imagedata r:id="rId9" o:title=""/>
                </v:shape>
                <v:shape style="position:absolute;left:6398;top:518;width:1134;height:1134" type="#_x0000_t75" id="docshape69" stroked="false">
                  <v:imagedata r:id="rId7" o:title=""/>
                </v:shape>
                <v:shape style="position:absolute;left:7616;top:559;width:887;height:1021" type="#_x0000_t75" id="docshape70" stroked="false">
                  <v:imagedata r:id="rId8" o:title=""/>
                </v:shape>
                <v:shape style="position:absolute;left:865;top:2092;width:10757;height:2285" id="docshape71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 Purvish </w:t>
      </w:r>
      <w:r>
        <w:rPr>
          <w:spacing w:val="-2"/>
        </w:rPr>
        <w:t>Darji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pacing w:val="-2"/>
          <w:sz w:val="18"/>
        </w:rPr>
        <w:t>MD(Path)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11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12:33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193"/>
        <w:rPr>
          <w:sz w:val="27"/>
        </w:rPr>
      </w:pPr>
    </w:p>
    <w:p>
      <w:pPr>
        <w:pStyle w:val="Heading1"/>
      </w:pPr>
      <w:r>
        <w:rPr>
          <w:spacing w:val="-2"/>
        </w:rPr>
        <w:t>Immunoassay</w:t>
      </w:r>
    </w:p>
    <w:p>
      <w:pPr>
        <w:pStyle w:val="Heading4"/>
        <w:tabs>
          <w:tab w:pos="4205" w:val="left" w:leader="none"/>
          <w:tab w:pos="6163" w:val="left" w:leader="none"/>
          <w:tab w:pos="7603" w:val="left" w:leader="none"/>
        </w:tabs>
        <w:spacing w:before="158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  <w:r>
        <w:rPr/>
        <w:tab/>
      </w:r>
      <w:r>
        <w:rPr>
          <w:spacing w:val="-4"/>
        </w:rPr>
        <w:t>Unit</w:t>
      </w:r>
      <w:r>
        <w:rPr/>
        <w:tab/>
        <w:t>Biological Ref. </w:t>
      </w:r>
      <w:r>
        <w:rPr>
          <w:spacing w:val="-2"/>
        </w:rPr>
        <w:t>Interval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</w:sectPr>
      </w:pPr>
    </w:p>
    <w:p>
      <w:pPr>
        <w:spacing w:line="199" w:lineRule="exact" w:before="185"/>
        <w:ind w:left="22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25(OH) Vitamin </w:t>
      </w:r>
      <w:r>
        <w:rPr>
          <w:rFonts w:ascii="Arial"/>
          <w:b/>
          <w:spacing w:val="-10"/>
          <w:sz w:val="20"/>
        </w:rPr>
        <w:t>D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4"/>
          <w:sz w:val="14"/>
        </w:rPr>
        <w:t>CLIA</w:t>
      </w:r>
    </w:p>
    <w:p>
      <w:pPr>
        <w:spacing w:before="185"/>
        <w:ind w:left="223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pacing w:val="-4"/>
          <w:sz w:val="20"/>
        </w:rPr>
        <w:t>8.98</w:t>
      </w:r>
    </w:p>
    <w:p>
      <w:pPr>
        <w:tabs>
          <w:tab w:pos="1613" w:val="left" w:leader="none"/>
          <w:tab w:pos="2835" w:val="left" w:leader="none"/>
        </w:tabs>
        <w:spacing w:line="232" w:lineRule="auto" w:before="191"/>
        <w:ind w:left="1613" w:right="1331" w:hanging="139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pacing w:val="-2"/>
          <w:sz w:val="20"/>
        </w:rPr>
        <w:t>ng/mL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2"/>
          <w:sz w:val="20"/>
        </w:rPr>
        <w:t>Deficiency</w:t>
      </w:r>
      <w:r>
        <w:rPr>
          <w:rFonts w:ascii="Arial"/>
          <w:b/>
          <w:sz w:val="20"/>
        </w:rPr>
        <w:tab/>
        <w:t>: &lt;10 Insufficiency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10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30</w:t>
      </w:r>
    </w:p>
    <w:p>
      <w:pPr>
        <w:spacing w:line="221" w:lineRule="exact" w:before="0"/>
        <w:ind w:left="16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Sufficiency</w:t>
      </w:r>
      <w:r>
        <w:rPr>
          <w:rFonts w:ascii="Arial"/>
          <w:b/>
          <w:spacing w:val="77"/>
          <w:w w:val="150"/>
          <w:sz w:val="20"/>
        </w:rPr>
        <w:t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30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5"/>
          <w:sz w:val="20"/>
        </w:rPr>
        <w:t>100</w:t>
      </w:r>
    </w:p>
    <w:p>
      <w:pPr>
        <w:tabs>
          <w:tab w:pos="2813" w:val="left" w:leader="none"/>
        </w:tabs>
        <w:spacing w:line="227" w:lineRule="exact" w:before="0"/>
        <w:ind w:left="16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Toxicity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55"/>
          <w:sz w:val="20"/>
        </w:rPr>
        <w:t> </w:t>
      </w:r>
      <w:r>
        <w:rPr>
          <w:rFonts w:ascii="Arial"/>
          <w:b/>
          <w:spacing w:val="-4"/>
          <w:sz w:val="20"/>
        </w:rPr>
        <w:t>&gt;100</w:t>
      </w:r>
    </w:p>
    <w:p>
      <w:pPr>
        <w:spacing w:after="0" w:line="227" w:lineRule="exact"/>
        <w:jc w:val="left"/>
        <w:rPr>
          <w:rFonts w:ascii="Arial"/>
          <w:b/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898" w:space="2085"/>
            <w:col w:w="653" w:space="1311"/>
            <w:col w:w="4972"/>
          </w:cols>
        </w:sect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232" w:lineRule="auto"/>
        <w:ind w:left="223" w:right="692"/>
      </w:pPr>
      <w:r>
        <w:rPr/>
        <w:t>Vitamin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fat</w:t>
      </w:r>
      <w:r>
        <w:rPr>
          <w:spacing w:val="-2"/>
        </w:rPr>
        <w:t> </w:t>
      </w:r>
      <w:r>
        <w:rPr/>
        <w:t>soluble</w:t>
      </w:r>
      <w:r>
        <w:rPr>
          <w:spacing w:val="-2"/>
        </w:rPr>
        <w:t> </w:t>
      </w:r>
      <w:r>
        <w:rPr/>
        <w:t>vitamin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exists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cholecalciferol(vitamin</w:t>
      </w:r>
      <w:r>
        <w:rPr>
          <w:spacing w:val="-2"/>
        </w:rPr>
        <w:t> </w:t>
      </w:r>
      <w:r>
        <w:rPr/>
        <w:t>D3)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synthesized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skin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7-dehydrocholesterol</w:t>
      </w:r>
      <w:r>
        <w:rPr>
          <w:spacing w:val="-2"/>
        </w:rPr>
        <w:t> </w:t>
      </w:r>
      <w:r>
        <w:rPr/>
        <w:t>in response to sunlight exposure &amp; Ergocalciferol(vitamin D2) present mainly in dietary sources.Both cholecalciferol &amp; Ergocalciferol are converted to</w:t>
      </w:r>
    </w:p>
    <w:p>
      <w:pPr>
        <w:pStyle w:val="BodyText"/>
        <w:spacing w:before="41"/>
        <w:ind w:left="223"/>
      </w:pPr>
      <w:r>
        <w:rPr/>
        <w:t>25(OH)vitamin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liver.</w:t>
      </w:r>
    </w:p>
    <w:p>
      <w:pPr>
        <w:pStyle w:val="Heading8"/>
        <w:spacing w:before="51"/>
      </w:pPr>
      <w:r>
        <w:rPr>
          <w:spacing w:val="-2"/>
          <w:u w:val="single"/>
        </w:rPr>
        <w:t>Interpretation:</w:t>
      </w:r>
    </w:p>
    <w:p>
      <w:pPr>
        <w:spacing w:before="51"/>
        <w:ind w:left="22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Increased </w:t>
      </w:r>
      <w:r>
        <w:rPr>
          <w:rFonts w:ascii="Arial"/>
          <w:b/>
          <w:spacing w:val="-5"/>
          <w:sz w:val="15"/>
        </w:rPr>
        <w:t>In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0" w:after="0"/>
        <w:ind w:left="823" w:right="0" w:hanging="359"/>
        <w:jc w:val="left"/>
        <w:rPr>
          <w:sz w:val="15"/>
        </w:rPr>
      </w:pPr>
      <w:r>
        <w:rPr>
          <w:sz w:val="15"/>
        </w:rPr>
        <w:t>Vitamin</w:t>
      </w:r>
      <w:r>
        <w:rPr>
          <w:spacing w:val="-3"/>
          <w:sz w:val="15"/>
        </w:rPr>
        <w:t> </w:t>
      </w:r>
      <w:r>
        <w:rPr>
          <w:sz w:val="15"/>
        </w:rPr>
        <w:t>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intoxication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Excessive</w:t>
      </w:r>
      <w:r>
        <w:rPr>
          <w:spacing w:val="-6"/>
          <w:sz w:val="15"/>
        </w:rPr>
        <w:t> </w:t>
      </w:r>
      <w:r>
        <w:rPr>
          <w:sz w:val="15"/>
        </w:rPr>
        <w:t>exposure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sunlight</w:t>
      </w:r>
    </w:p>
    <w:p>
      <w:pPr>
        <w:pStyle w:val="Heading8"/>
      </w:pPr>
      <w:r>
        <w:rPr/>
        <w:t>Decreased </w:t>
      </w:r>
      <w:r>
        <w:rPr>
          <w:spacing w:val="-5"/>
        </w:rPr>
        <w:t>In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1" w:after="0"/>
        <w:ind w:left="823" w:right="0" w:hanging="359"/>
        <w:jc w:val="left"/>
        <w:rPr>
          <w:sz w:val="15"/>
        </w:rPr>
      </w:pPr>
      <w:r>
        <w:rPr>
          <w:spacing w:val="-2"/>
          <w:sz w:val="15"/>
        </w:rPr>
        <w:t>Malabsorption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pacing w:val="-2"/>
          <w:sz w:val="15"/>
        </w:rPr>
        <w:t>Steatorrhea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Dietary osteomalacia, anticonvulsant </w:t>
      </w:r>
      <w:r>
        <w:rPr>
          <w:spacing w:val="-2"/>
          <w:sz w:val="15"/>
        </w:rPr>
        <w:t>osteomalacia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Biliary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portal</w:t>
      </w:r>
      <w:r>
        <w:rPr>
          <w:spacing w:val="-2"/>
          <w:sz w:val="15"/>
        </w:rPr>
        <w:t> cirrhosis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pacing w:val="-2"/>
          <w:sz w:val="15"/>
        </w:rPr>
        <w:t>Thyrotoxicosis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Pancreatic </w:t>
      </w:r>
      <w:r>
        <w:rPr>
          <w:spacing w:val="-2"/>
          <w:sz w:val="15"/>
        </w:rPr>
        <w:t>insufficiency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Celiac </w:t>
      </w:r>
      <w:r>
        <w:rPr>
          <w:spacing w:val="-2"/>
          <w:sz w:val="15"/>
        </w:rPr>
        <w:t>disease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pacing w:val="-2"/>
          <w:sz w:val="15"/>
        </w:rPr>
        <w:t>Rickets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Alzheimer </w:t>
      </w:r>
      <w:r>
        <w:rPr>
          <w:spacing w:val="-2"/>
          <w:sz w:val="15"/>
        </w:rPr>
        <w:t>disease</w:t>
      </w:r>
    </w:p>
    <w:p>
      <w:pPr>
        <w:pStyle w:val="Heading8"/>
      </w:pPr>
      <w:r>
        <w:rPr>
          <w:spacing w:val="-2"/>
          <w:u w:val="single"/>
        </w:rPr>
        <w:t>Limitations:</w:t>
      </w:r>
    </w:p>
    <w:p>
      <w:pPr>
        <w:pStyle w:val="BodyText"/>
        <w:spacing w:line="232" w:lineRule="auto" w:before="9"/>
        <w:ind w:left="223" w:right="579"/>
      </w:pPr>
      <w:r>
        <w:rPr/>
        <w:t>More recently, it has become clear that receptors for vitamin D are present in a wide variety of cells and that this hormone has biologic effects extending beyond the control of mineral metabolism. Vitamin D deficiency is not clear. Levels needed to prevent rickets and osteomalacia (15 ng/mL) are lower</w:t>
      </w:r>
      <w:r>
        <w:rPr/>
        <w:t> than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dramatically</w:t>
      </w:r>
      <w:r>
        <w:rPr>
          <w:spacing w:val="-1"/>
        </w:rPr>
        <w:t> </w:t>
      </w:r>
      <w:r>
        <w:rPr/>
        <w:t>suppress</w:t>
      </w:r>
      <w:r>
        <w:rPr>
          <w:spacing w:val="-1"/>
        </w:rPr>
        <w:t> </w:t>
      </w:r>
      <w:r>
        <w:rPr/>
        <w:t>parathyroid</w:t>
      </w:r>
      <w:r>
        <w:rPr>
          <w:spacing w:val="-1"/>
        </w:rPr>
        <w:t> </w:t>
      </w:r>
      <w:r>
        <w:rPr/>
        <w:t>hormone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(20–30</w:t>
      </w:r>
      <w:r>
        <w:rPr>
          <w:spacing w:val="-1"/>
        </w:rPr>
        <w:t> </w:t>
      </w:r>
      <w:r>
        <w:rPr/>
        <w:t>ng/mL).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turn,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intestinal calcium absorption (34 ng/mL). Neuromuscular peak performance is associated with levels approximately 38 ng/mL. A recent study states that</w:t>
      </w:r>
      <w:r>
        <w:rPr>
          <w:spacing w:val="40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29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38</w:t>
      </w:r>
      <w:r>
        <w:rPr>
          <w:spacing w:val="-2"/>
        </w:rPr>
        <w:t> </w:t>
      </w:r>
      <w:r>
        <w:rPr/>
        <w:t>ng/mL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50%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colon</w:t>
      </w:r>
      <w:r>
        <w:rPr>
          <w:spacing w:val="-2"/>
        </w:rPr>
        <w:t> </w:t>
      </w:r>
      <w:r>
        <w:rPr/>
        <w:t>cancer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52</w:t>
      </w:r>
      <w:r>
        <w:rPr>
          <w:spacing w:val="-2"/>
        </w:rPr>
        <w:t> </w:t>
      </w:r>
      <w:r>
        <w:rPr/>
        <w:t>ng/mL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50%</w:t>
      </w:r>
      <w:r>
        <w:rPr>
          <w:spacing w:val="-3"/>
        </w:rPr>
        <w:t> </w:t>
      </w:r>
      <w:r>
        <w:rPr/>
        <w:t>reduction in the incidence of breast cancer. It is recommended to have clinical correlation with serum 25(OH)vitamin D, serum calcium, serum PTH &amp; serum alkaline phosphatase.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spacing w:before="122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688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551637" y="3202025"/>
                            <a:ext cx="664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3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567550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47648" id="docshapegroup72" coordorigin="0,0" coordsize="11906,16838">
                <v:shape style="position:absolute;left:0;top:0;width:11906;height:16838" type="#_x0000_t75" id="docshape73" stroked="false">
                  <v:imagedata r:id="rId5" o:title=""/>
                </v:shape>
                <v:line style="position:absolute" from="869,5043" to="11339,5043" stroked="true" strokeweight="1pt" strokecolor="#000000">
                  <v:stroke dashstyle="solid"/>
                </v:lin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894;height:630" type="#_x0000_t75" id="docshape74" stroked="false">
                  <v:imagedata r:id="rId6" o:title=""/>
                </v:shape>
                <v:shape style="position:absolute;left:6398;top:518;width:1134;height:1134" type="#_x0000_t75" id="docshape75" stroked="false">
                  <v:imagedata r:id="rId7" o:title=""/>
                </v:shape>
                <v:shape style="position:absolute;left:7616;top:559;width:887;height:1021" type="#_x0000_t75" id="docshape76" stroked="false">
                  <v:imagedata r:id="rId8" o:title=""/>
                </v:shape>
                <v:shape style="position:absolute;left:865;top:2092;width:10757;height:2285" id="docshape77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8"/>
        </w:rPr>
        <w:t>DR.TEJASWINI </w:t>
      </w:r>
      <w:r>
        <w:rPr>
          <w:rFonts w:ascii="Arial"/>
          <w:b/>
          <w:spacing w:val="-2"/>
          <w:sz w:val="18"/>
        </w:rPr>
        <w:t>DHOTE</w:t>
      </w:r>
    </w:p>
    <w:p>
      <w:pPr>
        <w:spacing w:before="92"/>
        <w:ind w:left="11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M.D.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Pathology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51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1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before="1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12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2126" w:space="1772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12:04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193"/>
        <w:rPr>
          <w:sz w:val="27"/>
        </w:rPr>
      </w:pPr>
    </w:p>
    <w:p>
      <w:pPr>
        <w:pStyle w:val="Heading1"/>
      </w:pPr>
      <w:r>
        <w:rPr>
          <w:spacing w:val="-2"/>
        </w:rPr>
        <w:t>Immunoassay</w:t>
      </w:r>
    </w:p>
    <w:p>
      <w:pPr>
        <w:pStyle w:val="Heading4"/>
        <w:tabs>
          <w:tab w:pos="4205" w:val="left" w:leader="none"/>
          <w:tab w:pos="6163" w:val="left" w:leader="none"/>
          <w:tab w:pos="7603" w:val="left" w:leader="none"/>
        </w:tabs>
        <w:spacing w:before="158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  <w:r>
        <w:rPr/>
        <w:tab/>
      </w:r>
      <w:r>
        <w:rPr>
          <w:spacing w:val="-4"/>
        </w:rPr>
        <w:t>Unit</w:t>
      </w:r>
      <w:r>
        <w:rPr/>
        <w:tab/>
        <w:t>Biological Ref. </w:t>
      </w:r>
      <w:r>
        <w:rPr>
          <w:spacing w:val="-2"/>
        </w:rPr>
        <w:t>Interval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</w:sectPr>
      </w:pPr>
    </w:p>
    <w:p>
      <w:pPr>
        <w:tabs>
          <w:tab w:pos="3977" w:val="left" w:leader="none"/>
        </w:tabs>
        <w:spacing w:line="199" w:lineRule="exact" w:before="185"/>
        <w:ind w:left="22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Vitamin </w:t>
      </w:r>
      <w:r>
        <w:rPr>
          <w:rFonts w:ascii="Arial"/>
          <w:b/>
          <w:spacing w:val="-5"/>
          <w:sz w:val="20"/>
        </w:rPr>
        <w:t>B12</w:t>
      </w:r>
      <w:r>
        <w:rPr>
          <w:rFonts w:ascii="Arial"/>
          <w:b/>
          <w:sz w:val="20"/>
        </w:rPr>
        <w:tab/>
      </w:r>
      <w:r>
        <w:rPr>
          <w:spacing w:val="-10"/>
          <w:sz w:val="20"/>
        </w:rPr>
        <w:t>L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4"/>
          <w:sz w:val="14"/>
        </w:rPr>
        <w:t>CLIA</w:t>
      </w:r>
    </w:p>
    <w:p>
      <w:pPr>
        <w:pStyle w:val="Heading4"/>
        <w:ind w:left="77"/>
      </w:pPr>
      <w:r>
        <w:rPr>
          <w:b w:val="0"/>
        </w:rPr>
        <w:br w:type="column"/>
      </w:r>
      <w:r>
        <w:rPr/>
        <w:t>&lt; </w:t>
      </w:r>
      <w:r>
        <w:rPr>
          <w:spacing w:val="-5"/>
        </w:rPr>
        <w:t>148</w:t>
      </w:r>
    </w:p>
    <w:p>
      <w:pPr>
        <w:tabs>
          <w:tab w:pos="2458" w:val="right" w:leader="none"/>
        </w:tabs>
        <w:spacing w:before="185"/>
        <w:ind w:left="223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pacing w:val="-2"/>
          <w:sz w:val="20"/>
        </w:rPr>
        <w:t>pg/mL</w:t>
      </w:r>
      <w:r>
        <w:rPr>
          <w:rFonts w:ascii="Times New Roman"/>
          <w:sz w:val="20"/>
        </w:rPr>
        <w:tab/>
      </w:r>
      <w:r>
        <w:rPr>
          <w:rFonts w:ascii="Arial"/>
          <w:b/>
          <w:spacing w:val="-5"/>
          <w:sz w:val="20"/>
        </w:rPr>
        <w:t>187 </w:t>
      </w:r>
      <w:r>
        <w:rPr>
          <w:rFonts w:ascii="Arial"/>
          <w:b/>
          <w:sz w:val="20"/>
        </w:rPr>
        <w:t>- 833</w:t>
      </w:r>
    </w:p>
    <w:p>
      <w:pPr>
        <w:spacing w:after="0"/>
        <w:jc w:val="left"/>
        <w:rPr>
          <w:rFonts w:ascii="Arial"/>
          <w:b/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4089" w:space="40"/>
            <w:col w:w="624" w:space="1194"/>
            <w:col w:w="4972"/>
          </w:cols>
        </w:sectPr>
      </w:pPr>
    </w:p>
    <w:p>
      <w:pPr>
        <w:pStyle w:val="BodyText"/>
        <w:spacing w:before="145"/>
        <w:ind w:left="223"/>
      </w:pPr>
      <w:r>
        <w:rPr/>
        <w:t>Vitamin</w:t>
      </w:r>
      <w:r>
        <w:rPr>
          <w:spacing w:val="-2"/>
        </w:rPr>
        <w:t> </w:t>
      </w:r>
      <w:r>
        <w:rPr/>
        <w:t>B12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DNA</w:t>
      </w:r>
      <w:r>
        <w:rPr>
          <w:spacing w:val="-2"/>
        </w:rPr>
        <w:t> </w:t>
      </w:r>
      <w:r>
        <w:rPr/>
        <w:t>synthesis,</w:t>
      </w:r>
      <w:r>
        <w:rPr>
          <w:spacing w:val="-2"/>
        </w:rPr>
        <w:t> </w:t>
      </w:r>
      <w:r>
        <w:rPr/>
        <w:t>hematopoiesis,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CNS</w:t>
      </w:r>
      <w:r>
        <w:rPr>
          <w:spacing w:val="-1"/>
        </w:rPr>
        <w:t> </w:t>
      </w:r>
      <w:r>
        <w:rPr>
          <w:spacing w:val="-2"/>
        </w:rPr>
        <w:t>integrity.</w:t>
      </w:r>
    </w:p>
    <w:p>
      <w:pPr>
        <w:pStyle w:val="BodyText"/>
        <w:spacing w:before="146"/>
      </w:pPr>
    </w:p>
    <w:p>
      <w:pPr>
        <w:pStyle w:val="Heading8"/>
        <w:spacing w:before="0"/>
      </w:pPr>
      <w:r>
        <w:rPr>
          <w:spacing w:val="-2"/>
          <w:u w:val="single"/>
        </w:rPr>
        <w:t>Interpretation: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1949" w:val="left" w:leader="none"/>
          <w:tab w:pos="2241" w:val="left" w:leader="none"/>
        </w:tabs>
        <w:spacing w:line="235" w:lineRule="auto" w:before="14" w:after="0"/>
        <w:ind w:left="824" w:right="627" w:hanging="360"/>
        <w:jc w:val="left"/>
        <w:rPr>
          <w:sz w:val="15"/>
        </w:rPr>
      </w:pPr>
      <w:r>
        <w:rPr>
          <w:rFonts w:ascii="Arial" w:hAnsi="Arial"/>
          <w:b/>
          <w:sz w:val="15"/>
        </w:rPr>
        <w:t>Increased In</w:t>
        <w:tab/>
      </w:r>
      <w:r>
        <w:rPr>
          <w:rFonts w:ascii="Arial" w:hAnsi="Arial"/>
          <w:b/>
          <w:spacing w:val="-10"/>
          <w:sz w:val="15"/>
        </w:rPr>
        <w:t>:</w:t>
      </w:r>
      <w:r>
        <w:rPr>
          <w:rFonts w:ascii="Arial" w:hAnsi="Arial"/>
          <w:b/>
          <w:sz w:val="15"/>
        </w:rPr>
        <w:tab/>
      </w:r>
      <w:r>
        <w:rPr>
          <w:rFonts w:ascii="Calibri" w:hAnsi="Calibri"/>
          <w:sz w:val="15"/>
        </w:rPr>
        <w:t>Chronic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granulocytic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leukemia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,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COPD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and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Chronic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renal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failure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,</w:t>
      </w:r>
      <w:r>
        <w:rPr>
          <w:rFonts w:ascii="Calibri" w:hAnsi="Calibri"/>
          <w:spacing w:val="30"/>
          <w:sz w:val="15"/>
        </w:rPr>
        <w:t> </w:t>
      </w:r>
      <w:r>
        <w:rPr>
          <w:rFonts w:ascii="Calibri" w:hAnsi="Calibri"/>
          <w:sz w:val="15"/>
        </w:rPr>
        <w:t>Leukocytosis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,</w:t>
      </w:r>
      <w:r>
        <w:rPr>
          <w:rFonts w:ascii="Calibri" w:hAnsi="Calibri"/>
          <w:spacing w:val="63"/>
          <w:sz w:val="15"/>
        </w:rPr>
        <w:t> </w:t>
      </w:r>
      <w:r>
        <w:rPr>
          <w:rFonts w:ascii="Calibri" w:hAnsi="Calibri"/>
          <w:sz w:val="15"/>
        </w:rPr>
        <w:t>Liver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cell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damage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(hepatitis,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cirrhosis)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,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Obesity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  <w:sz w:val="15"/>
        </w:rPr>
        <w:t>and</w:t>
      </w:r>
      <w:r>
        <w:rPr>
          <w:rFonts w:ascii="Calibri" w:hAnsi="Calibri"/>
          <w:spacing w:val="40"/>
          <w:sz w:val="15"/>
        </w:rPr>
        <w:t> </w:t>
      </w:r>
      <w:r>
        <w:rPr>
          <w:rFonts w:ascii="Calibri" w:hAnsi="Calibri"/>
          <w:sz w:val="15"/>
        </w:rPr>
        <w:t>Severe CHF ,</w:t>
      </w:r>
      <w:r>
        <w:rPr>
          <w:rFonts w:ascii="Calibri" w:hAnsi="Calibri"/>
          <w:spacing w:val="40"/>
          <w:sz w:val="15"/>
        </w:rPr>
        <w:t> </w:t>
      </w:r>
      <w:r>
        <w:rPr>
          <w:rFonts w:ascii="Calibri" w:hAnsi="Calibri"/>
          <w:sz w:val="15"/>
        </w:rPr>
        <w:t>Polycythemia vera </w:t>
      </w:r>
      <w:r>
        <w:rPr>
          <w:sz w:val="20"/>
        </w:rPr>
        <w:t>, </w:t>
      </w:r>
      <w:r>
        <w:rPr>
          <w:sz w:val="15"/>
        </w:rPr>
        <w:t>Protein malnutrition.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  <w:tab w:pos="1966" w:val="left" w:leader="none"/>
        </w:tabs>
        <w:spacing w:line="240" w:lineRule="auto" w:before="14" w:after="0"/>
        <w:ind w:left="823" w:right="0" w:hanging="359"/>
        <w:jc w:val="left"/>
        <w:rPr>
          <w:rFonts w:ascii="Calibri" w:hAnsi="Calibri"/>
          <w:sz w:val="15"/>
        </w:rPr>
      </w:pPr>
      <w:r>
        <w:rPr>
          <w:rFonts w:ascii="Arial" w:hAnsi="Arial"/>
          <w:b/>
          <w:sz w:val="15"/>
        </w:rPr>
        <w:t>Decreased </w:t>
      </w:r>
      <w:r>
        <w:rPr>
          <w:rFonts w:ascii="Arial" w:hAnsi="Arial"/>
          <w:b/>
          <w:spacing w:val="-5"/>
          <w:sz w:val="15"/>
        </w:rPr>
        <w:t>In</w:t>
      </w:r>
      <w:r>
        <w:rPr>
          <w:rFonts w:ascii="Arial" w:hAnsi="Arial"/>
          <w:b/>
          <w:sz w:val="15"/>
        </w:rPr>
        <w:tab/>
        <w:t>:</w:t>
      </w:r>
      <w:r>
        <w:rPr>
          <w:rFonts w:ascii="Arial" w:hAnsi="Arial"/>
          <w:b/>
          <w:spacing w:val="76"/>
          <w:w w:val="150"/>
          <w:sz w:val="15"/>
        </w:rPr>
        <w:t> </w:t>
      </w:r>
      <w:r>
        <w:rPr>
          <w:rFonts w:ascii="Calibri" w:hAnsi="Calibri"/>
          <w:sz w:val="15"/>
        </w:rPr>
        <w:t>Abnormalities of cobalamin transport or metabolism</w:t>
      </w:r>
      <w:r>
        <w:rPr>
          <w:rFonts w:ascii="Calibri" w:hAnsi="Calibri"/>
          <w:spacing w:val="34"/>
          <w:sz w:val="15"/>
        </w:rPr>
        <w:t> </w:t>
      </w:r>
      <w:r>
        <w:rPr>
          <w:rFonts w:ascii="Calibri" w:hAnsi="Calibri"/>
          <w:sz w:val="15"/>
        </w:rPr>
        <w:t>, Bacterial overgrowth ,</w:t>
      </w:r>
      <w:r>
        <w:rPr>
          <w:rFonts w:ascii="Calibri" w:hAnsi="Calibri"/>
          <w:spacing w:val="33"/>
          <w:sz w:val="15"/>
        </w:rPr>
        <w:t> </w:t>
      </w:r>
      <w:r>
        <w:rPr>
          <w:rFonts w:ascii="Calibri" w:hAnsi="Calibri"/>
          <w:sz w:val="15"/>
        </w:rPr>
        <w:t>Crohn disease</w:t>
      </w:r>
      <w:r>
        <w:rPr>
          <w:rFonts w:ascii="Calibri" w:hAnsi="Calibri"/>
          <w:spacing w:val="34"/>
          <w:sz w:val="15"/>
        </w:rPr>
        <w:t> </w:t>
      </w:r>
      <w:r>
        <w:rPr>
          <w:rFonts w:ascii="Calibri" w:hAnsi="Calibri"/>
          <w:sz w:val="15"/>
        </w:rPr>
        <w:t>,</w:t>
      </w:r>
      <w:r>
        <w:rPr>
          <w:rFonts w:ascii="Calibri" w:hAnsi="Calibri"/>
          <w:spacing w:val="68"/>
          <w:sz w:val="15"/>
        </w:rPr>
        <w:t> </w:t>
      </w:r>
      <w:r>
        <w:rPr>
          <w:rFonts w:ascii="Calibri" w:hAnsi="Calibri"/>
          <w:sz w:val="15"/>
        </w:rPr>
        <w:t>Dietary deficiency (e.g. in </w:t>
      </w:r>
      <w:r>
        <w:rPr>
          <w:rFonts w:ascii="Calibri" w:hAnsi="Calibri"/>
          <w:spacing w:val="-2"/>
          <w:sz w:val="15"/>
        </w:rPr>
        <w:t>vegetarians)</w:t>
      </w:r>
    </w:p>
    <w:p>
      <w:pPr>
        <w:pStyle w:val="BodyText"/>
        <w:ind w:left="824" w:right="692"/>
        <w:rPr>
          <w:rFonts w:ascii="Calibri"/>
        </w:rPr>
      </w:pPr>
      <w:r>
        <w:rPr>
          <w:rFonts w:ascii="Calibri"/>
        </w:rPr>
        <w:t>,</w:t>
      </w:r>
      <w:r>
        <w:rPr>
          <w:rFonts w:ascii="Calibri"/>
          <w:spacing w:val="31"/>
        </w:rPr>
        <w:t> </w:t>
      </w:r>
      <w:r>
        <w:rPr>
          <w:rFonts w:ascii="Calibri"/>
        </w:rPr>
        <w:t>Diphyllobothrium</w:t>
      </w:r>
      <w:r>
        <w:rPr>
          <w:rFonts w:ascii="Calibri"/>
          <w:spacing w:val="-2"/>
        </w:rPr>
        <w:t> </w:t>
      </w:r>
      <w:r>
        <w:rPr>
          <w:rFonts w:ascii="Calibri"/>
        </w:rPr>
        <w:t>(fish</w:t>
      </w:r>
      <w:r>
        <w:rPr>
          <w:rFonts w:ascii="Calibri"/>
          <w:spacing w:val="-2"/>
        </w:rPr>
        <w:t> </w:t>
      </w:r>
      <w:r>
        <w:rPr>
          <w:rFonts w:ascii="Calibri"/>
        </w:rPr>
        <w:t>tapeworm)</w:t>
      </w:r>
      <w:r>
        <w:rPr>
          <w:rFonts w:ascii="Calibri"/>
          <w:spacing w:val="40"/>
        </w:rPr>
        <w:t> </w:t>
      </w:r>
      <w:r>
        <w:rPr>
          <w:rFonts w:ascii="Calibri"/>
        </w:rPr>
        <w:t>infestation</w:t>
      </w:r>
      <w:r>
        <w:rPr>
          <w:rFonts w:ascii="Calibri"/>
          <w:spacing w:val="31"/>
        </w:rPr>
        <w:t> </w:t>
      </w:r>
      <w:r>
        <w:rPr>
          <w:rFonts w:ascii="Calibri"/>
        </w:rPr>
        <w:t>,</w:t>
      </w:r>
      <w:r>
        <w:rPr>
          <w:rFonts w:ascii="Calibri"/>
          <w:spacing w:val="31"/>
        </w:rPr>
        <w:t> </w:t>
      </w:r>
      <w:r>
        <w:rPr>
          <w:rFonts w:ascii="Calibri"/>
        </w:rPr>
        <w:t>Gastric</w:t>
      </w:r>
      <w:r>
        <w:rPr>
          <w:rFonts w:ascii="Calibri"/>
          <w:spacing w:val="-2"/>
        </w:rPr>
        <w:t> </w:t>
      </w:r>
      <w:r>
        <w:rPr>
          <w:rFonts w:ascii="Calibri"/>
        </w:rPr>
        <w:t>or</w:t>
      </w:r>
      <w:r>
        <w:rPr>
          <w:rFonts w:ascii="Calibri"/>
          <w:spacing w:val="-2"/>
        </w:rPr>
        <w:t> </w:t>
      </w:r>
      <w:r>
        <w:rPr>
          <w:rFonts w:ascii="Calibri"/>
        </w:rPr>
        <w:t>small</w:t>
      </w:r>
      <w:r>
        <w:rPr>
          <w:rFonts w:ascii="Calibri"/>
          <w:spacing w:val="-2"/>
        </w:rPr>
        <w:t> </w:t>
      </w:r>
      <w:r>
        <w:rPr>
          <w:rFonts w:ascii="Calibri"/>
        </w:rPr>
        <w:t>intestine</w:t>
      </w:r>
      <w:r>
        <w:rPr>
          <w:rFonts w:ascii="Calibri"/>
          <w:spacing w:val="-2"/>
        </w:rPr>
        <w:t> </w:t>
      </w:r>
      <w:r>
        <w:rPr>
          <w:rFonts w:ascii="Calibri"/>
        </w:rPr>
        <w:t>surgery</w:t>
      </w:r>
      <w:r>
        <w:rPr>
          <w:rFonts w:ascii="Calibri"/>
          <w:spacing w:val="31"/>
        </w:rPr>
        <w:t> </w:t>
      </w:r>
      <w:r>
        <w:rPr>
          <w:rFonts w:ascii="Calibri"/>
        </w:rPr>
        <w:t>,</w:t>
      </w:r>
      <w:r>
        <w:rPr>
          <w:rFonts w:ascii="Calibri"/>
          <w:spacing w:val="-2"/>
        </w:rPr>
        <w:t> </w:t>
      </w:r>
      <w:r>
        <w:rPr>
          <w:rFonts w:ascii="Calibri"/>
        </w:rPr>
        <w:t>Hypochlorhydria</w:t>
      </w:r>
      <w:r>
        <w:rPr>
          <w:rFonts w:ascii="Calibri"/>
          <w:spacing w:val="40"/>
        </w:rPr>
        <w:t> </w:t>
      </w:r>
      <w:r>
        <w:rPr>
          <w:rFonts w:ascii="Calibri"/>
        </w:rPr>
        <w:t>,</w:t>
      </w:r>
      <w:r>
        <w:rPr>
          <w:rFonts w:ascii="Calibri"/>
          <w:spacing w:val="31"/>
        </w:rPr>
        <w:t> </w:t>
      </w:r>
      <w:r>
        <w:rPr>
          <w:rFonts w:ascii="Calibri"/>
        </w:rPr>
        <w:t>Inflammatory</w:t>
      </w:r>
      <w:r>
        <w:rPr>
          <w:rFonts w:ascii="Calibri"/>
          <w:spacing w:val="-2"/>
        </w:rPr>
        <w:t> </w:t>
      </w:r>
      <w:r>
        <w:rPr>
          <w:rFonts w:ascii="Calibri"/>
        </w:rPr>
        <w:t>bowel</w:t>
      </w:r>
      <w:r>
        <w:rPr>
          <w:rFonts w:ascii="Calibri"/>
          <w:spacing w:val="-2"/>
        </w:rPr>
        <w:t> </w:t>
      </w:r>
      <w:r>
        <w:rPr>
          <w:rFonts w:ascii="Calibri"/>
        </w:rPr>
        <w:t>diseas</w:t>
      </w:r>
      <w:r>
        <w:rPr>
          <w:rFonts w:ascii="Calibri"/>
          <w:spacing w:val="-2"/>
        </w:rPr>
        <w:t> </w:t>
      </w:r>
      <w:r>
        <w:rPr>
          <w:rFonts w:ascii="Calibri"/>
        </w:rPr>
        <w:t>,</w:t>
      </w:r>
      <w:r>
        <w:rPr>
          <w:rFonts w:ascii="Calibri"/>
          <w:spacing w:val="-2"/>
        </w:rPr>
        <w:t> </w:t>
      </w:r>
      <w:r>
        <w:rPr>
          <w:rFonts w:ascii="Calibri"/>
        </w:rPr>
        <w:t>Intestinal</w:t>
      </w:r>
      <w:r>
        <w:rPr>
          <w:rFonts w:ascii="Calibri"/>
          <w:spacing w:val="40"/>
        </w:rPr>
        <w:t> </w:t>
      </w:r>
      <w:r>
        <w:rPr>
          <w:rFonts w:ascii="Calibri"/>
        </w:rPr>
        <w:t>malabsorption and Intrinsic factor deficiency</w:t>
      </w:r>
    </w:p>
    <w:p>
      <w:pPr>
        <w:pStyle w:val="Heading8"/>
      </w:pPr>
      <w:r>
        <w:rPr>
          <w:spacing w:val="-2"/>
          <w:u w:val="single"/>
        </w:rPr>
        <w:t>Limitations: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35" w:lineRule="auto" w:before="14" w:after="0"/>
        <w:ind w:left="824" w:right="907" w:hanging="360"/>
        <w:jc w:val="left"/>
        <w:rPr>
          <w:sz w:val="15"/>
        </w:rPr>
      </w:pPr>
      <w:r>
        <w:rPr>
          <w:sz w:val="15"/>
        </w:rPr>
        <w:t>Drugs</w:t>
      </w:r>
      <w:r>
        <w:rPr>
          <w:spacing w:val="-2"/>
          <w:sz w:val="15"/>
        </w:rPr>
        <w:t> </w:t>
      </w:r>
      <w:r>
        <w:rPr>
          <w:sz w:val="15"/>
        </w:rPr>
        <w:t>such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2"/>
          <w:sz w:val="15"/>
        </w:rPr>
        <w:t> </w:t>
      </w:r>
      <w:r>
        <w:rPr>
          <w:sz w:val="15"/>
        </w:rPr>
        <w:t>chloral</w:t>
      </w:r>
      <w:r>
        <w:rPr>
          <w:spacing w:val="-2"/>
          <w:sz w:val="15"/>
        </w:rPr>
        <w:t> </w:t>
      </w:r>
      <w:r>
        <w:rPr>
          <w:sz w:val="15"/>
        </w:rPr>
        <w:t>hydrate</w:t>
      </w:r>
      <w:r>
        <w:rPr>
          <w:spacing w:val="-2"/>
          <w:sz w:val="15"/>
        </w:rPr>
        <w:t> </w:t>
      </w:r>
      <w:r>
        <w:rPr>
          <w:sz w:val="15"/>
        </w:rPr>
        <w:t>increase</w:t>
      </w:r>
      <w:r>
        <w:rPr>
          <w:spacing w:val="-2"/>
          <w:sz w:val="15"/>
        </w:rPr>
        <w:t> </w:t>
      </w:r>
      <w:r>
        <w:rPr>
          <w:sz w:val="15"/>
        </w:rPr>
        <w:t>vitamin</w:t>
      </w:r>
      <w:r>
        <w:rPr>
          <w:spacing w:val="-2"/>
          <w:sz w:val="15"/>
        </w:rPr>
        <w:t> </w:t>
      </w:r>
      <w:r>
        <w:rPr>
          <w:sz w:val="15"/>
        </w:rPr>
        <w:t>B12</w:t>
      </w:r>
      <w:r>
        <w:rPr>
          <w:spacing w:val="-2"/>
          <w:sz w:val="15"/>
        </w:rPr>
        <w:t> </w:t>
      </w:r>
      <w:r>
        <w:rPr>
          <w:sz w:val="15"/>
        </w:rPr>
        <w:t>levels.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other</w:t>
      </w:r>
      <w:r>
        <w:rPr>
          <w:spacing w:val="-2"/>
          <w:sz w:val="15"/>
        </w:rPr>
        <w:t> </w:t>
      </w:r>
      <w:r>
        <w:rPr>
          <w:sz w:val="15"/>
        </w:rPr>
        <w:t>hand</w:t>
      </w:r>
      <w:r>
        <w:rPr>
          <w:spacing w:val="-2"/>
          <w:sz w:val="15"/>
        </w:rPr>
        <w:t> 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alcohol,</w:t>
      </w:r>
      <w:r>
        <w:rPr>
          <w:spacing w:val="-2"/>
          <w:sz w:val="15"/>
        </w:rPr>
        <w:t> </w:t>
      </w:r>
      <w:r>
        <w:rPr>
          <w:sz w:val="15"/>
        </w:rPr>
        <w:t>aminosalicylic</w:t>
      </w:r>
      <w:r>
        <w:rPr>
          <w:spacing w:val="-2"/>
          <w:sz w:val="15"/>
        </w:rPr>
        <w:t> </w:t>
      </w:r>
      <w:r>
        <w:rPr>
          <w:sz w:val="15"/>
        </w:rPr>
        <w:t>acid,</w:t>
      </w:r>
      <w:r>
        <w:rPr>
          <w:spacing w:val="-2"/>
          <w:sz w:val="15"/>
        </w:rPr>
        <w:t> </w:t>
      </w:r>
      <w:r>
        <w:rPr>
          <w:sz w:val="15"/>
        </w:rPr>
        <w:t>anticonvulsants,</w:t>
      </w:r>
      <w:r>
        <w:rPr>
          <w:spacing w:val="-2"/>
          <w:sz w:val="15"/>
        </w:rPr>
        <w:t> </w:t>
      </w:r>
      <w:r>
        <w:rPr>
          <w:sz w:val="15"/>
        </w:rPr>
        <w:t>ascorbic</w:t>
      </w:r>
      <w:r>
        <w:rPr>
          <w:spacing w:val="-2"/>
          <w:sz w:val="15"/>
        </w:rPr>
        <w:t> </w:t>
      </w:r>
      <w:r>
        <w:rPr>
          <w:sz w:val="15"/>
        </w:rPr>
        <w:t>acid, cholestyramine,</w:t>
      </w:r>
      <w:r>
        <w:rPr>
          <w:spacing w:val="-3"/>
          <w:sz w:val="15"/>
        </w:rPr>
        <w:t> </w:t>
      </w:r>
      <w:r>
        <w:rPr>
          <w:sz w:val="15"/>
        </w:rPr>
        <w:t>cimetidine,</w:t>
      </w:r>
      <w:r>
        <w:rPr>
          <w:spacing w:val="-3"/>
          <w:sz w:val="15"/>
        </w:rPr>
        <w:t> </w:t>
      </w:r>
      <w:r>
        <w:rPr>
          <w:sz w:val="15"/>
        </w:rPr>
        <w:t>colchicines,</w:t>
      </w:r>
      <w:r>
        <w:rPr>
          <w:spacing w:val="-3"/>
          <w:sz w:val="15"/>
        </w:rPr>
        <w:t> </w:t>
      </w:r>
      <w:r>
        <w:rPr>
          <w:sz w:val="15"/>
        </w:rPr>
        <w:t>metformin,</w:t>
      </w:r>
      <w:r>
        <w:rPr>
          <w:spacing w:val="-3"/>
          <w:sz w:val="15"/>
        </w:rPr>
        <w:t> </w:t>
      </w:r>
      <w:r>
        <w:rPr>
          <w:sz w:val="15"/>
        </w:rPr>
        <w:t>neomycin,</w:t>
      </w:r>
      <w:r>
        <w:rPr>
          <w:spacing w:val="-3"/>
          <w:sz w:val="15"/>
        </w:rPr>
        <w:t> </w:t>
      </w:r>
      <w:r>
        <w:rPr>
          <w:sz w:val="15"/>
        </w:rPr>
        <w:t>oral</w:t>
      </w:r>
      <w:r>
        <w:rPr>
          <w:spacing w:val="-3"/>
          <w:sz w:val="15"/>
        </w:rPr>
        <w:t> </w:t>
      </w:r>
      <w:r>
        <w:rPr>
          <w:sz w:val="15"/>
        </w:rPr>
        <w:t>contraceptives,</w:t>
      </w:r>
      <w:r>
        <w:rPr>
          <w:spacing w:val="-3"/>
          <w:sz w:val="15"/>
        </w:rPr>
        <w:t> </w:t>
      </w:r>
      <w:r>
        <w:rPr>
          <w:sz w:val="15"/>
        </w:rPr>
        <w:t>ranitidine,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triamterene</w:t>
      </w:r>
      <w:r>
        <w:rPr>
          <w:spacing w:val="-3"/>
          <w:sz w:val="15"/>
        </w:rPr>
        <w:t> </w:t>
      </w:r>
      <w:r>
        <w:rPr>
          <w:sz w:val="15"/>
        </w:rPr>
        <w:t>decrease</w:t>
      </w:r>
      <w:r>
        <w:rPr>
          <w:spacing w:val="-3"/>
          <w:sz w:val="15"/>
        </w:rPr>
        <w:t> </w:t>
      </w:r>
      <w:r>
        <w:rPr>
          <w:sz w:val="15"/>
        </w:rPr>
        <w:t>vitamin</w:t>
      </w:r>
      <w:r>
        <w:rPr>
          <w:spacing w:val="-3"/>
          <w:sz w:val="15"/>
        </w:rPr>
        <w:t> </w:t>
      </w:r>
      <w:r>
        <w:rPr>
          <w:sz w:val="15"/>
        </w:rPr>
        <w:t>B12</w:t>
      </w:r>
      <w:r>
        <w:rPr>
          <w:spacing w:val="-3"/>
          <w:sz w:val="15"/>
        </w:rPr>
        <w:t> </w:t>
      </w:r>
      <w:r>
        <w:rPr>
          <w:sz w:val="15"/>
        </w:rPr>
        <w:t>levels.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35" w:lineRule="auto" w:before="3" w:after="0"/>
        <w:ind w:left="824" w:right="1342" w:hanging="360"/>
        <w:jc w:val="left"/>
        <w:rPr>
          <w:sz w:val="15"/>
        </w:rPr>
      </w:pP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evaluation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macrocytic</w:t>
      </w:r>
      <w:r>
        <w:rPr>
          <w:spacing w:val="-2"/>
          <w:sz w:val="15"/>
        </w:rPr>
        <w:t> </w:t>
      </w:r>
      <w:r>
        <w:rPr>
          <w:sz w:val="15"/>
        </w:rPr>
        <w:t>anemia</w:t>
      </w:r>
      <w:r>
        <w:rPr>
          <w:spacing w:val="-2"/>
          <w:sz w:val="15"/>
        </w:rPr>
        <w:t> </w:t>
      </w:r>
      <w:r>
        <w:rPr>
          <w:sz w:val="15"/>
        </w:rPr>
        <w:t>requires</w:t>
      </w:r>
      <w:r>
        <w:rPr>
          <w:spacing w:val="-2"/>
          <w:sz w:val="15"/>
        </w:rPr>
        <w:t> </w:t>
      </w:r>
      <w:r>
        <w:rPr>
          <w:sz w:val="15"/>
        </w:rPr>
        <w:t>measurements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both</w:t>
      </w:r>
      <w:r>
        <w:rPr>
          <w:spacing w:val="-2"/>
          <w:sz w:val="15"/>
        </w:rPr>
        <w:t> </w:t>
      </w:r>
      <w:r>
        <w:rPr>
          <w:sz w:val="15"/>
        </w:rPr>
        <w:t>vitamin</w:t>
      </w:r>
      <w:r>
        <w:rPr>
          <w:spacing w:val="-2"/>
          <w:sz w:val="15"/>
        </w:rPr>
        <w:t> </w:t>
      </w:r>
      <w:r>
        <w:rPr>
          <w:sz w:val="15"/>
        </w:rPr>
        <w:t>B12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folate</w:t>
      </w:r>
      <w:r>
        <w:rPr>
          <w:spacing w:val="-2"/>
          <w:sz w:val="15"/>
        </w:rPr>
        <w:t> </w:t>
      </w:r>
      <w:r>
        <w:rPr>
          <w:sz w:val="15"/>
        </w:rPr>
        <w:t>levels;</w:t>
      </w:r>
      <w:r>
        <w:rPr>
          <w:spacing w:val="-2"/>
          <w:sz w:val="15"/>
        </w:rPr>
        <w:t> </w:t>
      </w:r>
      <w:r>
        <w:rPr>
          <w:sz w:val="15"/>
        </w:rPr>
        <w:t>ideally</w:t>
      </w:r>
      <w:r>
        <w:rPr>
          <w:spacing w:val="-2"/>
          <w:sz w:val="15"/>
        </w:rPr>
        <w:t> </w:t>
      </w:r>
      <w:r>
        <w:rPr>
          <w:sz w:val="15"/>
        </w:rPr>
        <w:t>they</w:t>
      </w:r>
      <w:r>
        <w:rPr>
          <w:spacing w:val="-2"/>
          <w:sz w:val="15"/>
        </w:rPr>
        <w:t> </w:t>
      </w:r>
      <w:r>
        <w:rPr>
          <w:sz w:val="15"/>
        </w:rPr>
        <w:t>should</w:t>
      </w:r>
      <w:r>
        <w:rPr>
          <w:spacing w:val="-2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measured </w:t>
      </w:r>
      <w:r>
        <w:rPr>
          <w:spacing w:val="-2"/>
          <w:sz w:val="15"/>
        </w:rPr>
        <w:t>simultaneously.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40" w:lineRule="auto" w:before="0" w:after="0"/>
        <w:ind w:left="823" w:right="0" w:hanging="359"/>
        <w:jc w:val="left"/>
        <w:rPr>
          <w:sz w:val="15"/>
        </w:rPr>
      </w:pPr>
      <w:r>
        <w:rPr>
          <w:sz w:val="15"/>
        </w:rPr>
        <w:t>Specimen</w:t>
      </w:r>
      <w:r>
        <w:rPr>
          <w:spacing w:val="-7"/>
          <w:sz w:val="15"/>
        </w:rPr>
        <w:t> </w:t>
      </w:r>
      <w:r>
        <w:rPr>
          <w:sz w:val="15"/>
        </w:rPr>
        <w:t>collection</w:t>
      </w:r>
      <w:r>
        <w:rPr>
          <w:spacing w:val="-5"/>
          <w:sz w:val="15"/>
        </w:rPr>
        <w:t> </w:t>
      </w:r>
      <w:r>
        <w:rPr>
          <w:sz w:val="15"/>
        </w:rPr>
        <w:t>soon</w:t>
      </w:r>
      <w:r>
        <w:rPr>
          <w:spacing w:val="-4"/>
          <w:sz w:val="15"/>
        </w:rPr>
        <w:t> </w:t>
      </w:r>
      <w:r>
        <w:rPr>
          <w:sz w:val="15"/>
        </w:rPr>
        <w:t>after</w:t>
      </w:r>
      <w:r>
        <w:rPr>
          <w:spacing w:val="-5"/>
          <w:sz w:val="15"/>
        </w:rPr>
        <w:t> </w:t>
      </w:r>
      <w:r>
        <w:rPr>
          <w:sz w:val="15"/>
        </w:rPr>
        <w:t>blood</w:t>
      </w:r>
      <w:r>
        <w:rPr>
          <w:spacing w:val="-4"/>
          <w:sz w:val="15"/>
        </w:rPr>
        <w:t> </w:t>
      </w:r>
      <w:r>
        <w:rPr>
          <w:sz w:val="15"/>
        </w:rPr>
        <w:t>transfusion</w:t>
      </w:r>
      <w:r>
        <w:rPr>
          <w:spacing w:val="-5"/>
          <w:sz w:val="15"/>
        </w:rPr>
        <w:t> </w:t>
      </w:r>
      <w:r>
        <w:rPr>
          <w:sz w:val="15"/>
        </w:rPr>
        <w:t>can</w:t>
      </w:r>
      <w:r>
        <w:rPr>
          <w:spacing w:val="-4"/>
          <w:sz w:val="15"/>
        </w:rPr>
        <w:t> </w:t>
      </w:r>
      <w:r>
        <w:rPr>
          <w:sz w:val="15"/>
        </w:rPr>
        <w:t>falsely</w:t>
      </w:r>
      <w:r>
        <w:rPr>
          <w:spacing w:val="-5"/>
          <w:sz w:val="15"/>
        </w:rPr>
        <w:t> </w:t>
      </w:r>
      <w:r>
        <w:rPr>
          <w:sz w:val="15"/>
        </w:rPr>
        <w:t>increase</w:t>
      </w:r>
      <w:r>
        <w:rPr>
          <w:spacing w:val="-4"/>
          <w:sz w:val="15"/>
        </w:rPr>
        <w:t> </w:t>
      </w:r>
      <w:r>
        <w:rPr>
          <w:sz w:val="15"/>
        </w:rPr>
        <w:t>vitamin</w:t>
      </w:r>
      <w:r>
        <w:rPr>
          <w:spacing w:val="-5"/>
          <w:sz w:val="15"/>
        </w:rPr>
        <w:t> </w:t>
      </w:r>
      <w:r>
        <w:rPr>
          <w:sz w:val="15"/>
        </w:rPr>
        <w:t>B12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levels.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Patients</w:t>
      </w:r>
      <w:r>
        <w:rPr>
          <w:spacing w:val="-5"/>
          <w:sz w:val="15"/>
        </w:rPr>
        <w:t> </w:t>
      </w:r>
      <w:r>
        <w:rPr>
          <w:sz w:val="15"/>
        </w:rPr>
        <w:t>taking</w:t>
      </w:r>
      <w:r>
        <w:rPr>
          <w:spacing w:val="-5"/>
          <w:sz w:val="15"/>
        </w:rPr>
        <w:t> </w:t>
      </w:r>
      <w:r>
        <w:rPr>
          <w:sz w:val="15"/>
        </w:rPr>
        <w:t>vitamin</w:t>
      </w:r>
      <w:r>
        <w:rPr>
          <w:spacing w:val="-5"/>
          <w:sz w:val="15"/>
        </w:rPr>
        <w:t> </w:t>
      </w:r>
      <w:r>
        <w:rPr>
          <w:sz w:val="15"/>
        </w:rPr>
        <w:t>B12</w:t>
      </w:r>
      <w:r>
        <w:rPr>
          <w:spacing w:val="-5"/>
          <w:sz w:val="15"/>
        </w:rPr>
        <w:t> </w:t>
      </w:r>
      <w:r>
        <w:rPr>
          <w:sz w:val="15"/>
        </w:rPr>
        <w:t>supplementation</w:t>
      </w:r>
      <w:r>
        <w:rPr>
          <w:spacing w:val="-5"/>
          <w:sz w:val="15"/>
        </w:rPr>
        <w:t> </w:t>
      </w:r>
      <w:r>
        <w:rPr>
          <w:sz w:val="15"/>
        </w:rPr>
        <w:t>may</w:t>
      </w:r>
      <w:r>
        <w:rPr>
          <w:spacing w:val="-5"/>
          <w:sz w:val="15"/>
        </w:rPr>
        <w:t> </w:t>
      </w:r>
      <w:r>
        <w:rPr>
          <w:sz w:val="15"/>
        </w:rPr>
        <w:t>have</w:t>
      </w:r>
      <w:r>
        <w:rPr>
          <w:spacing w:val="-5"/>
          <w:sz w:val="15"/>
        </w:rPr>
        <w:t> </w:t>
      </w:r>
      <w:r>
        <w:rPr>
          <w:sz w:val="15"/>
        </w:rPr>
        <w:t>misleading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results.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32" w:lineRule="auto" w:before="6" w:after="0"/>
        <w:ind w:left="824" w:right="833" w:hanging="360"/>
        <w:jc w:val="left"/>
        <w:rPr>
          <w:sz w:val="15"/>
        </w:rPr>
      </w:pPr>
      <w:r>
        <w:rPr>
          <w:sz w:val="15"/>
        </w:rPr>
        <w:t>A normal serum concentration of B12 does not rule out tissue deficiency of vitamin B12. The most sensitive test for B12 deficiency at the cellular</w:t>
      </w:r>
      <w:r>
        <w:rPr>
          <w:spacing w:val="-2"/>
          <w:sz w:val="15"/>
        </w:rPr>
        <w:t> </w:t>
      </w:r>
      <w:r>
        <w:rPr>
          <w:sz w:val="15"/>
        </w:rPr>
        <w:t>level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assay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MMA.</w:t>
      </w:r>
      <w:r>
        <w:rPr>
          <w:spacing w:val="-2"/>
          <w:sz w:val="15"/>
        </w:rPr>
        <w:t> </w:t>
      </w:r>
      <w:r>
        <w:rPr>
          <w:sz w:val="15"/>
        </w:rPr>
        <w:t>If</w:t>
      </w:r>
      <w:r>
        <w:rPr>
          <w:spacing w:val="-2"/>
          <w:sz w:val="15"/>
        </w:rPr>
        <w:t> </w:t>
      </w:r>
      <w:r>
        <w:rPr>
          <w:sz w:val="15"/>
        </w:rPr>
        <w:t>clinical</w:t>
      </w:r>
      <w:r>
        <w:rPr>
          <w:spacing w:val="-2"/>
          <w:sz w:val="15"/>
        </w:rPr>
        <w:t> </w:t>
      </w:r>
      <w:r>
        <w:rPr>
          <w:sz w:val="15"/>
        </w:rPr>
        <w:t>symptoms</w:t>
      </w:r>
      <w:r>
        <w:rPr>
          <w:spacing w:val="-2"/>
          <w:sz w:val="15"/>
        </w:rPr>
        <w:t> </w:t>
      </w:r>
      <w:r>
        <w:rPr>
          <w:sz w:val="15"/>
        </w:rPr>
        <w:t>suggest</w:t>
      </w:r>
      <w:r>
        <w:rPr>
          <w:spacing w:val="-2"/>
          <w:sz w:val="15"/>
        </w:rPr>
        <w:t> </w:t>
      </w:r>
      <w:r>
        <w:rPr>
          <w:sz w:val="15"/>
        </w:rPr>
        <w:t>deficiency,</w:t>
      </w:r>
      <w:r>
        <w:rPr>
          <w:spacing w:val="-2"/>
          <w:sz w:val="15"/>
        </w:rPr>
        <w:t> </w:t>
      </w:r>
      <w:r>
        <w:rPr>
          <w:sz w:val="15"/>
        </w:rPr>
        <w:t>measurement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MMA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homocysteine</w:t>
      </w:r>
      <w:r>
        <w:rPr>
          <w:spacing w:val="-2"/>
          <w:sz w:val="15"/>
        </w:rPr>
        <w:t> </w:t>
      </w:r>
      <w:r>
        <w:rPr>
          <w:sz w:val="15"/>
        </w:rPr>
        <w:t>should</w:t>
      </w:r>
      <w:r>
        <w:rPr>
          <w:spacing w:val="-2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considered, even if serum B12 concentrations are normal.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spacing w:before="122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693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551637" y="3202025"/>
                            <a:ext cx="664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3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567550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47136" id="docshapegroup78" coordorigin="0,0" coordsize="11906,16838">
                <v:shape style="position:absolute;left:0;top:0;width:11906;height:16838" type="#_x0000_t75" id="docshape79" stroked="false">
                  <v:imagedata r:id="rId5" o:title=""/>
                </v:shape>
                <v:line style="position:absolute" from="869,5043" to="11339,5043" stroked="true" strokeweight="1pt" strokecolor="#000000">
                  <v:stroke dashstyle="solid"/>
                </v:lin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894;height:630" type="#_x0000_t75" id="docshape80" stroked="false">
                  <v:imagedata r:id="rId6" o:title=""/>
                </v:shape>
                <v:shape style="position:absolute;left:6398;top:518;width:1134;height:1134" type="#_x0000_t75" id="docshape81" stroked="false">
                  <v:imagedata r:id="rId7" o:title=""/>
                </v:shape>
                <v:shape style="position:absolute;left:7616;top:559;width:887;height:1021" type="#_x0000_t75" id="docshape82" stroked="false">
                  <v:imagedata r:id="rId8" o:title=""/>
                </v:shape>
                <v:shape style="position:absolute;left:865;top:2092;width:10757;height:2285" id="docshape83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8"/>
        </w:rPr>
        <w:t>DR.TEJASWINI </w:t>
      </w:r>
      <w:r>
        <w:rPr>
          <w:rFonts w:ascii="Arial"/>
          <w:b/>
          <w:spacing w:val="-2"/>
          <w:sz w:val="18"/>
        </w:rPr>
        <w:t>DHOTE</w:t>
      </w:r>
    </w:p>
    <w:p>
      <w:pPr>
        <w:spacing w:before="92"/>
        <w:ind w:left="11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M.D.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Pathology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52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before="1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13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2126" w:space="1772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11:38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193"/>
        <w:rPr>
          <w:sz w:val="27"/>
        </w:rPr>
      </w:pPr>
    </w:p>
    <w:p>
      <w:pPr>
        <w:pStyle w:val="Heading1"/>
      </w:pPr>
      <w:r>
        <w:rPr>
          <w:spacing w:val="-2"/>
        </w:rPr>
        <w:t>Immunoassay</w:t>
      </w:r>
    </w:p>
    <w:p>
      <w:pPr>
        <w:pStyle w:val="Heading4"/>
        <w:tabs>
          <w:tab w:pos="4205" w:val="left" w:leader="none"/>
          <w:tab w:pos="6163" w:val="left" w:leader="none"/>
          <w:tab w:pos="7603" w:val="left" w:leader="none"/>
        </w:tabs>
        <w:spacing w:before="158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  <w:r>
        <w:rPr/>
        <w:tab/>
      </w:r>
      <w:r>
        <w:rPr>
          <w:spacing w:val="-4"/>
        </w:rPr>
        <w:t>Unit</w:t>
      </w:r>
      <w:r>
        <w:rPr/>
        <w:tab/>
        <w:t>Biological Ref. </w:t>
      </w:r>
      <w:r>
        <w:rPr>
          <w:spacing w:val="-2"/>
        </w:rPr>
        <w:t>Interval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</w:sectPr>
      </w:pPr>
    </w:p>
    <w:p>
      <w:pPr>
        <w:spacing w:before="185"/>
        <w:ind w:left="22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PSA-Prostate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Specific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Antigen,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Total</w:t>
      </w:r>
    </w:p>
    <w:p>
      <w:pPr>
        <w:spacing w:before="185"/>
        <w:ind w:left="223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0.573</w:t>
      </w:r>
    </w:p>
    <w:p>
      <w:pPr>
        <w:tabs>
          <w:tab w:pos="2013" w:val="right" w:leader="none"/>
        </w:tabs>
        <w:spacing w:before="185"/>
        <w:ind w:left="223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ng/mL</w:t>
      </w:r>
      <w:r>
        <w:rPr>
          <w:rFonts w:ascii="Times New Roman"/>
          <w:sz w:val="20"/>
        </w:rPr>
        <w:tab/>
      </w:r>
      <w:r>
        <w:rPr>
          <w:spacing w:val="-10"/>
          <w:sz w:val="20"/>
        </w:rPr>
        <w:t>0</w:t>
      </w:r>
      <w:r>
        <w:rPr>
          <w:sz w:val="20"/>
        </w:rPr>
        <w:t> - 4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3753" w:space="230"/>
            <w:col w:w="764" w:space="1200"/>
            <w:col w:w="4972"/>
          </w:cols>
        </w:sectPr>
      </w:pPr>
    </w:p>
    <w:p>
      <w:pPr>
        <w:pStyle w:val="BodyText"/>
        <w:spacing w:before="1"/>
      </w:pPr>
    </w:p>
    <w:p>
      <w:pPr>
        <w:pStyle w:val="BodyText"/>
        <w:spacing w:line="232" w:lineRule="auto"/>
        <w:ind w:left="223" w:right="560"/>
      </w:pPr>
      <w:r>
        <w:rPr/>
        <w:t>PSA is a glycoprotein that is expresses by both normal and neoplastic prostate tissue and is prostate tissue specific and not prostate cancer specific. PSA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constantly</w:t>
      </w:r>
      <w:r>
        <w:rPr>
          <w:spacing w:val="-2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nearly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prastate</w:t>
      </w:r>
      <w:r>
        <w:rPr>
          <w:spacing w:val="-2"/>
        </w:rPr>
        <w:t> </w:t>
      </w:r>
      <w:r>
        <w:rPr/>
        <w:t>cancers,</w:t>
      </w:r>
      <w:r>
        <w:rPr>
          <w:spacing w:val="-2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percell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prostate</w:t>
      </w:r>
      <w:r>
        <w:rPr>
          <w:spacing w:val="-2"/>
        </w:rPr>
        <w:t> </w:t>
      </w:r>
      <w:r>
        <w:rPr/>
        <w:t>epithelium. The absolute value of serum PSA is useful for determining the extent of prostate cancer and assessing the response to prostate cancer treatment; its</w:t>
      </w:r>
    </w:p>
    <w:p>
      <w:pPr>
        <w:pStyle w:val="BodyText"/>
        <w:spacing w:before="41"/>
        <w:ind w:left="223"/>
      </w:pPr>
      <w:r>
        <w:rPr/>
        <w:t>use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2"/>
        </w:rPr>
        <w:t> </w:t>
      </w:r>
      <w:r>
        <w:rPr/>
        <w:t>prostate</w:t>
      </w:r>
      <w:r>
        <w:rPr>
          <w:spacing w:val="-2"/>
        </w:rPr>
        <w:t> </w:t>
      </w:r>
      <w:r>
        <w:rPr/>
        <w:t>cancer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common.</w:t>
      </w:r>
    </w:p>
    <w:p>
      <w:pPr>
        <w:pStyle w:val="Heading8"/>
        <w:spacing w:before="51"/>
      </w:pPr>
      <w:r>
        <w:rPr>
          <w:spacing w:val="-2"/>
        </w:rPr>
        <w:t>Interpretation</w:t>
      </w:r>
    </w:p>
    <w:p>
      <w:pPr>
        <w:pStyle w:val="BodyText"/>
        <w:spacing w:before="51"/>
        <w:ind w:left="223"/>
      </w:pPr>
      <w:r>
        <w:rPr/>
        <w:t>Increased</w:t>
      </w:r>
      <w:r>
        <w:rPr>
          <w:spacing w:val="-10"/>
        </w:rPr>
        <w:t> </w:t>
      </w:r>
      <w:r>
        <w:rPr>
          <w:spacing w:val="-5"/>
        </w:rPr>
        <w:t>in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10" w:after="0"/>
        <w:ind w:left="823" w:right="0" w:hanging="359"/>
        <w:jc w:val="left"/>
        <w:rPr>
          <w:sz w:val="15"/>
        </w:rPr>
      </w:pPr>
      <w:r>
        <w:rPr>
          <w:sz w:val="15"/>
        </w:rPr>
        <w:t>Prostate</w:t>
      </w:r>
      <w:r>
        <w:rPr>
          <w:spacing w:val="-3"/>
          <w:sz w:val="15"/>
        </w:rPr>
        <w:t> </w:t>
      </w:r>
      <w:r>
        <w:rPr>
          <w:sz w:val="15"/>
        </w:rPr>
        <w:t>disease</w:t>
      </w:r>
      <w:r>
        <w:rPr>
          <w:spacing w:val="-2"/>
          <w:sz w:val="15"/>
        </w:rPr>
        <w:t> </w:t>
      </w:r>
      <w:r>
        <w:rPr>
          <w:sz w:val="15"/>
        </w:rPr>
        <w:t>(Cancer,</w:t>
      </w:r>
      <w:r>
        <w:rPr>
          <w:spacing w:val="-3"/>
          <w:sz w:val="15"/>
        </w:rPr>
        <w:t> </w:t>
      </w:r>
      <w:r>
        <w:rPr>
          <w:sz w:val="15"/>
        </w:rPr>
        <w:t>Prostatitis,</w:t>
      </w:r>
      <w:r>
        <w:rPr>
          <w:spacing w:val="-2"/>
          <w:sz w:val="15"/>
        </w:rPr>
        <w:t> </w:t>
      </w:r>
      <w:r>
        <w:rPr>
          <w:sz w:val="15"/>
        </w:rPr>
        <w:t>Benign</w:t>
      </w:r>
      <w:r>
        <w:rPr>
          <w:spacing w:val="-3"/>
          <w:sz w:val="15"/>
        </w:rPr>
        <w:t> </w:t>
      </w:r>
      <w:r>
        <w:rPr>
          <w:sz w:val="15"/>
        </w:rPr>
        <w:t>prostatic</w:t>
      </w:r>
      <w:r>
        <w:rPr>
          <w:spacing w:val="-2"/>
          <w:sz w:val="15"/>
        </w:rPr>
        <w:t> </w:t>
      </w:r>
      <w:r>
        <w:rPr>
          <w:sz w:val="15"/>
        </w:rPr>
        <w:t>hyperplasia,</w:t>
      </w:r>
      <w:r>
        <w:rPr>
          <w:spacing w:val="-3"/>
          <w:sz w:val="15"/>
        </w:rPr>
        <w:t> </w:t>
      </w:r>
      <w:r>
        <w:rPr>
          <w:sz w:val="15"/>
        </w:rPr>
        <w:t>Acute</w:t>
      </w:r>
      <w:r>
        <w:rPr>
          <w:spacing w:val="-2"/>
          <w:sz w:val="15"/>
        </w:rPr>
        <w:t> </w:t>
      </w:r>
      <w:r>
        <w:rPr>
          <w:sz w:val="15"/>
        </w:rPr>
        <w:t>urinary</w:t>
      </w:r>
      <w:r>
        <w:rPr>
          <w:spacing w:val="-2"/>
          <w:sz w:val="15"/>
        </w:rPr>
        <w:t> retention)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Manipulations</w:t>
      </w:r>
      <w:r>
        <w:rPr>
          <w:spacing w:val="-3"/>
          <w:sz w:val="15"/>
        </w:rPr>
        <w:t> </w:t>
      </w:r>
      <w:r>
        <w:rPr>
          <w:sz w:val="15"/>
        </w:rPr>
        <w:t>(</w:t>
      </w:r>
      <w:r>
        <w:rPr>
          <w:spacing w:val="-2"/>
          <w:sz w:val="15"/>
        </w:rPr>
        <w:t> </w:t>
      </w:r>
      <w:r>
        <w:rPr>
          <w:sz w:val="15"/>
        </w:rPr>
        <w:t>Cystoscopy,</w:t>
      </w:r>
      <w:r>
        <w:rPr>
          <w:spacing w:val="-2"/>
          <w:sz w:val="15"/>
        </w:rPr>
        <w:t> </w:t>
      </w:r>
      <w:r>
        <w:rPr>
          <w:sz w:val="15"/>
        </w:rPr>
        <w:t>Needle</w:t>
      </w:r>
      <w:r>
        <w:rPr>
          <w:spacing w:val="-2"/>
          <w:sz w:val="15"/>
        </w:rPr>
        <w:t> </w:t>
      </w:r>
      <w:r>
        <w:rPr>
          <w:sz w:val="15"/>
        </w:rPr>
        <w:t>biopsy,</w:t>
      </w:r>
      <w:r>
        <w:rPr>
          <w:spacing w:val="-2"/>
          <w:sz w:val="15"/>
        </w:rPr>
        <w:t> </w:t>
      </w:r>
      <w:r>
        <w:rPr>
          <w:sz w:val="15"/>
        </w:rPr>
        <w:t>Radiation</w:t>
      </w:r>
      <w:r>
        <w:rPr>
          <w:spacing w:val="-3"/>
          <w:sz w:val="15"/>
        </w:rPr>
        <w:t> </w:t>
      </w:r>
      <w:r>
        <w:rPr>
          <w:sz w:val="15"/>
        </w:rPr>
        <w:t>therapy,</w:t>
      </w:r>
      <w:r>
        <w:rPr>
          <w:spacing w:val="-2"/>
          <w:sz w:val="15"/>
        </w:rPr>
        <w:t> </w:t>
      </w:r>
      <w:r>
        <w:rPr>
          <w:sz w:val="15"/>
        </w:rPr>
        <w:t>Indwelling</w:t>
      </w:r>
      <w:r>
        <w:rPr>
          <w:spacing w:val="-2"/>
          <w:sz w:val="15"/>
        </w:rPr>
        <w:t> </w:t>
      </w:r>
      <w:r>
        <w:rPr>
          <w:sz w:val="15"/>
        </w:rPr>
        <w:t>catheter,</w:t>
      </w:r>
      <w:r>
        <w:rPr>
          <w:spacing w:val="-2"/>
          <w:sz w:val="15"/>
        </w:rPr>
        <w:t> </w:t>
      </w:r>
      <w:r>
        <w:rPr>
          <w:sz w:val="15"/>
        </w:rPr>
        <w:t>Prostatic</w:t>
      </w:r>
      <w:r>
        <w:rPr>
          <w:spacing w:val="-2"/>
          <w:sz w:val="15"/>
        </w:rPr>
        <w:t> massage)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pacing w:val="-2"/>
          <w:sz w:val="15"/>
        </w:rPr>
        <w:t>Transurethral</w:t>
      </w:r>
      <w:r>
        <w:rPr>
          <w:spacing w:val="14"/>
          <w:sz w:val="15"/>
        </w:rPr>
        <w:t> </w:t>
      </w:r>
      <w:r>
        <w:rPr>
          <w:spacing w:val="-2"/>
          <w:sz w:val="15"/>
        </w:rPr>
        <w:t>resection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83" w:lineRule="auto" w:before="1" w:after="0"/>
        <w:ind w:left="223" w:right="8871" w:firstLine="240"/>
        <w:jc w:val="left"/>
        <w:rPr>
          <w:sz w:val="15"/>
        </w:rPr>
      </w:pPr>
      <w:r>
        <w:rPr>
          <w:sz w:val="15"/>
        </w:rPr>
        <w:t>Prostatic</w:t>
      </w:r>
      <w:r>
        <w:rPr>
          <w:spacing w:val="-11"/>
          <w:sz w:val="15"/>
        </w:rPr>
        <w:t> </w:t>
      </w:r>
      <w:r>
        <w:rPr>
          <w:sz w:val="15"/>
        </w:rPr>
        <w:t>ischemia Decreased in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06" w:lineRule="exact" w:before="0" w:after="0"/>
        <w:ind w:left="823" w:right="0" w:hanging="359"/>
        <w:jc w:val="left"/>
        <w:rPr>
          <w:sz w:val="15"/>
        </w:rPr>
      </w:pPr>
      <w:r>
        <w:rPr>
          <w:spacing w:val="-2"/>
          <w:sz w:val="15"/>
        </w:rPr>
        <w:t>Castration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pacing w:val="-2"/>
          <w:sz w:val="15"/>
        </w:rPr>
        <w:t>Prostatectomy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Radiation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therapy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Ejaculation</w:t>
      </w:r>
      <w:r>
        <w:rPr>
          <w:spacing w:val="-4"/>
          <w:sz w:val="15"/>
        </w:rPr>
        <w:t> </w:t>
      </w:r>
      <w:r>
        <w:rPr>
          <w:sz w:val="15"/>
        </w:rPr>
        <w:t>withi</w:t>
      </w:r>
      <w:r>
        <w:rPr>
          <w:spacing w:val="-3"/>
          <w:sz w:val="15"/>
        </w:rPr>
        <w:t> </w:t>
      </w:r>
      <w:r>
        <w:rPr>
          <w:sz w:val="15"/>
        </w:rPr>
        <w:t>24</w:t>
      </w:r>
      <w:r>
        <w:rPr>
          <w:spacing w:val="-3"/>
          <w:sz w:val="15"/>
        </w:rPr>
        <w:t> </w:t>
      </w:r>
      <w:r>
        <w:rPr>
          <w:sz w:val="15"/>
        </w:rPr>
        <w:t>-</w:t>
      </w:r>
      <w:r>
        <w:rPr>
          <w:spacing w:val="-3"/>
          <w:sz w:val="15"/>
        </w:rPr>
        <w:t> </w:t>
      </w:r>
      <w:r>
        <w:rPr>
          <w:sz w:val="15"/>
        </w:rPr>
        <w:t>48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hours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5-alpha-reductase</w:t>
      </w:r>
      <w:r>
        <w:rPr>
          <w:spacing w:val="-2"/>
          <w:sz w:val="15"/>
        </w:rPr>
        <w:t> </w:t>
      </w:r>
      <w:r>
        <w:rPr>
          <w:sz w:val="15"/>
        </w:rPr>
        <w:t>inhibitor</w:t>
      </w:r>
      <w:r>
        <w:rPr>
          <w:spacing w:val="-2"/>
          <w:sz w:val="15"/>
        </w:rPr>
        <w:t> </w:t>
      </w:r>
      <w:r>
        <w:rPr>
          <w:sz w:val="15"/>
        </w:rPr>
        <w:t>reduces</w:t>
      </w:r>
      <w:r>
        <w:rPr>
          <w:spacing w:val="-2"/>
          <w:sz w:val="15"/>
        </w:rPr>
        <w:t> </w:t>
      </w:r>
      <w:r>
        <w:rPr>
          <w:sz w:val="15"/>
        </w:rPr>
        <w:t>PSA</w:t>
      </w:r>
      <w:r>
        <w:rPr>
          <w:spacing w:val="-1"/>
          <w:sz w:val="15"/>
        </w:rPr>
        <w:t> </w:t>
      </w:r>
      <w:r>
        <w:rPr>
          <w:sz w:val="15"/>
        </w:rPr>
        <w:t>by</w:t>
      </w:r>
      <w:r>
        <w:rPr>
          <w:spacing w:val="-2"/>
          <w:sz w:val="15"/>
        </w:rPr>
        <w:t> </w:t>
      </w:r>
      <w:r>
        <w:rPr>
          <w:sz w:val="15"/>
        </w:rPr>
        <w:t>50%</w:t>
      </w:r>
      <w:r>
        <w:rPr>
          <w:spacing w:val="-2"/>
          <w:sz w:val="15"/>
        </w:rPr>
        <w:t> </w:t>
      </w:r>
      <w:r>
        <w:rPr>
          <w:sz w:val="15"/>
        </w:rPr>
        <w:t>after</w:t>
      </w:r>
      <w:r>
        <w:rPr>
          <w:spacing w:val="-2"/>
          <w:sz w:val="15"/>
        </w:rPr>
        <w:t> </w:t>
      </w:r>
      <w:r>
        <w:rPr>
          <w:sz w:val="15"/>
        </w:rPr>
        <w:t>6</w:t>
      </w:r>
      <w:r>
        <w:rPr>
          <w:spacing w:val="-1"/>
          <w:sz w:val="15"/>
        </w:rPr>
        <w:t> </w:t>
      </w:r>
      <w:r>
        <w:rPr>
          <w:sz w:val="15"/>
        </w:rPr>
        <w:t>months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men</w:t>
      </w:r>
      <w:r>
        <w:rPr>
          <w:spacing w:val="-2"/>
          <w:sz w:val="15"/>
        </w:rPr>
        <w:t> </w:t>
      </w:r>
      <w:r>
        <w:rPr>
          <w:sz w:val="15"/>
        </w:rPr>
        <w:t>without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cancer</w:t>
      </w:r>
    </w:p>
    <w:p>
      <w:pPr>
        <w:pStyle w:val="Heading8"/>
      </w:pPr>
      <w:r>
        <w:rPr>
          <w:spacing w:val="-2"/>
        </w:rPr>
        <w:t>Limitations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35" w:lineRule="auto" w:before="14" w:after="0"/>
        <w:ind w:left="824" w:right="684" w:hanging="360"/>
        <w:jc w:val="left"/>
        <w:rPr>
          <w:sz w:val="15"/>
        </w:rPr>
      </w:pPr>
      <w:r>
        <w:rPr>
          <w:sz w:val="15"/>
        </w:rPr>
        <w:t>PSA</w:t>
      </w:r>
      <w:r>
        <w:rPr>
          <w:spacing w:val="-2"/>
          <w:sz w:val="15"/>
        </w:rPr>
        <w:t> </w:t>
      </w:r>
      <w:r>
        <w:rPr>
          <w:sz w:val="15"/>
        </w:rPr>
        <w:t>has</w:t>
      </w:r>
      <w:r>
        <w:rPr>
          <w:spacing w:val="-2"/>
          <w:sz w:val="15"/>
        </w:rPr>
        <w:t> </w:t>
      </w:r>
      <w:r>
        <w:rPr>
          <w:sz w:val="15"/>
        </w:rPr>
        <w:t>been</w:t>
      </w:r>
      <w:r>
        <w:rPr>
          <w:spacing w:val="-2"/>
          <w:sz w:val="15"/>
        </w:rPr>
        <w:t> </w:t>
      </w:r>
      <w:r>
        <w:rPr>
          <w:sz w:val="15"/>
        </w:rPr>
        <w:t>recommended</w:t>
      </w:r>
      <w:r>
        <w:rPr>
          <w:spacing w:val="-2"/>
          <w:sz w:val="15"/>
        </w:rPr>
        <w:t> </w:t>
      </w:r>
      <w:r>
        <w:rPr>
          <w:sz w:val="15"/>
        </w:rPr>
        <w:t>by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American</w:t>
      </w:r>
      <w:r>
        <w:rPr>
          <w:spacing w:val="-2"/>
          <w:sz w:val="15"/>
        </w:rPr>
        <w:t> </w:t>
      </w:r>
      <w:r>
        <w:rPr>
          <w:sz w:val="15"/>
        </w:rPr>
        <w:t>Cancer</w:t>
      </w:r>
      <w:r>
        <w:rPr>
          <w:spacing w:val="-2"/>
          <w:sz w:val="15"/>
        </w:rPr>
        <w:t> </w:t>
      </w:r>
      <w:r>
        <w:rPr>
          <w:sz w:val="15"/>
        </w:rPr>
        <w:t>Society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use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conjunction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DRE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early</w:t>
      </w:r>
      <w:r>
        <w:rPr>
          <w:spacing w:val="-2"/>
          <w:sz w:val="15"/>
        </w:rPr>
        <w:t> </w:t>
      </w:r>
      <w:r>
        <w:rPr>
          <w:sz w:val="15"/>
        </w:rPr>
        <w:t>detection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prostate</w:t>
      </w:r>
      <w:r>
        <w:rPr>
          <w:spacing w:val="-2"/>
          <w:sz w:val="15"/>
        </w:rPr>
        <w:t> </w:t>
      </w:r>
      <w:r>
        <w:rPr>
          <w:sz w:val="15"/>
        </w:rPr>
        <w:t>cancer</w:t>
      </w:r>
      <w:r>
        <w:rPr>
          <w:spacing w:val="-2"/>
          <w:sz w:val="15"/>
        </w:rPr>
        <w:t> </w:t>
      </w:r>
      <w:r>
        <w:rPr>
          <w:sz w:val="15"/>
        </w:rPr>
        <w:t>starting at the age of 50 years for men with at least 10 year life expectancy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35" w:lineRule="auto" w:before="4" w:after="0"/>
        <w:ind w:left="824" w:right="617" w:hanging="360"/>
        <w:jc w:val="left"/>
        <w:rPr>
          <w:sz w:val="15"/>
        </w:rPr>
      </w:pPr>
      <w:r>
        <w:rPr>
          <w:sz w:val="15"/>
        </w:rPr>
        <w:t>PSA</w:t>
      </w:r>
      <w:r>
        <w:rPr>
          <w:spacing w:val="-2"/>
          <w:sz w:val="15"/>
        </w:rPr>
        <w:t> </w:t>
      </w:r>
      <w:r>
        <w:rPr>
          <w:sz w:val="15"/>
        </w:rPr>
        <w:t>levels</w:t>
      </w:r>
      <w:r>
        <w:rPr>
          <w:spacing w:val="-2"/>
          <w:sz w:val="15"/>
        </w:rPr>
        <w:t> </w:t>
      </w:r>
      <w:r>
        <w:rPr>
          <w:sz w:val="15"/>
        </w:rPr>
        <w:t>that</w:t>
      </w:r>
      <w:r>
        <w:rPr>
          <w:spacing w:val="-2"/>
          <w:sz w:val="15"/>
        </w:rPr>
        <w:t> </w:t>
      </w:r>
      <w:r>
        <w:rPr>
          <w:sz w:val="15"/>
        </w:rPr>
        <w:t>are</w:t>
      </w:r>
      <w:r>
        <w:rPr>
          <w:spacing w:val="-2"/>
          <w:sz w:val="15"/>
        </w:rPr>
        <w:t> </w:t>
      </w:r>
      <w:r>
        <w:rPr>
          <w:sz w:val="15"/>
        </w:rPr>
        <w:t>measured</w:t>
      </w:r>
      <w:r>
        <w:rPr>
          <w:spacing w:val="-2"/>
          <w:sz w:val="15"/>
        </w:rPr>
        <w:t> </w:t>
      </w:r>
      <w:r>
        <w:rPr>
          <w:sz w:val="15"/>
        </w:rPr>
        <w:t>repeatedly</w:t>
      </w:r>
      <w:r>
        <w:rPr>
          <w:spacing w:val="-2"/>
          <w:sz w:val="15"/>
        </w:rPr>
        <w:t> </w:t>
      </w:r>
      <w:r>
        <w:rPr>
          <w:sz w:val="15"/>
        </w:rPr>
        <w:t>over</w:t>
      </w:r>
      <w:r>
        <w:rPr>
          <w:spacing w:val="-2"/>
          <w:sz w:val="15"/>
        </w:rPr>
        <w:t> </w:t>
      </w:r>
      <w:r>
        <w:rPr>
          <w:sz w:val="15"/>
        </w:rPr>
        <w:t>time</w:t>
      </w:r>
      <w:r>
        <w:rPr>
          <w:spacing w:val="-2"/>
          <w:sz w:val="15"/>
        </w:rPr>
        <w:t> </w:t>
      </w:r>
      <w:r>
        <w:rPr>
          <w:sz w:val="15"/>
        </w:rPr>
        <w:t>may</w:t>
      </w:r>
      <w:r>
        <w:rPr>
          <w:spacing w:val="-2"/>
          <w:sz w:val="15"/>
        </w:rPr>
        <w:t> </w:t>
      </w:r>
      <w:r>
        <w:rPr>
          <w:sz w:val="15"/>
        </w:rPr>
        <w:t>vary</w:t>
      </w:r>
      <w:r>
        <w:rPr>
          <w:spacing w:val="-2"/>
          <w:sz w:val="15"/>
        </w:rPr>
        <w:t> </w:t>
      </w:r>
      <w:r>
        <w:rPr>
          <w:sz w:val="15"/>
        </w:rPr>
        <w:t>because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biologic</w:t>
      </w:r>
      <w:r>
        <w:rPr>
          <w:spacing w:val="-2"/>
          <w:sz w:val="15"/>
        </w:rPr>
        <w:t> </w:t>
      </w:r>
      <w:r>
        <w:rPr>
          <w:sz w:val="15"/>
        </w:rPr>
        <w:t>variability</w:t>
      </w:r>
      <w:r>
        <w:rPr>
          <w:spacing w:val="-2"/>
          <w:sz w:val="15"/>
        </w:rPr>
        <w:t> </w:t>
      </w:r>
      <w:r>
        <w:rPr>
          <w:sz w:val="15"/>
        </w:rPr>
        <w:t>where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true</w:t>
      </w:r>
      <w:r>
        <w:rPr>
          <w:spacing w:val="-2"/>
          <w:sz w:val="15"/>
        </w:rPr>
        <w:t> </w:t>
      </w:r>
      <w:r>
        <w:rPr>
          <w:sz w:val="15"/>
        </w:rPr>
        <w:t>PSA</w:t>
      </w:r>
      <w:r>
        <w:rPr>
          <w:spacing w:val="-2"/>
          <w:sz w:val="15"/>
        </w:rPr>
        <w:t> </w:t>
      </w:r>
      <w:r>
        <w:rPr>
          <w:sz w:val="15"/>
        </w:rPr>
        <w:t>level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given</w:t>
      </w:r>
      <w:r>
        <w:rPr>
          <w:spacing w:val="-2"/>
          <w:sz w:val="15"/>
        </w:rPr>
        <w:t> </w:t>
      </w:r>
      <w:r>
        <w:rPr>
          <w:sz w:val="15"/>
        </w:rPr>
        <w:t>man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different on different measurements.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0" w:after="0"/>
        <w:ind w:left="823" w:right="0" w:hanging="359"/>
        <w:jc w:val="left"/>
        <w:rPr>
          <w:sz w:val="15"/>
        </w:rPr>
      </w:pP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change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PSA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&gt;30%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man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PSA</w:t>
      </w:r>
      <w:r>
        <w:rPr>
          <w:spacing w:val="-2"/>
          <w:sz w:val="15"/>
        </w:rPr>
        <w:t> </w:t>
      </w:r>
      <w:r>
        <w:rPr>
          <w:sz w:val="15"/>
        </w:rPr>
        <w:t>initially</w:t>
      </w:r>
      <w:r>
        <w:rPr>
          <w:spacing w:val="-2"/>
          <w:sz w:val="15"/>
        </w:rPr>
        <w:t> </w:t>
      </w:r>
      <w:r>
        <w:rPr>
          <w:sz w:val="15"/>
        </w:rPr>
        <w:t>below</w:t>
      </w:r>
      <w:r>
        <w:rPr>
          <w:spacing w:val="-2"/>
          <w:sz w:val="15"/>
        </w:rPr>
        <w:t> </w:t>
      </w:r>
      <w:r>
        <w:rPr>
          <w:sz w:val="15"/>
        </w:rPr>
        <w:t>2.0</w:t>
      </w:r>
      <w:r>
        <w:rPr>
          <w:spacing w:val="-2"/>
          <w:sz w:val="15"/>
        </w:rPr>
        <w:t> </w:t>
      </w:r>
      <w:r>
        <w:rPr>
          <w:sz w:val="15"/>
        </w:rPr>
        <w:t>ng/mL</w:t>
      </w:r>
      <w:r>
        <w:rPr>
          <w:spacing w:val="-2"/>
          <w:sz w:val="15"/>
        </w:rPr>
        <w:t> </w:t>
      </w:r>
      <w:r>
        <w:rPr>
          <w:sz w:val="15"/>
        </w:rPr>
        <w:t>was</w:t>
      </w:r>
      <w:r>
        <w:rPr>
          <w:spacing w:val="-2"/>
          <w:sz w:val="15"/>
        </w:rPr>
        <w:t> </w:t>
      </w:r>
      <w:r>
        <w:rPr>
          <w:sz w:val="15"/>
        </w:rPr>
        <w:t>likely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indicate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true</w:t>
      </w:r>
      <w:r>
        <w:rPr>
          <w:spacing w:val="-2"/>
          <w:sz w:val="15"/>
        </w:rPr>
        <w:t> </w:t>
      </w:r>
      <w:r>
        <w:rPr>
          <w:sz w:val="15"/>
        </w:rPr>
        <w:t>change</w:t>
      </w:r>
      <w:r>
        <w:rPr>
          <w:spacing w:val="-2"/>
          <w:sz w:val="15"/>
        </w:rPr>
        <w:t> </w:t>
      </w:r>
      <w:r>
        <w:rPr>
          <w:sz w:val="15"/>
        </w:rPr>
        <w:t>beyond</w:t>
      </w:r>
      <w:r>
        <w:rPr>
          <w:spacing w:val="-2"/>
          <w:sz w:val="15"/>
        </w:rPr>
        <w:t> </w:t>
      </w:r>
      <w:r>
        <w:rPr>
          <w:sz w:val="15"/>
        </w:rPr>
        <w:t>normal</w:t>
      </w:r>
      <w:r>
        <w:rPr>
          <w:spacing w:val="-2"/>
          <w:sz w:val="15"/>
        </w:rPr>
        <w:t> </w:t>
      </w:r>
      <w:r>
        <w:rPr>
          <w:sz w:val="15"/>
        </w:rPr>
        <w:t>random</w:t>
      </w:r>
      <w:r>
        <w:rPr>
          <w:spacing w:val="-2"/>
          <w:sz w:val="15"/>
        </w:rPr>
        <w:t> variation.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98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551637" y="3202025"/>
                            <a:ext cx="664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3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46624" id="docshapegroup84" coordorigin="0,0" coordsize="11906,16838">
                <v:shape style="position:absolute;left:0;top:0;width:11906;height:16838" type="#_x0000_t75" id="docshape85" stroked="false">
                  <v:imagedata r:id="rId5" o:title=""/>
                </v:shape>
                <v:line style="position:absolute" from="869,5043" to="11339,5043" stroked="true" strokeweight="1pt" strokecolor="#000000">
                  <v:stroke dashstyle="solid"/>
                </v:lin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86" stroked="false">
                  <v:imagedata r:id="rId9" o:title=""/>
                </v:shape>
                <v:shape style="position:absolute;left:6398;top:518;width:1134;height:1134" type="#_x0000_t75" id="docshape87" stroked="false">
                  <v:imagedata r:id="rId7" o:title=""/>
                </v:shape>
                <v:shape style="position:absolute;left:7616;top:559;width:887;height:1021" type="#_x0000_t75" id="docshape88" stroked="false">
                  <v:imagedata r:id="rId8" o:title=""/>
                </v:shape>
                <v:shape style="position:absolute;left:865;top:2092;width:10757;height:2285" id="docshape89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 Purvish </w:t>
      </w:r>
      <w:r>
        <w:rPr>
          <w:spacing w:val="-2"/>
        </w:rPr>
        <w:t>Darji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pacing w:val="-2"/>
          <w:sz w:val="18"/>
        </w:rPr>
        <w:t>MD(Path)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14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32" w:lineRule="auto" w:before="84"/>
        <w:ind w:left="2042" w:right="4003" w:hanging="170"/>
        <w:jc w:val="left"/>
        <w:rPr>
          <w:sz w:val="12"/>
        </w:rPr>
      </w:pPr>
      <w:r>
        <w:rPr/>
        <w:br w:type="column"/>
      </w: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spacing w:before="103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LABORATORY TEST </w:t>
      </w:r>
      <w:r>
        <w:rPr>
          <w:rFonts w:ascii="Arial"/>
          <w:b/>
          <w:spacing w:val="-2"/>
          <w:sz w:val="22"/>
        </w:rPr>
        <w:t>REPORT</w:t>
      </w:r>
    </w:p>
    <w:p>
      <w:pPr>
        <w:spacing w:after="0"/>
        <w:jc w:val="left"/>
        <w:rPr>
          <w:rFonts w:ascii="Arial"/>
          <w:b/>
          <w:sz w:val="22"/>
        </w:rPr>
        <w:sectPr>
          <w:pgSz w:w="11910" w:h="16840"/>
          <w:pgMar w:top="1680" w:bottom="280" w:left="850" w:right="141"/>
          <w:cols w:num="2" w:equalWidth="0">
            <w:col w:w="1250" w:space="2273"/>
            <w:col w:w="7396"/>
          </w:cols>
        </w:sectPr>
      </w:pPr>
    </w:p>
    <w:p>
      <w:pPr>
        <w:pStyle w:val="BodyText"/>
        <w:spacing w:before="3"/>
        <w:rPr>
          <w:rFonts w:ascii="Arial"/>
          <w:b/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12:06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193"/>
        <w:rPr>
          <w:rFonts w:ascii="Arial"/>
          <w:b/>
          <w:sz w:val="27"/>
        </w:rPr>
      </w:pPr>
    </w:p>
    <w:p>
      <w:pPr>
        <w:pStyle w:val="Heading1"/>
      </w:pPr>
      <w:r>
        <w:rPr>
          <w:spacing w:val="-2"/>
        </w:rPr>
        <w:t>Immunoassay</w:t>
      </w:r>
    </w:p>
    <w:p>
      <w:pPr>
        <w:pStyle w:val="Heading4"/>
        <w:tabs>
          <w:tab w:pos="4205" w:val="left" w:leader="none"/>
          <w:tab w:pos="6163" w:val="left" w:leader="none"/>
          <w:tab w:pos="7603" w:val="left" w:leader="none"/>
        </w:tabs>
        <w:spacing w:before="158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  <w:r>
        <w:rPr/>
        <w:tab/>
      </w:r>
      <w:r>
        <w:rPr>
          <w:spacing w:val="-4"/>
        </w:rPr>
        <w:t>Unit</w:t>
      </w:r>
      <w:r>
        <w:rPr/>
        <w:tab/>
        <w:t>Biological Ref. </w:t>
      </w:r>
      <w:r>
        <w:rPr>
          <w:spacing w:val="-2"/>
        </w:rPr>
        <w:t>Interval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</w:sectPr>
      </w:pPr>
    </w:p>
    <w:p>
      <w:pPr>
        <w:tabs>
          <w:tab w:pos="3977" w:val="left" w:leader="none"/>
        </w:tabs>
        <w:spacing w:line="199" w:lineRule="exact" w:before="185"/>
        <w:ind w:left="27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5"/>
          <w:sz w:val="20"/>
        </w:rPr>
        <w:t>IgE</w:t>
      </w:r>
      <w:r>
        <w:rPr>
          <w:rFonts w:ascii="Arial"/>
          <w:b/>
          <w:sz w:val="20"/>
        </w:rPr>
        <w:tab/>
      </w:r>
      <w:r>
        <w:rPr>
          <w:sz w:val="20"/>
        </w:rPr>
        <w:t>H</w:t>
      </w:r>
      <w:r>
        <w:rPr>
          <w:spacing w:val="28"/>
          <w:sz w:val="20"/>
        </w:rPr>
        <w:t> </w:t>
      </w:r>
      <w:r>
        <w:rPr>
          <w:rFonts w:ascii="Arial"/>
          <w:b/>
          <w:spacing w:val="-2"/>
          <w:sz w:val="20"/>
        </w:rPr>
        <w:t>492.30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4"/>
          <w:sz w:val="14"/>
        </w:rPr>
        <w:t>CLIA</w:t>
      </w:r>
    </w:p>
    <w:p>
      <w:pPr>
        <w:pStyle w:val="Heading4"/>
        <w:tabs>
          <w:tab w:pos="2124" w:val="right" w:leader="none"/>
        </w:tabs>
      </w:pPr>
      <w:r>
        <w:rPr>
          <w:b w:val="0"/>
        </w:rPr>
        <w:br w:type="column"/>
      </w:r>
      <w:r>
        <w:rPr>
          <w:spacing w:val="-2"/>
        </w:rPr>
        <w:t>IU/mL</w:t>
      </w:r>
      <w:r>
        <w:rPr>
          <w:rFonts w:ascii="Times New Roman"/>
          <w:b w:val="0"/>
        </w:rPr>
        <w:tab/>
      </w:r>
      <w:r>
        <w:rPr>
          <w:spacing w:val="-10"/>
        </w:rPr>
        <w:t>0</w:t>
      </w:r>
      <w:r>
        <w:rPr/>
        <w:t> - 87</w:t>
      </w:r>
    </w:p>
    <w:p>
      <w:pPr>
        <w:pStyle w:val="Heading4"/>
        <w:spacing w:after="0"/>
        <w:sectPr>
          <w:type w:val="continuous"/>
          <w:pgSz w:w="11910" w:h="16840"/>
          <w:pgMar w:top="1580" w:bottom="280" w:left="850" w:right="141"/>
          <w:cols w:num="2" w:equalWidth="0">
            <w:col w:w="4859" w:space="1089"/>
            <w:col w:w="4971"/>
          </w:cols>
        </w:sectPr>
      </w:pPr>
    </w:p>
    <w:p>
      <w:pPr>
        <w:pStyle w:val="BodyText"/>
        <w:spacing w:before="145"/>
        <w:ind w:left="265"/>
      </w:pPr>
      <w:r>
        <w:rPr/>
        <w:t>IgE</w:t>
      </w:r>
      <w:r>
        <w:rPr>
          <w:spacing w:val="-1"/>
        </w:rPr>
        <w:t> </w:t>
      </w:r>
      <w:r>
        <w:rPr/>
        <w:t>mediates allergic and hypersensitivity reactions. There is a significant</w:t>
      </w:r>
      <w:r>
        <w:rPr>
          <w:spacing w:val="-1"/>
        </w:rPr>
        <w:t> </w:t>
      </w:r>
      <w:r>
        <w:rPr/>
        <w:t>overlap in total IgE between</w:t>
      </w:r>
      <w:r>
        <w:rPr>
          <w:spacing w:val="39"/>
        </w:rPr>
        <w:t> </w:t>
      </w:r>
      <w:r>
        <w:rPr/>
        <w:t>allergic and nonallergic </w:t>
      </w:r>
      <w:r>
        <w:rPr>
          <w:spacing w:val="-2"/>
        </w:rPr>
        <w:t>individuals.</w:t>
      </w:r>
    </w:p>
    <w:p>
      <w:pPr>
        <w:pStyle w:val="Heading8"/>
        <w:spacing w:before="51"/>
      </w:pPr>
      <w:r>
        <w:rPr>
          <w:spacing w:val="-2"/>
        </w:rPr>
        <w:t>Interpretation:</w:t>
      </w:r>
    </w:p>
    <w:p>
      <w:pPr>
        <w:pStyle w:val="ListParagraph"/>
        <w:numPr>
          <w:ilvl w:val="0"/>
          <w:numId w:val="6"/>
        </w:numPr>
        <w:tabs>
          <w:tab w:pos="314" w:val="left" w:leader="none"/>
        </w:tabs>
        <w:spacing w:line="240" w:lineRule="auto" w:before="50" w:after="0"/>
        <w:ind w:left="314" w:right="0" w:hanging="91"/>
        <w:jc w:val="left"/>
        <w:rPr>
          <w:sz w:val="15"/>
        </w:rPr>
      </w:pPr>
      <w:r>
        <w:rPr>
          <w:sz w:val="15"/>
        </w:rPr>
        <w:t>Increased</w:t>
      </w:r>
      <w:r>
        <w:rPr>
          <w:spacing w:val="-10"/>
          <w:sz w:val="15"/>
        </w:rPr>
        <w:t> </w:t>
      </w:r>
      <w:r>
        <w:rPr>
          <w:spacing w:val="-5"/>
          <w:sz w:val="15"/>
        </w:rPr>
        <w:t>In</w:t>
      </w:r>
    </w:p>
    <w:p>
      <w:pPr>
        <w:pStyle w:val="ListParagraph"/>
        <w:numPr>
          <w:ilvl w:val="1"/>
          <w:numId w:val="6"/>
        </w:numPr>
        <w:tabs>
          <w:tab w:pos="823" w:val="left" w:leader="none"/>
        </w:tabs>
        <w:spacing w:line="240" w:lineRule="auto" w:before="25" w:after="0"/>
        <w:ind w:left="823" w:right="0" w:hanging="359"/>
        <w:jc w:val="left"/>
        <w:rPr>
          <w:sz w:val="15"/>
        </w:rPr>
      </w:pPr>
      <w:r>
        <w:rPr>
          <w:sz w:val="15"/>
        </w:rPr>
        <w:t>Atopic</w:t>
      </w:r>
      <w:r>
        <w:rPr>
          <w:spacing w:val="41"/>
          <w:sz w:val="15"/>
        </w:rPr>
        <w:t> </w:t>
      </w:r>
      <w:r>
        <w:rPr>
          <w:spacing w:val="-2"/>
          <w:sz w:val="15"/>
        </w:rPr>
        <w:t>diseases</w:t>
      </w:r>
    </w:p>
    <w:p>
      <w:pPr>
        <w:pStyle w:val="ListParagraph"/>
        <w:numPr>
          <w:ilvl w:val="2"/>
          <w:numId w:val="6"/>
        </w:numPr>
        <w:tabs>
          <w:tab w:pos="1423" w:val="left" w:leader="none"/>
        </w:tabs>
        <w:spacing w:line="240" w:lineRule="auto" w:before="1" w:after="0"/>
        <w:ind w:left="1423" w:right="0" w:hanging="359"/>
        <w:jc w:val="left"/>
        <w:rPr>
          <w:sz w:val="15"/>
        </w:rPr>
      </w:pPr>
      <w:r>
        <w:rPr>
          <w:sz w:val="15"/>
        </w:rPr>
        <w:t>Exogenous</w:t>
      </w:r>
      <w:r>
        <w:rPr>
          <w:spacing w:val="-2"/>
          <w:sz w:val="15"/>
        </w:rPr>
        <w:t> </w:t>
      </w:r>
      <w:r>
        <w:rPr>
          <w:sz w:val="15"/>
        </w:rPr>
        <w:t>asthama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approximately</w:t>
      </w:r>
      <w:r>
        <w:rPr>
          <w:spacing w:val="-1"/>
          <w:sz w:val="15"/>
        </w:rPr>
        <w:t> </w:t>
      </w:r>
      <w:r>
        <w:rPr>
          <w:sz w:val="15"/>
        </w:rPr>
        <w:t>60%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patients</w:t>
      </w:r>
    </w:p>
    <w:p>
      <w:pPr>
        <w:pStyle w:val="ListParagraph"/>
        <w:numPr>
          <w:ilvl w:val="2"/>
          <w:numId w:val="6"/>
        </w:numPr>
        <w:tabs>
          <w:tab w:pos="1423" w:val="left" w:leader="none"/>
        </w:tabs>
        <w:spacing w:line="240" w:lineRule="auto" w:before="1" w:after="0"/>
        <w:ind w:left="1423" w:right="0" w:hanging="359"/>
        <w:jc w:val="left"/>
        <w:rPr>
          <w:sz w:val="15"/>
        </w:rPr>
      </w:pPr>
      <w:r>
        <w:rPr>
          <w:sz w:val="15"/>
        </w:rPr>
        <w:t>Hay</w:t>
      </w:r>
      <w:r>
        <w:rPr>
          <w:spacing w:val="-1"/>
          <w:sz w:val="15"/>
        </w:rPr>
        <w:t> </w:t>
      </w:r>
      <w:r>
        <w:rPr>
          <w:sz w:val="15"/>
        </w:rPr>
        <w:t>fever</w:t>
      </w:r>
      <w:r>
        <w:rPr>
          <w:spacing w:val="-1"/>
          <w:sz w:val="15"/>
        </w:rPr>
        <w:t> </w:t>
      </w:r>
      <w:r>
        <w:rPr>
          <w:sz w:val="15"/>
        </w:rPr>
        <w:t>in approximately</w:t>
      </w:r>
      <w:r>
        <w:rPr>
          <w:spacing w:val="-1"/>
          <w:sz w:val="15"/>
        </w:rPr>
        <w:t> </w:t>
      </w:r>
      <w:r>
        <w:rPr>
          <w:sz w:val="15"/>
        </w:rPr>
        <w:t>30% of</w:t>
      </w:r>
      <w:r>
        <w:rPr>
          <w:spacing w:val="-1"/>
          <w:sz w:val="15"/>
        </w:rPr>
        <w:t> </w:t>
      </w:r>
      <w:r>
        <w:rPr>
          <w:sz w:val="15"/>
        </w:rPr>
        <w:t>patients and</w:t>
      </w:r>
      <w:r>
        <w:rPr>
          <w:spacing w:val="-1"/>
          <w:sz w:val="15"/>
        </w:rPr>
        <w:t> </w:t>
      </w:r>
      <w:r>
        <w:rPr>
          <w:sz w:val="15"/>
        </w:rPr>
        <w:t>Atopic </w:t>
      </w:r>
      <w:r>
        <w:rPr>
          <w:spacing w:val="-2"/>
          <w:sz w:val="15"/>
        </w:rPr>
        <w:t>eczema</w:t>
      </w:r>
    </w:p>
    <w:p>
      <w:pPr>
        <w:pStyle w:val="ListParagraph"/>
        <w:numPr>
          <w:ilvl w:val="1"/>
          <w:numId w:val="6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Influenced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type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allergen,</w:t>
      </w:r>
      <w:r>
        <w:rPr>
          <w:spacing w:val="-3"/>
          <w:sz w:val="15"/>
        </w:rPr>
        <w:t> </w:t>
      </w:r>
      <w:r>
        <w:rPr>
          <w:sz w:val="15"/>
        </w:rPr>
        <w:t>duration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stimulation.</w:t>
      </w:r>
      <w:r>
        <w:rPr>
          <w:spacing w:val="-4"/>
          <w:sz w:val="15"/>
        </w:rPr>
        <w:t> </w:t>
      </w:r>
      <w:r>
        <w:rPr>
          <w:sz w:val="15"/>
        </w:rPr>
        <w:t>Presence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symptoms,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hyposensitization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treatment</w:t>
      </w:r>
    </w:p>
    <w:p>
      <w:pPr>
        <w:pStyle w:val="ListParagraph"/>
        <w:numPr>
          <w:ilvl w:val="1"/>
          <w:numId w:val="6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Parasitic</w:t>
      </w:r>
      <w:r>
        <w:rPr>
          <w:spacing w:val="-1"/>
          <w:sz w:val="15"/>
        </w:rPr>
        <w:t> </w:t>
      </w:r>
      <w:r>
        <w:rPr>
          <w:sz w:val="15"/>
        </w:rPr>
        <w:t>diseases</w:t>
      </w:r>
      <w:r>
        <w:rPr>
          <w:spacing w:val="-1"/>
          <w:sz w:val="15"/>
        </w:rPr>
        <w:t> </w:t>
      </w:r>
      <w:r>
        <w:rPr>
          <w:sz w:val="15"/>
        </w:rPr>
        <w:t>(e.g.</w:t>
      </w:r>
      <w:r>
        <w:rPr>
          <w:spacing w:val="-1"/>
          <w:sz w:val="15"/>
        </w:rPr>
        <w:t> </w:t>
      </w:r>
      <w:r>
        <w:rPr>
          <w:sz w:val="15"/>
        </w:rPr>
        <w:t>ascariasis,</w:t>
      </w:r>
      <w:r>
        <w:rPr>
          <w:spacing w:val="-1"/>
          <w:sz w:val="15"/>
        </w:rPr>
        <w:t> </w:t>
      </w:r>
      <w:r>
        <w:rPr>
          <w:sz w:val="15"/>
        </w:rPr>
        <w:t>visceral</w:t>
      </w:r>
      <w:r>
        <w:rPr>
          <w:spacing w:val="-1"/>
          <w:sz w:val="15"/>
        </w:rPr>
        <w:t> </w:t>
      </w:r>
      <w:r>
        <w:rPr>
          <w:sz w:val="15"/>
        </w:rPr>
        <w:t>larva</w:t>
      </w:r>
      <w:r>
        <w:rPr>
          <w:spacing w:val="-1"/>
          <w:sz w:val="15"/>
        </w:rPr>
        <w:t> </w:t>
      </w:r>
      <w:r>
        <w:rPr>
          <w:sz w:val="15"/>
        </w:rPr>
        <w:t>migrans,</w:t>
      </w:r>
      <w:r>
        <w:rPr>
          <w:spacing w:val="-1"/>
          <w:sz w:val="15"/>
        </w:rPr>
        <w:t> </w:t>
      </w:r>
      <w:r>
        <w:rPr>
          <w:sz w:val="15"/>
        </w:rPr>
        <w:t>hookworm</w:t>
      </w:r>
      <w:r>
        <w:rPr>
          <w:spacing w:val="-1"/>
          <w:sz w:val="15"/>
        </w:rPr>
        <w:t> </w:t>
      </w:r>
      <w:r>
        <w:rPr>
          <w:sz w:val="15"/>
        </w:rPr>
        <w:t>disease,</w:t>
      </w:r>
      <w:r>
        <w:rPr>
          <w:spacing w:val="-1"/>
          <w:sz w:val="15"/>
        </w:rPr>
        <w:t> </w:t>
      </w:r>
      <w:r>
        <w:rPr>
          <w:sz w:val="15"/>
        </w:rPr>
        <w:t>schistosomiasis,</w:t>
      </w:r>
      <w:r>
        <w:rPr>
          <w:spacing w:val="-1"/>
          <w:sz w:val="15"/>
        </w:rPr>
        <w:t> </w:t>
      </w:r>
      <w:r>
        <w:rPr>
          <w:sz w:val="15"/>
        </w:rPr>
        <w:t>Echinococcus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infestation)</w:t>
      </w:r>
    </w:p>
    <w:p>
      <w:pPr>
        <w:pStyle w:val="ListParagraph"/>
        <w:numPr>
          <w:ilvl w:val="1"/>
          <w:numId w:val="6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Monoclonal</w:t>
      </w:r>
      <w:r>
        <w:rPr>
          <w:spacing w:val="-5"/>
          <w:sz w:val="15"/>
        </w:rPr>
        <w:t> </w:t>
      </w:r>
      <w:r>
        <w:rPr>
          <w:sz w:val="15"/>
        </w:rPr>
        <w:t>IgE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myeloma</w:t>
      </w:r>
    </w:p>
    <w:p>
      <w:pPr>
        <w:pStyle w:val="Heading8"/>
        <w:numPr>
          <w:ilvl w:val="0"/>
          <w:numId w:val="7"/>
        </w:numPr>
        <w:tabs>
          <w:tab w:pos="314" w:val="left" w:leader="none"/>
        </w:tabs>
        <w:spacing w:line="240" w:lineRule="auto" w:before="41" w:after="0"/>
        <w:ind w:left="314" w:right="0" w:hanging="91"/>
        <w:jc w:val="left"/>
      </w:pPr>
      <w:r>
        <w:rPr/>
        <w:t>Decreased </w:t>
      </w:r>
      <w:r>
        <w:rPr>
          <w:spacing w:val="-5"/>
        </w:rPr>
        <w:t>In</w:t>
      </w:r>
    </w:p>
    <w:p>
      <w:pPr>
        <w:pStyle w:val="ListParagraph"/>
        <w:numPr>
          <w:ilvl w:val="1"/>
          <w:numId w:val="7"/>
        </w:numPr>
        <w:tabs>
          <w:tab w:pos="823" w:val="left" w:leader="none"/>
        </w:tabs>
        <w:spacing w:line="240" w:lineRule="auto" w:before="11" w:after="0"/>
        <w:ind w:left="823" w:right="0" w:hanging="359"/>
        <w:jc w:val="left"/>
        <w:rPr>
          <w:sz w:val="15"/>
        </w:rPr>
      </w:pPr>
      <w:r>
        <w:rPr>
          <w:sz w:val="15"/>
        </w:rPr>
        <w:t>Hereditary </w:t>
      </w:r>
      <w:r>
        <w:rPr>
          <w:spacing w:val="-2"/>
          <w:sz w:val="15"/>
        </w:rPr>
        <w:t>deficiencies</w:t>
      </w:r>
    </w:p>
    <w:p>
      <w:pPr>
        <w:pStyle w:val="ListParagraph"/>
        <w:numPr>
          <w:ilvl w:val="1"/>
          <w:numId w:val="7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Acquired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immunodeficiency</w:t>
      </w:r>
    </w:p>
    <w:p>
      <w:pPr>
        <w:pStyle w:val="ListParagraph"/>
        <w:numPr>
          <w:ilvl w:val="1"/>
          <w:numId w:val="7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Ataxia-</w:t>
      </w:r>
      <w:r>
        <w:rPr>
          <w:spacing w:val="-2"/>
          <w:sz w:val="15"/>
        </w:rPr>
        <w:t>telangiectasis</w:t>
      </w:r>
    </w:p>
    <w:p>
      <w:pPr>
        <w:pStyle w:val="ListParagraph"/>
        <w:numPr>
          <w:ilvl w:val="1"/>
          <w:numId w:val="7"/>
        </w:numPr>
        <w:tabs>
          <w:tab w:pos="823" w:val="left" w:leader="none"/>
        </w:tabs>
        <w:spacing w:line="240" w:lineRule="auto" w:before="1" w:after="0"/>
        <w:ind w:left="823" w:right="0" w:hanging="359"/>
        <w:jc w:val="left"/>
        <w:rPr>
          <w:sz w:val="15"/>
        </w:rPr>
      </w:pPr>
      <w:r>
        <w:rPr>
          <w:sz w:val="15"/>
        </w:rPr>
        <w:t>Non-IgE </w:t>
      </w:r>
      <w:r>
        <w:rPr>
          <w:spacing w:val="-2"/>
          <w:sz w:val="15"/>
        </w:rPr>
        <w:t>myeloma</w:t>
      </w:r>
    </w:p>
    <w:p>
      <w:pPr>
        <w:pStyle w:val="Heading8"/>
      </w:pPr>
      <w:r>
        <w:rPr>
          <w:spacing w:val="-2"/>
        </w:rPr>
        <w:t>Limitations:</w:t>
      </w:r>
    </w:p>
    <w:p>
      <w:pPr>
        <w:pStyle w:val="ListParagraph"/>
        <w:numPr>
          <w:ilvl w:val="1"/>
          <w:numId w:val="7"/>
        </w:numPr>
        <w:tabs>
          <w:tab w:pos="823" w:val="left" w:leader="none"/>
        </w:tabs>
        <w:spacing w:line="240" w:lineRule="auto" w:before="10" w:after="0"/>
        <w:ind w:left="823" w:right="0" w:hanging="359"/>
        <w:jc w:val="left"/>
        <w:rPr>
          <w:sz w:val="15"/>
        </w:rPr>
      </w:pP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normal</w:t>
      </w:r>
      <w:r>
        <w:rPr>
          <w:spacing w:val="-1"/>
          <w:sz w:val="15"/>
        </w:rPr>
        <w:t> </w:t>
      </w:r>
      <w:r>
        <w:rPr>
          <w:sz w:val="15"/>
        </w:rPr>
        <w:t>level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IgE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serum</w:t>
      </w:r>
      <w:r>
        <w:rPr>
          <w:spacing w:val="-1"/>
          <w:sz w:val="15"/>
        </w:rPr>
        <w:t> </w:t>
      </w:r>
      <w:r>
        <w:rPr>
          <w:sz w:val="15"/>
        </w:rPr>
        <w:t>does</w:t>
      </w:r>
      <w:r>
        <w:rPr>
          <w:spacing w:val="-2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eliminate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possibility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allergic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disease.</w:t>
      </w:r>
    </w:p>
    <w:p>
      <w:pPr>
        <w:pStyle w:val="ListParagraph"/>
        <w:numPr>
          <w:ilvl w:val="1"/>
          <w:numId w:val="7"/>
        </w:numPr>
        <w:tabs>
          <w:tab w:pos="824" w:val="left" w:leader="none"/>
        </w:tabs>
        <w:spacing w:line="235" w:lineRule="auto" w:before="5" w:after="0"/>
        <w:ind w:left="824" w:right="959" w:hanging="360"/>
        <w:jc w:val="left"/>
        <w:rPr>
          <w:sz w:val="15"/>
        </w:rPr>
      </w:pPr>
      <w:r>
        <w:rPr>
          <w:sz w:val="15"/>
        </w:rPr>
        <w:t>Serum</w:t>
      </w:r>
      <w:r>
        <w:rPr>
          <w:spacing w:val="-2"/>
          <w:sz w:val="15"/>
        </w:rPr>
        <w:t> </w:t>
      </w:r>
      <w:r>
        <w:rPr>
          <w:sz w:val="15"/>
        </w:rPr>
        <w:t>total</w:t>
      </w:r>
      <w:r>
        <w:rPr>
          <w:spacing w:val="-2"/>
          <w:sz w:val="15"/>
        </w:rPr>
        <w:t> </w:t>
      </w:r>
      <w:r>
        <w:rPr>
          <w:sz w:val="15"/>
        </w:rPr>
        <w:t>IgE</w:t>
      </w:r>
      <w:r>
        <w:rPr>
          <w:spacing w:val="-2"/>
          <w:sz w:val="15"/>
        </w:rPr>
        <w:t> </w:t>
      </w:r>
      <w:r>
        <w:rPr>
          <w:sz w:val="15"/>
        </w:rPr>
        <w:t>levels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majority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individuals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IgE-mediated</w:t>
      </w:r>
      <w:r>
        <w:rPr>
          <w:spacing w:val="-2"/>
          <w:sz w:val="15"/>
        </w:rPr>
        <w:t> </w:t>
      </w:r>
      <w:r>
        <w:rPr>
          <w:sz w:val="15"/>
        </w:rPr>
        <w:t>disease</w:t>
      </w:r>
      <w:r>
        <w:rPr>
          <w:spacing w:val="-2"/>
          <w:sz w:val="15"/>
        </w:rPr>
        <w:t> </w:t>
      </w:r>
      <w:r>
        <w:rPr>
          <w:sz w:val="15"/>
        </w:rPr>
        <w:t>can</w:t>
      </w:r>
      <w:r>
        <w:rPr>
          <w:spacing w:val="-2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expected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elevated</w:t>
      </w:r>
      <w:r>
        <w:rPr>
          <w:spacing w:val="-2"/>
          <w:sz w:val="15"/>
        </w:rPr>
        <w:t> </w:t>
      </w:r>
      <w:r>
        <w:rPr>
          <w:sz w:val="15"/>
        </w:rPr>
        <w:t>compared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reference range for healthy adults. However, not all allergic patients exhibit elevated serum total IgE levels.</w:t>
      </w:r>
    </w:p>
    <w:p>
      <w:pPr>
        <w:pStyle w:val="ListParagraph"/>
        <w:numPr>
          <w:ilvl w:val="1"/>
          <w:numId w:val="7"/>
        </w:numPr>
        <w:tabs>
          <w:tab w:pos="823" w:val="left" w:leader="none"/>
        </w:tabs>
        <w:spacing w:line="224" w:lineRule="exact" w:before="0" w:after="0"/>
        <w:ind w:left="823" w:right="0" w:hanging="359"/>
        <w:jc w:val="left"/>
        <w:rPr>
          <w:sz w:val="15"/>
        </w:rPr>
      </w:pPr>
      <w:r>
        <w:rPr>
          <w:sz w:val="15"/>
        </w:rPr>
        <w:t>Since not all atopic reactions are IgE-mediated,</w:t>
      </w:r>
      <w:r>
        <w:rPr>
          <w:spacing w:val="41"/>
          <w:sz w:val="15"/>
        </w:rPr>
        <w:t> </w:t>
      </w:r>
      <w:r>
        <w:rPr>
          <w:sz w:val="15"/>
        </w:rPr>
        <w:t>a total IgE result in the reference range</w:t>
      </w:r>
      <w:r>
        <w:rPr>
          <w:spacing w:val="42"/>
          <w:sz w:val="15"/>
        </w:rPr>
        <w:t> </w:t>
      </w:r>
      <w:r>
        <w:rPr>
          <w:sz w:val="15"/>
        </w:rPr>
        <w:t>should always be interpreted in light of other </w:t>
      </w:r>
      <w:r>
        <w:rPr>
          <w:spacing w:val="-2"/>
          <w:sz w:val="15"/>
        </w:rPr>
        <w:t>clinical</w:t>
      </w:r>
    </w:p>
    <w:p>
      <w:pPr>
        <w:pStyle w:val="BodyText"/>
        <w:spacing w:line="170" w:lineRule="exact"/>
        <w:ind w:left="824"/>
      </w:pPr>
      <w:r>
        <w:rPr>
          <w:spacing w:val="-2"/>
        </w:rPr>
        <w:t>observations.</w:t>
      </w:r>
    </w:p>
    <w:p>
      <w:pPr>
        <w:pStyle w:val="ListParagraph"/>
        <w:numPr>
          <w:ilvl w:val="1"/>
          <w:numId w:val="7"/>
        </w:numPr>
        <w:tabs>
          <w:tab w:pos="824" w:val="left" w:leader="none"/>
        </w:tabs>
        <w:spacing w:line="235" w:lineRule="auto" w:before="3" w:after="0"/>
        <w:ind w:left="824" w:right="584" w:hanging="360"/>
        <w:jc w:val="left"/>
        <w:rPr>
          <w:sz w:val="15"/>
        </w:rPr>
      </w:pPr>
      <w:r>
        <w:rPr>
          <w:sz w:val="15"/>
        </w:rPr>
        <w:t>Heterophilic</w:t>
      </w:r>
      <w:r>
        <w:rPr>
          <w:spacing w:val="-2"/>
          <w:sz w:val="15"/>
        </w:rPr>
        <w:t> </w:t>
      </w:r>
      <w:r>
        <w:rPr>
          <w:sz w:val="15"/>
        </w:rPr>
        <w:t>antibodies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human</w:t>
      </w:r>
      <w:r>
        <w:rPr>
          <w:spacing w:val="-2"/>
          <w:sz w:val="15"/>
        </w:rPr>
        <w:t> </w:t>
      </w:r>
      <w:r>
        <w:rPr>
          <w:sz w:val="15"/>
        </w:rPr>
        <w:t>serum</w:t>
      </w:r>
      <w:r>
        <w:rPr>
          <w:spacing w:val="-2"/>
          <w:sz w:val="15"/>
        </w:rPr>
        <w:t> </w:t>
      </w:r>
      <w:r>
        <w:rPr>
          <w:sz w:val="15"/>
        </w:rPr>
        <w:t>can</w:t>
      </w:r>
      <w:r>
        <w:rPr>
          <w:spacing w:val="-2"/>
          <w:sz w:val="15"/>
        </w:rPr>
        <w:t> </w:t>
      </w:r>
      <w:r>
        <w:rPr>
          <w:sz w:val="15"/>
        </w:rPr>
        <w:t>react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immunoglobulins</w:t>
      </w:r>
      <w:r>
        <w:rPr>
          <w:spacing w:val="-2"/>
          <w:sz w:val="15"/>
        </w:rPr>
        <w:t> </w:t>
      </w:r>
      <w:r>
        <w:rPr>
          <w:sz w:val="15"/>
        </w:rPr>
        <w:t>included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assay</w:t>
      </w:r>
      <w:r>
        <w:rPr>
          <w:spacing w:val="-2"/>
          <w:sz w:val="15"/>
        </w:rPr>
        <w:t> </w:t>
      </w:r>
      <w:r>
        <w:rPr>
          <w:sz w:val="15"/>
        </w:rPr>
        <w:t>components</w:t>
      </w:r>
      <w:r>
        <w:rPr>
          <w:spacing w:val="-2"/>
          <w:sz w:val="15"/>
        </w:rPr>
        <w:t> </w:t>
      </w:r>
      <w:r>
        <w:rPr>
          <w:sz w:val="15"/>
        </w:rPr>
        <w:t>causing</w:t>
      </w:r>
      <w:r>
        <w:rPr>
          <w:spacing w:val="-2"/>
          <w:sz w:val="15"/>
        </w:rPr>
        <w:t> </w:t>
      </w:r>
      <w:r>
        <w:rPr>
          <w:sz w:val="15"/>
        </w:rPr>
        <w:t>interference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vitro </w:t>
      </w:r>
      <w:r>
        <w:rPr>
          <w:spacing w:val="-2"/>
          <w:sz w:val="15"/>
        </w:rPr>
        <w:t>immunoassays.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0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551637" y="3202025"/>
                            <a:ext cx="664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36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4245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46112" id="docshapegroup90" coordorigin="0,0" coordsize="11906,16838">
                <v:shape style="position:absolute;left:0;top:0;width:11906;height:16838" type="#_x0000_t75" id="docshape91" stroked="false">
                  <v:imagedata r:id="rId5" o:title=""/>
                </v:shape>
                <v:line style="position:absolute" from="869,5043" to="11339,5043" stroked="true" strokeweight="1pt" strokecolor="#000000">
                  <v:stroke dashstyle="solid"/>
                </v:lin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669;height:630" type="#_x0000_t75" id="docshape92" stroked="false">
                  <v:imagedata r:id="rId9" o:title=""/>
                </v:shape>
                <v:shape style="position:absolute;left:6398;top:518;width:1134;height:1134" type="#_x0000_t75" id="docshape93" stroked="false">
                  <v:imagedata r:id="rId7" o:title=""/>
                </v:shape>
                <v:shape style="position:absolute;left:865;top:2092;width:10757;height:2285" id="docshape94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 Purvish </w:t>
      </w:r>
      <w:r>
        <w:rPr>
          <w:spacing w:val="-2"/>
        </w:rPr>
        <w:t>Darji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pacing w:val="-2"/>
          <w:sz w:val="18"/>
        </w:rPr>
        <w:t>MD(Path)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15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1567" w:space="2331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Serum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14:35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 w:after="1"/>
        <w:rPr>
          <w:sz w:val="20"/>
        </w:rPr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7"/>
        <w:gridCol w:w="2309"/>
        <w:gridCol w:w="1324"/>
        <w:gridCol w:w="3322"/>
      </w:tblGrid>
      <w:tr>
        <w:trPr>
          <w:trHeight w:val="377" w:hRule="atLeast"/>
        </w:trPr>
        <w:tc>
          <w:tcPr>
            <w:tcW w:w="34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Test</w:t>
            </w:r>
          </w:p>
        </w:tc>
        <w:tc>
          <w:tcPr>
            <w:tcW w:w="23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7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Result</w:t>
            </w:r>
          </w:p>
        </w:tc>
        <w:tc>
          <w:tcPr>
            <w:tcW w:w="13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Unit</w:t>
            </w:r>
          </w:p>
        </w:tc>
        <w:tc>
          <w:tcPr>
            <w:tcW w:w="33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Biological Ref. </w:t>
            </w:r>
            <w:r>
              <w:rPr>
                <w:rFonts w:ascii="Arial"/>
                <w:b/>
                <w:spacing w:val="-2"/>
                <w:sz w:val="20"/>
              </w:rPr>
              <w:t>Interval</w:t>
            </w:r>
          </w:p>
        </w:tc>
      </w:tr>
      <w:tr>
        <w:trPr>
          <w:trHeight w:val="632" w:hRule="atLeast"/>
        </w:trPr>
        <w:tc>
          <w:tcPr>
            <w:tcW w:w="3457" w:type="dxa"/>
          </w:tcPr>
          <w:p>
            <w:pPr>
              <w:pStyle w:val="TableParagraph"/>
              <w:spacing w:line="199" w:lineRule="exact" w:before="100"/>
              <w:ind w:left="204"/>
              <w:rPr>
                <w:sz w:val="20"/>
              </w:rPr>
            </w:pPr>
            <w:r>
              <w:rPr>
                <w:sz w:val="20"/>
              </w:rPr>
              <w:t>HIV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Ab/Ag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P24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Ag</w:t>
            </w:r>
          </w:p>
          <w:p>
            <w:pPr>
              <w:pStyle w:val="TableParagraph"/>
              <w:spacing w:line="130" w:lineRule="exact"/>
              <w:ind w:left="20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696969"/>
                <w:spacing w:val="-2"/>
                <w:sz w:val="14"/>
              </w:rPr>
              <w:t>Chemiluminescence</w:t>
            </w:r>
          </w:p>
        </w:tc>
        <w:tc>
          <w:tcPr>
            <w:tcW w:w="2309" w:type="dxa"/>
          </w:tcPr>
          <w:p>
            <w:pPr>
              <w:pStyle w:val="TableParagraph"/>
              <w:spacing w:before="100"/>
              <w:ind w:left="730"/>
              <w:rPr>
                <w:sz w:val="20"/>
              </w:rPr>
            </w:pPr>
            <w:r>
              <w:rPr>
                <w:spacing w:val="-2"/>
                <w:sz w:val="20"/>
              </w:rPr>
              <w:t>0.070</w:t>
            </w:r>
          </w:p>
        </w:tc>
        <w:tc>
          <w:tcPr>
            <w:tcW w:w="1324" w:type="dxa"/>
          </w:tcPr>
          <w:p>
            <w:pPr>
              <w:pStyle w:val="TableParagraph"/>
              <w:spacing w:before="100"/>
              <w:ind w:left="70" w:right="1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S/Co</w:t>
            </w:r>
          </w:p>
        </w:tc>
        <w:tc>
          <w:tcPr>
            <w:tcW w:w="3322" w:type="dxa"/>
          </w:tcPr>
          <w:p>
            <w:pPr>
              <w:pStyle w:val="TableParagraph"/>
              <w:spacing w:line="232" w:lineRule="auto" w:before="106"/>
              <w:ind w:left="507" w:right="333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Reactive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&lt;1.0 Reactive : &gt;1.0</w:t>
            </w:r>
          </w:p>
        </w:tc>
      </w:tr>
      <w:tr>
        <w:trPr>
          <w:trHeight w:val="380" w:hRule="atLeast"/>
        </w:trPr>
        <w:tc>
          <w:tcPr>
            <w:tcW w:w="3457" w:type="dxa"/>
          </w:tcPr>
          <w:p>
            <w:pPr>
              <w:pStyle w:val="TableParagraph"/>
              <w:spacing w:before="72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Interpretation</w:t>
            </w:r>
          </w:p>
        </w:tc>
        <w:tc>
          <w:tcPr>
            <w:tcW w:w="2309" w:type="dxa"/>
          </w:tcPr>
          <w:p>
            <w:pPr>
              <w:pStyle w:val="TableParagraph"/>
              <w:spacing w:before="72"/>
              <w:ind w:left="730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2"/>
                <w:sz w:val="20"/>
              </w:rPr>
              <w:t> Reactive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02" w:hRule="atLeast"/>
        </w:trPr>
        <w:tc>
          <w:tcPr>
            <w:tcW w:w="3457" w:type="dxa"/>
          </w:tcPr>
          <w:p>
            <w:pPr>
              <w:pStyle w:val="TableParagraph"/>
              <w:spacing w:line="199" w:lineRule="exact" w:before="72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HBsAg</w:t>
            </w:r>
          </w:p>
          <w:p>
            <w:pPr>
              <w:pStyle w:val="TableParagraph"/>
              <w:spacing w:line="130" w:lineRule="exact"/>
              <w:ind w:left="20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696969"/>
                <w:spacing w:val="-2"/>
                <w:sz w:val="14"/>
              </w:rPr>
              <w:t>Chemiluminescence</w:t>
            </w:r>
          </w:p>
        </w:tc>
        <w:tc>
          <w:tcPr>
            <w:tcW w:w="2309" w:type="dxa"/>
          </w:tcPr>
          <w:p>
            <w:pPr>
              <w:pStyle w:val="TableParagraph"/>
              <w:spacing w:before="72"/>
              <w:ind w:left="730"/>
              <w:rPr>
                <w:sz w:val="20"/>
              </w:rPr>
            </w:pPr>
            <w:r>
              <w:rPr>
                <w:spacing w:val="-2"/>
                <w:sz w:val="20"/>
              </w:rPr>
              <w:t>0.290</w:t>
            </w:r>
          </w:p>
        </w:tc>
        <w:tc>
          <w:tcPr>
            <w:tcW w:w="1324" w:type="dxa"/>
          </w:tcPr>
          <w:p>
            <w:pPr>
              <w:pStyle w:val="TableParagraph"/>
              <w:spacing w:before="72"/>
              <w:ind w:left="70" w:right="1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S/Co</w:t>
            </w:r>
          </w:p>
        </w:tc>
        <w:tc>
          <w:tcPr>
            <w:tcW w:w="3322" w:type="dxa"/>
          </w:tcPr>
          <w:p>
            <w:pPr>
              <w:pStyle w:val="TableParagraph"/>
              <w:spacing w:line="232" w:lineRule="auto" w:before="77"/>
              <w:ind w:left="507" w:right="333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Reactive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&lt;1.0 Reactive: &gt;1.0</w:t>
            </w:r>
          </w:p>
        </w:tc>
      </w:tr>
      <w:tr>
        <w:trPr>
          <w:trHeight w:val="439" w:hRule="atLeast"/>
        </w:trPr>
        <w:tc>
          <w:tcPr>
            <w:tcW w:w="3457" w:type="dxa"/>
          </w:tcPr>
          <w:p>
            <w:pPr>
              <w:pStyle w:val="TableParagraph"/>
              <w:spacing w:before="71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Interpretation</w:t>
            </w:r>
          </w:p>
        </w:tc>
        <w:tc>
          <w:tcPr>
            <w:tcW w:w="2309" w:type="dxa"/>
          </w:tcPr>
          <w:p>
            <w:pPr>
              <w:pStyle w:val="TableParagraph"/>
              <w:spacing w:before="71"/>
              <w:ind w:left="730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2"/>
                <w:sz w:val="20"/>
              </w:rPr>
              <w:t> Reactive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3457" w:type="dxa"/>
          </w:tcPr>
          <w:p>
            <w:pPr>
              <w:pStyle w:val="TableParagraph"/>
              <w:spacing w:line="152" w:lineRule="exact" w:before="133"/>
              <w:ind w:left="23"/>
              <w:rPr>
                <w:sz w:val="15"/>
              </w:rPr>
            </w:pPr>
            <w:r>
              <w:rPr>
                <w:sz w:val="15"/>
                <w:u w:val="single"/>
              </w:rPr>
              <w:t>Additional</w:t>
            </w:r>
            <w:r>
              <w:rPr>
                <w:spacing w:val="-9"/>
                <w:sz w:val="15"/>
                <w:u w:val="single"/>
              </w:rPr>
              <w:t> </w:t>
            </w:r>
            <w:r>
              <w:rPr>
                <w:spacing w:val="-2"/>
                <w:sz w:val="15"/>
                <w:u w:val="single"/>
              </w:rPr>
              <w:t>Information:</w:t>
            </w:r>
          </w:p>
        </w:tc>
        <w:tc>
          <w:tcPr>
            <w:tcW w:w="23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32" w:lineRule="auto" w:before="1" w:after="0"/>
        <w:ind w:left="642" w:right="615" w:hanging="408"/>
        <w:jc w:val="left"/>
        <w:rPr>
          <w:sz w:val="15"/>
        </w:rPr>
      </w:pP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NON</w:t>
      </w:r>
      <w:r>
        <w:rPr>
          <w:spacing w:val="-2"/>
          <w:sz w:val="15"/>
        </w:rPr>
        <w:t> </w:t>
      </w:r>
      <w:r>
        <w:rPr>
          <w:sz w:val="15"/>
        </w:rPr>
        <w:t>REACTIVE</w:t>
      </w:r>
      <w:r>
        <w:rPr>
          <w:spacing w:val="-2"/>
          <w:sz w:val="15"/>
        </w:rPr>
        <w:t> </w:t>
      </w:r>
      <w:r>
        <w:rPr>
          <w:sz w:val="15"/>
        </w:rPr>
        <w:t>result</w:t>
      </w:r>
      <w:r>
        <w:rPr>
          <w:spacing w:val="-2"/>
          <w:sz w:val="15"/>
        </w:rPr>
        <w:t> </w:t>
      </w:r>
      <w:r>
        <w:rPr>
          <w:sz w:val="15"/>
        </w:rPr>
        <w:t>implies</w:t>
      </w:r>
      <w:r>
        <w:rPr>
          <w:spacing w:val="-2"/>
          <w:sz w:val="15"/>
        </w:rPr>
        <w:t> </w:t>
      </w:r>
      <w:r>
        <w:rPr>
          <w:sz w:val="15"/>
        </w:rPr>
        <w:t>that</w:t>
      </w:r>
      <w:r>
        <w:rPr>
          <w:spacing w:val="-2"/>
          <w:sz w:val="15"/>
        </w:rPr>
        <w:t> </w:t>
      </w:r>
      <w:r>
        <w:rPr>
          <w:sz w:val="15"/>
        </w:rPr>
        <w:t>no</w:t>
      </w:r>
      <w:r>
        <w:rPr>
          <w:spacing w:val="-2"/>
          <w:sz w:val="15"/>
        </w:rPr>
        <w:t> </w:t>
      </w:r>
      <w:r>
        <w:rPr>
          <w:sz w:val="15"/>
        </w:rPr>
        <w:t>Anti</w:t>
      </w:r>
      <w:r>
        <w:rPr>
          <w:spacing w:val="-2"/>
          <w:sz w:val="15"/>
        </w:rPr>
        <w:t> </w:t>
      </w:r>
      <w:r>
        <w:rPr>
          <w:sz w:val="15"/>
        </w:rPr>
        <w:t>HIV-1</w:t>
      </w:r>
      <w:r>
        <w:rPr>
          <w:spacing w:val="-2"/>
          <w:sz w:val="15"/>
        </w:rPr>
        <w:t> </w:t>
      </w:r>
      <w:r>
        <w:rPr>
          <w:sz w:val="15"/>
        </w:rPr>
        <w:t>or</w:t>
      </w:r>
      <w:r>
        <w:rPr>
          <w:spacing w:val="-2"/>
          <w:sz w:val="15"/>
        </w:rPr>
        <w:t> </w:t>
      </w:r>
      <w:r>
        <w:rPr>
          <w:sz w:val="15"/>
        </w:rPr>
        <w:t>HIV</w:t>
      </w:r>
      <w:r>
        <w:rPr>
          <w:spacing w:val="-2"/>
          <w:sz w:val="15"/>
        </w:rPr>
        <w:t> </w:t>
      </w:r>
      <w:r>
        <w:rPr>
          <w:sz w:val="15"/>
        </w:rPr>
        <w:t>-2</w:t>
      </w:r>
      <w:r>
        <w:rPr>
          <w:spacing w:val="-2"/>
          <w:sz w:val="15"/>
        </w:rPr>
        <w:t> </w:t>
      </w:r>
      <w:r>
        <w:rPr>
          <w:sz w:val="15"/>
        </w:rPr>
        <w:t>antibodies</w:t>
      </w:r>
      <w:r>
        <w:rPr>
          <w:spacing w:val="-2"/>
          <w:sz w:val="15"/>
        </w:rPr>
        <w:t> </w:t>
      </w:r>
      <w:r>
        <w:rPr>
          <w:sz w:val="15"/>
        </w:rPr>
        <w:t>have</w:t>
      </w:r>
      <w:r>
        <w:rPr>
          <w:spacing w:val="-2"/>
          <w:sz w:val="15"/>
        </w:rPr>
        <w:t> </w:t>
      </w:r>
      <w:r>
        <w:rPr>
          <w:sz w:val="15"/>
        </w:rPr>
        <w:t>been</w:t>
      </w:r>
      <w:r>
        <w:rPr>
          <w:spacing w:val="-2"/>
          <w:sz w:val="15"/>
        </w:rPr>
        <w:t> </w:t>
      </w:r>
      <w:r>
        <w:rPr>
          <w:sz w:val="15"/>
        </w:rPr>
        <w:t>detected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sample</w:t>
      </w:r>
      <w:r>
        <w:rPr>
          <w:spacing w:val="-2"/>
          <w:sz w:val="15"/>
        </w:rPr>
        <w:t> </w:t>
      </w:r>
      <w:r>
        <w:rPr>
          <w:sz w:val="15"/>
        </w:rPr>
        <w:t>by</w:t>
      </w:r>
      <w:r>
        <w:rPr>
          <w:spacing w:val="-2"/>
          <w:sz w:val="15"/>
        </w:rPr>
        <w:t> </w:t>
      </w:r>
      <w:r>
        <w:rPr>
          <w:sz w:val="15"/>
        </w:rPr>
        <w:t>this</w:t>
      </w:r>
      <w:r>
        <w:rPr>
          <w:spacing w:val="-2"/>
          <w:sz w:val="15"/>
        </w:rPr>
        <w:t> </w:t>
      </w:r>
      <w:r>
        <w:rPr>
          <w:sz w:val="15"/>
        </w:rPr>
        <w:t>method.</w:t>
      </w:r>
      <w:r>
        <w:rPr>
          <w:spacing w:val="-2"/>
          <w:sz w:val="15"/>
        </w:rPr>
        <w:t> </w:t>
      </w:r>
      <w:r>
        <w:rPr>
          <w:sz w:val="15"/>
        </w:rPr>
        <w:t>This</w:t>
      </w:r>
      <w:r>
        <w:rPr>
          <w:spacing w:val="-2"/>
          <w:sz w:val="15"/>
        </w:rPr>
        <w:t> </w:t>
      </w:r>
      <w:r>
        <w:rPr>
          <w:sz w:val="15"/>
        </w:rPr>
        <w:t>means</w:t>
      </w:r>
      <w:r>
        <w:rPr>
          <w:spacing w:val="-2"/>
          <w:sz w:val="15"/>
        </w:rPr>
        <w:t> </w:t>
      </w:r>
      <w:r>
        <w:rPr>
          <w:sz w:val="15"/>
        </w:rPr>
        <w:t>that</w:t>
      </w:r>
      <w:r>
        <w:rPr>
          <w:spacing w:val="-2"/>
          <w:sz w:val="15"/>
        </w:rPr>
        <w:t> </w:t>
      </w:r>
      <w:r>
        <w:rPr>
          <w:sz w:val="15"/>
        </w:rPr>
        <w:t>either the patient has not been exposed to HIV-1 or HIV-2 infection or the sample has been tested during the "WINDOW PHASE" (before the development of detectable levels of antibodies).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32" w:lineRule="auto" w:before="0" w:after="0"/>
        <w:ind w:left="642" w:right="799" w:hanging="408"/>
        <w:jc w:val="left"/>
        <w:rPr>
          <w:sz w:val="15"/>
        </w:rPr>
      </w:pP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PROVISIONALITY</w:t>
      </w:r>
      <w:r>
        <w:rPr>
          <w:spacing w:val="-3"/>
          <w:sz w:val="15"/>
        </w:rPr>
        <w:t> </w:t>
      </w:r>
      <w:r>
        <w:rPr>
          <w:sz w:val="15"/>
        </w:rPr>
        <w:t>REACTIVE</w:t>
      </w:r>
      <w:r>
        <w:rPr>
          <w:spacing w:val="-3"/>
          <w:sz w:val="15"/>
        </w:rPr>
        <w:t> </w:t>
      </w:r>
      <w:r>
        <w:rPr>
          <w:sz w:val="15"/>
        </w:rPr>
        <w:t>/</w:t>
      </w:r>
      <w:r>
        <w:rPr>
          <w:spacing w:val="-3"/>
          <w:sz w:val="15"/>
        </w:rPr>
        <w:t> </w:t>
      </w:r>
      <w:r>
        <w:rPr>
          <w:sz w:val="15"/>
        </w:rPr>
        <w:t>BORDERLINE</w:t>
      </w:r>
      <w:r>
        <w:rPr>
          <w:spacing w:val="-3"/>
          <w:sz w:val="15"/>
        </w:rPr>
        <w:t> </w:t>
      </w:r>
      <w:r>
        <w:rPr>
          <w:sz w:val="15"/>
        </w:rPr>
        <w:t>REACTIVE</w:t>
      </w:r>
      <w:r>
        <w:rPr>
          <w:spacing w:val="-3"/>
          <w:sz w:val="15"/>
        </w:rPr>
        <w:t> </w:t>
      </w:r>
      <w:r>
        <w:rPr>
          <w:sz w:val="15"/>
        </w:rPr>
        <w:t>result</w:t>
      </w:r>
      <w:r>
        <w:rPr>
          <w:spacing w:val="-3"/>
          <w:sz w:val="15"/>
        </w:rPr>
        <w:t> </w:t>
      </w:r>
      <w:r>
        <w:rPr>
          <w:sz w:val="15"/>
        </w:rPr>
        <w:t>suggests</w:t>
      </w:r>
      <w:r>
        <w:rPr>
          <w:spacing w:val="-3"/>
          <w:sz w:val="15"/>
        </w:rPr>
        <w:t> </w:t>
      </w:r>
      <w:r>
        <w:rPr>
          <w:sz w:val="15"/>
        </w:rPr>
        <w:t>possibility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HIV-1</w:t>
      </w:r>
      <w:r>
        <w:rPr>
          <w:spacing w:val="-3"/>
          <w:sz w:val="15"/>
        </w:rPr>
        <w:t> </w:t>
      </w:r>
      <w:r>
        <w:rPr>
          <w:sz w:val="15"/>
        </w:rPr>
        <w:t>or/and</w:t>
      </w:r>
      <w:r>
        <w:rPr>
          <w:spacing w:val="-3"/>
          <w:sz w:val="15"/>
        </w:rPr>
        <w:t> </w:t>
      </w:r>
      <w:r>
        <w:rPr>
          <w:sz w:val="15"/>
        </w:rPr>
        <w:t>HIV-2</w:t>
      </w:r>
      <w:r>
        <w:rPr>
          <w:spacing w:val="-3"/>
          <w:sz w:val="15"/>
        </w:rPr>
        <w:t> </w:t>
      </w:r>
      <w:r>
        <w:rPr>
          <w:sz w:val="15"/>
        </w:rPr>
        <w:t>infection.</w:t>
      </w:r>
      <w:r>
        <w:rPr>
          <w:spacing w:val="-3"/>
          <w:sz w:val="15"/>
        </w:rPr>
        <w:t> </w:t>
      </w:r>
      <w:r>
        <w:rPr>
          <w:sz w:val="15"/>
        </w:rPr>
        <w:t>However</w:t>
      </w:r>
      <w:r>
        <w:rPr>
          <w:spacing w:val="-3"/>
          <w:sz w:val="15"/>
        </w:rPr>
        <w:t> </w:t>
      </w:r>
      <w:r>
        <w:rPr>
          <w:sz w:val="15"/>
        </w:rPr>
        <w:t>these</w:t>
      </w:r>
      <w:r>
        <w:rPr>
          <w:spacing w:val="-3"/>
          <w:sz w:val="15"/>
        </w:rPr>
        <w:t> </w:t>
      </w:r>
      <w:r>
        <w:rPr>
          <w:sz w:val="15"/>
        </w:rPr>
        <w:t>results must be verified by confirmatory WESTERN BLOT / HIV PCR method before declaring the patient positive for HIV-1 or HIV-2 infection.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21" w:lineRule="exact" w:before="0" w:after="0"/>
        <w:ind w:left="642" w:right="0" w:hanging="407"/>
        <w:jc w:val="left"/>
        <w:rPr>
          <w:sz w:val="15"/>
        </w:rPr>
      </w:pPr>
      <w:r>
        <w:rPr>
          <w:sz w:val="15"/>
        </w:rPr>
        <w:t>Very</w:t>
      </w:r>
      <w:r>
        <w:rPr>
          <w:spacing w:val="-2"/>
          <w:sz w:val="15"/>
        </w:rPr>
        <w:t> </w:t>
      </w:r>
      <w:r>
        <w:rPr>
          <w:sz w:val="15"/>
        </w:rPr>
        <w:t>high</w:t>
      </w:r>
      <w:r>
        <w:rPr>
          <w:spacing w:val="-1"/>
          <w:sz w:val="15"/>
        </w:rPr>
        <w:t> </w:t>
      </w:r>
      <w:r>
        <w:rPr>
          <w:sz w:val="15"/>
        </w:rPr>
        <w:t>levels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IgM</w:t>
      </w:r>
      <w:r>
        <w:rPr>
          <w:spacing w:val="-2"/>
          <w:sz w:val="15"/>
        </w:rPr>
        <w:t> </w:t>
      </w:r>
      <w:r>
        <w:rPr>
          <w:sz w:val="15"/>
        </w:rPr>
        <w:t>Antibodies</w:t>
      </w:r>
      <w:r>
        <w:rPr>
          <w:spacing w:val="-1"/>
          <w:sz w:val="15"/>
        </w:rPr>
        <w:t> </w:t>
      </w:r>
      <w:r>
        <w:rPr>
          <w:sz w:val="15"/>
        </w:rPr>
        <w:t>or</w:t>
      </w:r>
      <w:r>
        <w:rPr>
          <w:spacing w:val="-2"/>
          <w:sz w:val="15"/>
        </w:rPr>
        <w:t> </w:t>
      </w:r>
      <w:r>
        <w:rPr>
          <w:sz w:val="15"/>
        </w:rPr>
        <w:t>Anti-HLA</w:t>
      </w:r>
      <w:r>
        <w:rPr>
          <w:spacing w:val="-1"/>
          <w:sz w:val="15"/>
        </w:rPr>
        <w:t> </w:t>
      </w:r>
      <w:r>
        <w:rPr>
          <w:sz w:val="15"/>
        </w:rPr>
        <w:t>ABC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DR</w:t>
      </w:r>
      <w:r>
        <w:rPr>
          <w:spacing w:val="-2"/>
          <w:sz w:val="15"/>
        </w:rPr>
        <w:t> </w:t>
      </w:r>
      <w:r>
        <w:rPr>
          <w:sz w:val="15"/>
        </w:rPr>
        <w:t>Antibodies</w:t>
      </w:r>
      <w:r>
        <w:rPr>
          <w:spacing w:val="-1"/>
          <w:sz w:val="15"/>
        </w:rPr>
        <w:t> </w:t>
      </w:r>
      <w:r>
        <w:rPr>
          <w:sz w:val="15"/>
        </w:rPr>
        <w:t>can</w:t>
      </w:r>
      <w:r>
        <w:rPr>
          <w:spacing w:val="-2"/>
          <w:sz w:val="15"/>
        </w:rPr>
        <w:t> </w:t>
      </w:r>
      <w:r>
        <w:rPr>
          <w:sz w:val="15"/>
        </w:rPr>
        <w:t>give</w:t>
      </w:r>
      <w:r>
        <w:rPr>
          <w:spacing w:val="-1"/>
          <w:sz w:val="15"/>
        </w:rPr>
        <w:t> </w:t>
      </w:r>
      <w:r>
        <w:rPr>
          <w:sz w:val="15"/>
        </w:rPr>
        <w:t>false</w:t>
      </w:r>
      <w:r>
        <w:rPr>
          <w:spacing w:val="-2"/>
          <w:sz w:val="15"/>
        </w:rPr>
        <w:t> </w:t>
      </w:r>
      <w:r>
        <w:rPr>
          <w:sz w:val="15"/>
        </w:rPr>
        <w:t>positive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reaction.</w:t>
      </w:r>
    </w:p>
    <w:p>
      <w:pPr>
        <w:pStyle w:val="BodyText"/>
        <w:spacing w:line="170" w:lineRule="exact"/>
        <w:ind w:left="42"/>
      </w:pPr>
      <w:r>
        <w:rPr/>
        <w:t>**Pre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counselling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HIV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responsibility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reffering</w:t>
      </w:r>
      <w:r>
        <w:rPr>
          <w:spacing w:val="-2"/>
        </w:rPr>
        <w:t> Physician.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spacing w:before="122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708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676973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45600" id="docshapegroup95" coordorigin="0,0" coordsize="11906,16838">
                <v:shape style="position:absolute;left:0;top:0;width:11906;height:16838" type="#_x0000_t75" id="docshape96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1067;height:630" type="#_x0000_t75" id="docshape97" stroked="false">
                  <v:imagedata r:id="rId11" o:title=""/>
                </v:shape>
                <v:shape style="position:absolute;left:6398;top:518;width:1134;height:1134" type="#_x0000_t75" id="docshape98" stroked="false">
                  <v:imagedata r:id="rId7" o:title=""/>
                </v:shape>
                <v:shape style="position:absolute;left:7616;top:559;width:887;height:1021" type="#_x0000_t75" id="docshape99" stroked="false">
                  <v:imagedata r:id="rId8" o:title=""/>
                </v:shape>
                <v:shape style="position:absolute;left:865;top:2092;width:10757;height:2285" id="docshape100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8"/>
        </w:rPr>
        <w:t>Dr. Siddharth </w:t>
      </w:r>
      <w:r>
        <w:rPr>
          <w:rFonts w:ascii="Arial"/>
          <w:b/>
          <w:spacing w:val="-2"/>
          <w:sz w:val="18"/>
        </w:rPr>
        <w:t>Thummar</w:t>
      </w:r>
    </w:p>
    <w:p>
      <w:pPr>
        <w:spacing w:before="92"/>
        <w:ind w:left="11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M.D.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Pathology</w:t>
      </w:r>
    </w:p>
    <w:p>
      <w:pPr>
        <w:pStyle w:val="Heading5"/>
        <w:tabs>
          <w:tab w:pos="3836" w:val="left" w:leader="none"/>
        </w:tabs>
        <w:spacing w:before="95"/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6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52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0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2166" w:space="1732"/>
            <w:col w:w="5089" w:space="207"/>
            <w:col w:w="172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z w:val="16"/>
              </w:rPr>
              <w:t>EDTA </w:t>
            </w:r>
            <w:r>
              <w:rPr>
                <w:spacing w:val="-2"/>
                <w:sz w:val="16"/>
              </w:rPr>
              <w:t>Blood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14:16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spacing w:before="251"/>
        <w:rPr>
          <w:sz w:val="22"/>
        </w:rPr>
      </w:pPr>
    </w:p>
    <w:p>
      <w:pPr>
        <w:pStyle w:val="Heading3"/>
        <w:spacing w:line="250" w:lineRule="exact"/>
        <w:ind w:left="199"/>
      </w:pPr>
      <w:r>
        <w:rPr/>
        <w:t>HB</w:t>
      </w:r>
      <w:r>
        <w:rPr>
          <w:spacing w:val="-6"/>
        </w:rPr>
        <w:t> </w:t>
      </w:r>
      <w:r>
        <w:rPr/>
        <w:t>Electrophoresis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4"/>
        </w:rPr>
        <w:t>HPLC</w:t>
      </w:r>
    </w:p>
    <w:p>
      <w:pPr>
        <w:pStyle w:val="Heading8"/>
        <w:spacing w:line="170" w:lineRule="exact" w:before="0"/>
        <w:ind w:left="203" w:right="876"/>
        <w:jc w:val="center"/>
      </w:pPr>
      <w:r>
        <w:rPr/>
        <w:t>Instrument</w:t>
      </w:r>
      <w:r>
        <w:rPr>
          <w:spacing w:val="-1"/>
        </w:rPr>
        <w:t> </w:t>
      </w:r>
      <w:r>
        <w:rPr/>
        <w:t>Name:</w:t>
      </w:r>
      <w:r>
        <w:rPr>
          <w:spacing w:val="-1"/>
        </w:rPr>
        <w:t> </w:t>
      </w:r>
      <w:r>
        <w:rPr/>
        <w:t>BIORAD VARIANT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II Haemoglobin</w:t>
      </w:r>
      <w:r>
        <w:rPr>
          <w:spacing w:val="-1"/>
        </w:rPr>
        <w:t> </w:t>
      </w:r>
      <w:r>
        <w:rPr/>
        <w:t>Testing </w:t>
      </w:r>
      <w:r>
        <w:rPr>
          <w:spacing w:val="-2"/>
        </w:rPr>
        <w:t>System</w:t>
      </w:r>
    </w:p>
    <w:p>
      <w:pPr>
        <w:pStyle w:val="BodyText"/>
        <w:spacing w:before="4"/>
        <w:rPr>
          <w:rFonts w:ascii="Arial"/>
          <w:b/>
          <w:sz w:val="7"/>
        </w:rPr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2613"/>
        <w:gridCol w:w="2409"/>
        <w:gridCol w:w="3867"/>
      </w:tblGrid>
      <w:tr>
        <w:trPr>
          <w:trHeight w:val="343" w:hRule="atLeast"/>
        </w:trPr>
        <w:tc>
          <w:tcPr>
            <w:tcW w:w="157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Test</w:t>
            </w:r>
          </w:p>
        </w:tc>
        <w:tc>
          <w:tcPr>
            <w:tcW w:w="26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7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Result</w:t>
            </w:r>
          </w:p>
        </w:tc>
        <w:tc>
          <w:tcPr>
            <w:tcW w:w="24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1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Unit</w:t>
            </w:r>
          </w:p>
        </w:tc>
        <w:tc>
          <w:tcPr>
            <w:tcW w:w="38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Biological Ref. </w:t>
            </w:r>
            <w:r>
              <w:rPr>
                <w:rFonts w:ascii="Arial"/>
                <w:b/>
                <w:spacing w:val="-2"/>
                <w:sz w:val="20"/>
              </w:rPr>
              <w:t>Interval</w:t>
            </w:r>
          </w:p>
        </w:tc>
      </w:tr>
      <w:tr>
        <w:trPr>
          <w:trHeight w:val="321" w:hRule="atLeast"/>
        </w:trPr>
        <w:tc>
          <w:tcPr>
            <w:tcW w:w="1579" w:type="dxa"/>
          </w:tcPr>
          <w:p>
            <w:pPr>
              <w:pStyle w:val="TableParagraph"/>
              <w:spacing w:before="43"/>
              <w:ind w:left="147"/>
              <w:rPr>
                <w:sz w:val="20"/>
              </w:rPr>
            </w:pPr>
            <w:r>
              <w:rPr>
                <w:sz w:val="20"/>
              </w:rPr>
              <w:t>Hb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613" w:type="dxa"/>
          </w:tcPr>
          <w:p>
            <w:pPr>
              <w:pStyle w:val="TableParagraph"/>
              <w:spacing w:before="43"/>
              <w:ind w:left="565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pacing w:val="77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84.4</w:t>
            </w:r>
          </w:p>
        </w:tc>
        <w:tc>
          <w:tcPr>
            <w:tcW w:w="2409" w:type="dxa"/>
          </w:tcPr>
          <w:p>
            <w:pPr>
              <w:pStyle w:val="TableParagraph"/>
              <w:spacing w:before="43"/>
              <w:ind w:left="1286"/>
              <w:rPr>
                <w:sz w:val="20"/>
              </w:rPr>
            </w:pPr>
            <w:r>
              <w:rPr>
                <w:spacing w:val="-10"/>
                <w:sz w:val="20"/>
              </w:rPr>
              <w:t>%</w:t>
            </w:r>
          </w:p>
        </w:tc>
        <w:tc>
          <w:tcPr>
            <w:tcW w:w="3867" w:type="dxa"/>
          </w:tcPr>
          <w:p>
            <w:pPr>
              <w:pStyle w:val="TableParagraph"/>
              <w:spacing w:before="43"/>
              <w:ind w:left="741"/>
              <w:rPr>
                <w:sz w:val="20"/>
              </w:rPr>
            </w:pPr>
            <w:r>
              <w:rPr>
                <w:sz w:val="20"/>
              </w:rPr>
              <w:t>96.8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97.8</w:t>
            </w:r>
          </w:p>
        </w:tc>
      </w:tr>
      <w:tr>
        <w:trPr>
          <w:trHeight w:val="318" w:hRule="atLeast"/>
        </w:trPr>
        <w:tc>
          <w:tcPr>
            <w:tcW w:w="1579" w:type="dxa"/>
          </w:tcPr>
          <w:p>
            <w:pPr>
              <w:pStyle w:val="TableParagraph"/>
              <w:spacing w:before="41"/>
              <w:ind w:left="147"/>
              <w:rPr>
                <w:sz w:val="20"/>
              </w:rPr>
            </w:pPr>
            <w:r>
              <w:rPr>
                <w:sz w:val="20"/>
              </w:rPr>
              <w:t>Hb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A2</w:t>
            </w:r>
          </w:p>
        </w:tc>
        <w:tc>
          <w:tcPr>
            <w:tcW w:w="2613" w:type="dxa"/>
          </w:tcPr>
          <w:p>
            <w:pPr>
              <w:pStyle w:val="TableParagraph"/>
              <w:spacing w:before="41"/>
              <w:ind w:left="810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2409" w:type="dxa"/>
          </w:tcPr>
          <w:p>
            <w:pPr>
              <w:pStyle w:val="TableParagraph"/>
              <w:spacing w:before="41"/>
              <w:ind w:left="1286"/>
              <w:rPr>
                <w:sz w:val="20"/>
              </w:rPr>
            </w:pPr>
            <w:r>
              <w:rPr>
                <w:spacing w:val="-10"/>
                <w:sz w:val="20"/>
              </w:rPr>
              <w:t>%</w:t>
            </w:r>
          </w:p>
        </w:tc>
        <w:tc>
          <w:tcPr>
            <w:tcW w:w="3867" w:type="dxa"/>
          </w:tcPr>
          <w:p>
            <w:pPr>
              <w:pStyle w:val="TableParagraph"/>
              <w:spacing w:before="41"/>
              <w:ind w:left="741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3.2</w:t>
            </w:r>
          </w:p>
        </w:tc>
      </w:tr>
      <w:tr>
        <w:trPr>
          <w:trHeight w:val="318" w:hRule="atLeast"/>
        </w:trPr>
        <w:tc>
          <w:tcPr>
            <w:tcW w:w="1579" w:type="dxa"/>
          </w:tcPr>
          <w:p>
            <w:pPr>
              <w:pStyle w:val="TableParagraph"/>
              <w:spacing w:before="41"/>
              <w:ind w:left="147"/>
              <w:rPr>
                <w:sz w:val="20"/>
              </w:rPr>
            </w:pPr>
            <w:r>
              <w:rPr>
                <w:sz w:val="20"/>
              </w:rPr>
              <w:t>P2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Peak</w:t>
            </w:r>
          </w:p>
        </w:tc>
        <w:tc>
          <w:tcPr>
            <w:tcW w:w="2613" w:type="dxa"/>
          </w:tcPr>
          <w:p>
            <w:pPr>
              <w:pStyle w:val="TableParagraph"/>
              <w:spacing w:before="41"/>
              <w:ind w:left="810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2409" w:type="dxa"/>
          </w:tcPr>
          <w:p>
            <w:pPr>
              <w:pStyle w:val="TableParagraph"/>
              <w:spacing w:before="41"/>
              <w:ind w:left="1286"/>
              <w:rPr>
                <w:sz w:val="20"/>
              </w:rPr>
            </w:pPr>
            <w:r>
              <w:rPr>
                <w:spacing w:val="-10"/>
                <w:sz w:val="20"/>
              </w:rPr>
              <w:t>%</w:t>
            </w:r>
          </w:p>
        </w:tc>
        <w:tc>
          <w:tcPr>
            <w:tcW w:w="38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8" w:hRule="atLeast"/>
        </w:trPr>
        <w:tc>
          <w:tcPr>
            <w:tcW w:w="1579" w:type="dxa"/>
          </w:tcPr>
          <w:p>
            <w:pPr>
              <w:pStyle w:val="TableParagraph"/>
              <w:spacing w:before="41"/>
              <w:ind w:left="147"/>
              <w:rPr>
                <w:sz w:val="20"/>
              </w:rPr>
            </w:pPr>
            <w:r>
              <w:rPr>
                <w:sz w:val="20"/>
              </w:rPr>
              <w:t>P3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Peak</w:t>
            </w:r>
          </w:p>
        </w:tc>
        <w:tc>
          <w:tcPr>
            <w:tcW w:w="2613" w:type="dxa"/>
          </w:tcPr>
          <w:p>
            <w:pPr>
              <w:pStyle w:val="TableParagraph"/>
              <w:spacing w:before="41"/>
              <w:ind w:left="810"/>
              <w:rPr>
                <w:sz w:val="20"/>
              </w:rPr>
            </w:pPr>
            <w:r>
              <w:rPr>
                <w:spacing w:val="-5"/>
                <w:sz w:val="20"/>
              </w:rPr>
              <w:t>5.2</w:t>
            </w:r>
          </w:p>
        </w:tc>
        <w:tc>
          <w:tcPr>
            <w:tcW w:w="2409" w:type="dxa"/>
          </w:tcPr>
          <w:p>
            <w:pPr>
              <w:pStyle w:val="TableParagraph"/>
              <w:spacing w:before="41"/>
              <w:ind w:left="1286"/>
              <w:rPr>
                <w:sz w:val="20"/>
              </w:rPr>
            </w:pPr>
            <w:r>
              <w:rPr>
                <w:spacing w:val="-10"/>
                <w:sz w:val="20"/>
              </w:rPr>
              <w:t>%</w:t>
            </w:r>
          </w:p>
        </w:tc>
        <w:tc>
          <w:tcPr>
            <w:tcW w:w="38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579" w:type="dxa"/>
          </w:tcPr>
          <w:p>
            <w:pPr>
              <w:pStyle w:val="TableParagraph"/>
              <w:spacing w:line="210" w:lineRule="exact" w:before="41"/>
              <w:ind w:left="147"/>
              <w:rPr>
                <w:sz w:val="20"/>
              </w:rPr>
            </w:pPr>
            <w:r>
              <w:rPr>
                <w:sz w:val="20"/>
              </w:rPr>
              <w:t>Foetal</w:t>
            </w:r>
            <w:r>
              <w:rPr>
                <w:spacing w:val="-5"/>
                <w:sz w:val="20"/>
              </w:rPr>
              <w:t> Hb</w:t>
            </w:r>
          </w:p>
        </w:tc>
        <w:tc>
          <w:tcPr>
            <w:tcW w:w="2613" w:type="dxa"/>
          </w:tcPr>
          <w:p>
            <w:pPr>
              <w:pStyle w:val="TableParagraph"/>
              <w:spacing w:line="210" w:lineRule="exact" w:before="41"/>
              <w:ind w:left="810"/>
              <w:rPr>
                <w:sz w:val="20"/>
              </w:rPr>
            </w:pPr>
            <w:r>
              <w:rPr>
                <w:spacing w:val="-5"/>
                <w:sz w:val="20"/>
              </w:rPr>
              <w:t>0.3</w:t>
            </w:r>
          </w:p>
        </w:tc>
        <w:tc>
          <w:tcPr>
            <w:tcW w:w="2409" w:type="dxa"/>
          </w:tcPr>
          <w:p>
            <w:pPr>
              <w:pStyle w:val="TableParagraph"/>
              <w:spacing w:line="210" w:lineRule="exact" w:before="41"/>
              <w:ind w:left="1286"/>
              <w:rPr>
                <w:sz w:val="20"/>
              </w:rPr>
            </w:pPr>
            <w:r>
              <w:rPr>
                <w:spacing w:val="-10"/>
                <w:sz w:val="20"/>
              </w:rPr>
              <w:t>%</w:t>
            </w:r>
          </w:p>
        </w:tc>
        <w:tc>
          <w:tcPr>
            <w:tcW w:w="3867" w:type="dxa"/>
          </w:tcPr>
          <w:p>
            <w:pPr>
              <w:pStyle w:val="TableParagraph"/>
              <w:spacing w:line="210" w:lineRule="exact" w:before="41"/>
              <w:ind w:left="741"/>
              <w:rPr>
                <w:sz w:val="20"/>
              </w:rPr>
            </w:pPr>
            <w:r>
              <w:rPr>
                <w:sz w:val="20"/>
              </w:rPr>
              <w:t>0.0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1.0</w:t>
            </w:r>
          </w:p>
        </w:tc>
      </w:tr>
    </w:tbl>
    <w:p>
      <w:pPr>
        <w:tabs>
          <w:tab w:pos="2407" w:val="left" w:leader="none"/>
        </w:tabs>
        <w:spacing w:before="83"/>
        <w:ind w:left="165" w:right="0" w:firstLine="0"/>
        <w:jc w:val="left"/>
        <w:rPr>
          <w:rFonts w:ascii="Arial"/>
          <w:b/>
          <w:sz w:val="20"/>
        </w:rPr>
      </w:pPr>
      <w:r>
        <w:rPr>
          <w:spacing w:val="-2"/>
          <w:sz w:val="20"/>
        </w:rPr>
        <w:t>Interpretation</w:t>
      </w:r>
      <w:r>
        <w:rPr>
          <w:sz w:val="20"/>
        </w:rPr>
        <w:tab/>
      </w:r>
      <w:r>
        <w:rPr>
          <w:rFonts w:ascii="Arial"/>
          <w:b/>
          <w:sz w:val="20"/>
        </w:rPr>
        <w:t>Negative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typical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beta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thalassemia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trait.</w:t>
      </w:r>
    </w:p>
    <w:p>
      <w:pPr>
        <w:pStyle w:val="Heading8"/>
        <w:spacing w:before="210"/>
        <w:ind w:left="42"/>
      </w:pPr>
      <w:r>
        <w:rPr>
          <w:spacing w:val="-2"/>
        </w:rPr>
        <w:t>Interpretation: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35" w:lineRule="auto" w:before="14" w:after="0"/>
        <w:ind w:left="642" w:right="873" w:hanging="360"/>
        <w:jc w:val="left"/>
        <w:rPr>
          <w:sz w:val="15"/>
        </w:rPr>
      </w:pPr>
      <w:r>
        <w:rPr>
          <w:sz w:val="15"/>
        </w:rPr>
        <w:t>All</w:t>
      </w:r>
      <w:r>
        <w:rPr>
          <w:spacing w:val="-2"/>
          <w:sz w:val="15"/>
        </w:rPr>
        <w:t> </w:t>
      </w:r>
      <w:r>
        <w:rPr>
          <w:sz w:val="15"/>
        </w:rPr>
        <w:t>results</w:t>
      </w:r>
      <w:r>
        <w:rPr>
          <w:spacing w:val="-2"/>
          <w:sz w:val="15"/>
        </w:rPr>
        <w:t> </w:t>
      </w:r>
      <w:r>
        <w:rPr>
          <w:sz w:val="15"/>
        </w:rPr>
        <w:t>have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correlated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age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history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blood</w:t>
      </w:r>
      <w:r>
        <w:rPr>
          <w:spacing w:val="-2"/>
          <w:sz w:val="15"/>
        </w:rPr>
        <w:t> </w:t>
      </w:r>
      <w:r>
        <w:rPr>
          <w:sz w:val="15"/>
        </w:rPr>
        <w:t>transfusion</w:t>
      </w:r>
      <w:r>
        <w:rPr>
          <w:spacing w:val="-2"/>
          <w:sz w:val="15"/>
        </w:rPr>
        <w:t> </w:t>
      </w:r>
      <w:r>
        <w:rPr>
          <w:sz w:val="15"/>
        </w:rPr>
        <w:t>if</w:t>
      </w:r>
      <w:r>
        <w:rPr>
          <w:spacing w:val="-2"/>
          <w:sz w:val="15"/>
        </w:rPr>
        <w:t> </w:t>
      </w:r>
      <w:r>
        <w:rPr>
          <w:sz w:val="15"/>
        </w:rPr>
        <w:t>there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history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blood</w:t>
      </w:r>
      <w:r>
        <w:rPr>
          <w:spacing w:val="-2"/>
          <w:sz w:val="15"/>
        </w:rPr>
        <w:t> </w:t>
      </w:r>
      <w:r>
        <w:rPr>
          <w:sz w:val="15"/>
        </w:rPr>
        <w:t>transfusion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last</w:t>
      </w:r>
      <w:r>
        <w:rPr>
          <w:spacing w:val="-2"/>
          <w:sz w:val="15"/>
        </w:rPr>
        <w:t> </w:t>
      </w:r>
      <w:r>
        <w:rPr>
          <w:sz w:val="15"/>
        </w:rPr>
        <w:t>3</w:t>
      </w:r>
      <w:r>
        <w:rPr>
          <w:spacing w:val="-2"/>
          <w:sz w:val="15"/>
        </w:rPr>
        <w:t> </w:t>
      </w:r>
      <w:r>
        <w:rPr>
          <w:sz w:val="15"/>
        </w:rPr>
        <w:t>months,</w:t>
      </w:r>
      <w:r>
        <w:rPr>
          <w:spacing w:val="-2"/>
          <w:sz w:val="15"/>
        </w:rPr>
        <w:t> </w:t>
      </w:r>
      <w:r>
        <w:rPr>
          <w:sz w:val="15"/>
        </w:rPr>
        <w:t>repeat</w:t>
      </w:r>
      <w:r>
        <w:rPr>
          <w:spacing w:val="-2"/>
          <w:sz w:val="15"/>
        </w:rPr>
        <w:t> </w:t>
      </w:r>
      <w:r>
        <w:rPr>
          <w:sz w:val="15"/>
        </w:rPr>
        <w:t>testing after 3 month from last date of transfusion is recommended.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0" w:after="0"/>
        <w:ind w:left="641" w:right="0" w:hanging="359"/>
        <w:jc w:val="left"/>
        <w:rPr>
          <w:sz w:val="15"/>
        </w:rPr>
      </w:pP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case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haemoglobinopathy,</w:t>
      </w:r>
      <w:r>
        <w:rPr>
          <w:spacing w:val="-1"/>
          <w:sz w:val="15"/>
        </w:rPr>
        <w:t> </w:t>
      </w:r>
      <w:r>
        <w:rPr>
          <w:sz w:val="15"/>
        </w:rPr>
        <w:t>parents</w:t>
      </w:r>
      <w:r>
        <w:rPr>
          <w:spacing w:val="-2"/>
          <w:sz w:val="15"/>
        </w:rPr>
        <w:t> </w:t>
      </w:r>
      <w:r>
        <w:rPr>
          <w:sz w:val="15"/>
        </w:rPr>
        <w:t>or</w:t>
      </w:r>
      <w:r>
        <w:rPr>
          <w:spacing w:val="-1"/>
          <w:sz w:val="15"/>
        </w:rPr>
        <w:t> </w:t>
      </w:r>
      <w:r>
        <w:rPr>
          <w:sz w:val="15"/>
        </w:rPr>
        <w:t>family</w:t>
      </w:r>
      <w:r>
        <w:rPr>
          <w:spacing w:val="-2"/>
          <w:sz w:val="15"/>
        </w:rPr>
        <w:t> </w:t>
      </w:r>
      <w:r>
        <w:rPr>
          <w:sz w:val="15"/>
        </w:rPr>
        <w:t>studies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councelling</w:t>
      </w:r>
      <w:r>
        <w:rPr>
          <w:spacing w:val="-1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advised.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35" w:lineRule="auto" w:before="4" w:after="0"/>
        <w:ind w:left="642" w:right="1298" w:hanging="360"/>
        <w:jc w:val="left"/>
        <w:rPr>
          <w:sz w:val="15"/>
        </w:rPr>
      </w:pPr>
      <w:r>
        <w:rPr>
          <w:sz w:val="15"/>
        </w:rPr>
        <w:t>This</w:t>
      </w:r>
      <w:r>
        <w:rPr>
          <w:spacing w:val="-2"/>
          <w:sz w:val="15"/>
        </w:rPr>
        <w:t> </w:t>
      </w:r>
      <w:r>
        <w:rPr>
          <w:sz w:val="15"/>
        </w:rPr>
        <w:t>test</w:t>
      </w:r>
      <w:r>
        <w:rPr>
          <w:spacing w:val="-2"/>
          <w:sz w:val="15"/>
        </w:rPr>
        <w:t> </w:t>
      </w:r>
      <w:r>
        <w:rPr>
          <w:sz w:val="15"/>
        </w:rPr>
        <w:t>detects</w:t>
      </w:r>
      <w:r>
        <w:rPr>
          <w:spacing w:val="-2"/>
          <w:sz w:val="15"/>
        </w:rPr>
        <w:t> </w:t>
      </w:r>
      <w:r>
        <w:rPr>
          <w:sz w:val="15"/>
        </w:rPr>
        <w:t>beta</w:t>
      </w:r>
      <w:r>
        <w:rPr>
          <w:spacing w:val="-2"/>
          <w:sz w:val="15"/>
        </w:rPr>
        <w:t> </w:t>
      </w:r>
      <w:r>
        <w:rPr>
          <w:sz w:val="15"/>
        </w:rPr>
        <w:t>thalassaemia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haemoglobinopathies,</w:t>
      </w:r>
      <w:r>
        <w:rPr>
          <w:spacing w:val="-2"/>
          <w:sz w:val="15"/>
        </w:rPr>
        <w:t> </w:t>
      </w:r>
      <w:r>
        <w:rPr>
          <w:sz w:val="15"/>
        </w:rPr>
        <w:t>DNA</w:t>
      </w:r>
      <w:r>
        <w:rPr>
          <w:spacing w:val="-2"/>
          <w:sz w:val="15"/>
        </w:rPr>
        <w:t> </w:t>
      </w:r>
      <w:r>
        <w:rPr>
          <w:sz w:val="15"/>
        </w:rPr>
        <w:t>analysis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recommended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rule</w:t>
      </w:r>
      <w:r>
        <w:rPr>
          <w:spacing w:val="-2"/>
          <w:sz w:val="15"/>
        </w:rPr>
        <w:t> </w:t>
      </w:r>
      <w:r>
        <w:rPr>
          <w:sz w:val="15"/>
        </w:rPr>
        <w:t>out</w:t>
      </w:r>
      <w:r>
        <w:rPr>
          <w:spacing w:val="-2"/>
          <w:sz w:val="15"/>
        </w:rPr>
        <w:t> </w:t>
      </w:r>
      <w:r>
        <w:rPr>
          <w:sz w:val="15"/>
        </w:rPr>
        <w:t>alpha</w:t>
      </w:r>
      <w:r>
        <w:rPr>
          <w:spacing w:val="-2"/>
          <w:sz w:val="15"/>
        </w:rPr>
        <w:t> </w:t>
      </w:r>
      <w:r>
        <w:rPr>
          <w:sz w:val="15"/>
        </w:rPr>
        <w:t>thalassaemia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silent </w:t>
      </w:r>
      <w:r>
        <w:rPr>
          <w:spacing w:val="-2"/>
          <w:sz w:val="15"/>
        </w:rPr>
        <w:t>carriers.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1" w:after="0"/>
        <w:ind w:left="641" w:right="0" w:hanging="359"/>
        <w:jc w:val="left"/>
        <w:rPr>
          <w:sz w:val="15"/>
        </w:rPr>
      </w:pPr>
      <w:r>
        <w:rPr>
          <w:sz w:val="15"/>
        </w:rPr>
        <w:t>Linearity</w:t>
      </w:r>
      <w:r>
        <w:rPr>
          <w:spacing w:val="-2"/>
          <w:sz w:val="15"/>
        </w:rPr>
        <w:t> </w:t>
      </w:r>
      <w:r>
        <w:rPr>
          <w:sz w:val="15"/>
        </w:rPr>
        <w:t>range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HbF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1-40%,</w:t>
      </w:r>
      <w:r>
        <w:rPr>
          <w:spacing w:val="-2"/>
          <w:sz w:val="15"/>
        </w:rPr>
        <w:t> </w:t>
      </w:r>
      <w:r>
        <w:rPr>
          <w:sz w:val="15"/>
        </w:rPr>
        <w:t>However,</w:t>
      </w:r>
      <w:r>
        <w:rPr>
          <w:spacing w:val="-2"/>
          <w:sz w:val="15"/>
        </w:rPr>
        <w:t> </w:t>
      </w:r>
      <w:r>
        <w:rPr>
          <w:sz w:val="15"/>
        </w:rPr>
        <w:t>values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excess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reportable</w:t>
      </w:r>
      <w:r>
        <w:rPr>
          <w:spacing w:val="-2"/>
          <w:sz w:val="15"/>
        </w:rPr>
        <w:t> </w:t>
      </w:r>
      <w:r>
        <w:rPr>
          <w:sz w:val="15"/>
        </w:rPr>
        <w:t>range</w:t>
      </w:r>
      <w:r>
        <w:rPr>
          <w:spacing w:val="-2"/>
          <w:sz w:val="15"/>
        </w:rPr>
        <w:t> </w:t>
      </w:r>
      <w:r>
        <w:rPr>
          <w:sz w:val="15"/>
        </w:rPr>
        <w:t>have</w:t>
      </w:r>
      <w:r>
        <w:rPr>
          <w:spacing w:val="-1"/>
          <w:sz w:val="15"/>
        </w:rPr>
        <w:t> </w:t>
      </w:r>
      <w:r>
        <w:rPr>
          <w:sz w:val="15"/>
        </w:rPr>
        <w:t>been</w:t>
      </w:r>
      <w:r>
        <w:rPr>
          <w:spacing w:val="-2"/>
          <w:sz w:val="15"/>
        </w:rPr>
        <w:t> </w:t>
      </w:r>
      <w:r>
        <w:rPr>
          <w:sz w:val="15"/>
        </w:rPr>
        <w:t>provided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ease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interpretation.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35" w:lineRule="auto" w:before="4" w:after="0"/>
        <w:ind w:left="642" w:right="806" w:hanging="360"/>
        <w:jc w:val="left"/>
        <w:rPr>
          <w:sz w:val="15"/>
        </w:rPr>
      </w:pPr>
      <w:r>
        <w:rPr>
          <w:sz w:val="15"/>
        </w:rPr>
        <w:t>Mild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moderate</w:t>
      </w:r>
      <w:r>
        <w:rPr>
          <w:spacing w:val="-2"/>
          <w:sz w:val="15"/>
        </w:rPr>
        <w:t> </w:t>
      </w:r>
      <w:r>
        <w:rPr>
          <w:sz w:val="15"/>
        </w:rPr>
        <w:t>increase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fetal</w:t>
      </w:r>
      <w:r>
        <w:rPr>
          <w:spacing w:val="-2"/>
          <w:sz w:val="15"/>
        </w:rPr>
        <w:t> </w:t>
      </w:r>
      <w:r>
        <w:rPr>
          <w:sz w:val="15"/>
        </w:rPr>
        <w:t>haemoglobiin</w:t>
      </w:r>
      <w:r>
        <w:rPr>
          <w:spacing w:val="-2"/>
          <w:sz w:val="15"/>
        </w:rPr>
        <w:t> </w:t>
      </w:r>
      <w:r>
        <w:rPr>
          <w:sz w:val="15"/>
        </w:rPr>
        <w:t>can</w:t>
      </w:r>
      <w:r>
        <w:rPr>
          <w:spacing w:val="-2"/>
          <w:sz w:val="15"/>
        </w:rPr>
        <w:t> </w:t>
      </w:r>
      <w:r>
        <w:rPr>
          <w:sz w:val="15"/>
        </w:rPr>
        <w:t>be</w:t>
      </w:r>
      <w:r>
        <w:rPr>
          <w:spacing w:val="-2"/>
          <w:sz w:val="15"/>
        </w:rPr>
        <w:t> </w:t>
      </w:r>
      <w:r>
        <w:rPr>
          <w:sz w:val="15"/>
        </w:rPr>
        <w:t>seen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some</w:t>
      </w:r>
      <w:r>
        <w:rPr>
          <w:spacing w:val="-2"/>
          <w:sz w:val="15"/>
        </w:rPr>
        <w:t> </w:t>
      </w:r>
      <w:r>
        <w:rPr>
          <w:sz w:val="15"/>
        </w:rPr>
        <w:t>acquired</w:t>
      </w:r>
      <w:r>
        <w:rPr>
          <w:spacing w:val="-2"/>
          <w:sz w:val="15"/>
        </w:rPr>
        <w:t> </w:t>
      </w:r>
      <w:r>
        <w:rPr>
          <w:sz w:val="15"/>
        </w:rPr>
        <w:t>condition</w:t>
      </w:r>
      <w:r>
        <w:rPr>
          <w:spacing w:val="-2"/>
          <w:sz w:val="15"/>
        </w:rPr>
        <w:t> </w:t>
      </w:r>
      <w:r>
        <w:rPr>
          <w:sz w:val="15"/>
        </w:rPr>
        <w:t>like</w:t>
      </w:r>
      <w:r>
        <w:rPr>
          <w:spacing w:val="-2"/>
          <w:sz w:val="15"/>
        </w:rPr>
        <w:t> </w:t>
      </w:r>
      <w:r>
        <w:rPr>
          <w:sz w:val="15"/>
        </w:rPr>
        <w:t>pregnancy,</w:t>
      </w:r>
      <w:r>
        <w:rPr>
          <w:spacing w:val="-2"/>
          <w:sz w:val="15"/>
        </w:rPr>
        <w:t> </w:t>
      </w:r>
      <w:r>
        <w:rPr>
          <w:sz w:val="15"/>
        </w:rPr>
        <w:t>megaloblastic</w:t>
      </w:r>
      <w:r>
        <w:rPr>
          <w:spacing w:val="-2"/>
          <w:sz w:val="15"/>
        </w:rPr>
        <w:t> </w:t>
      </w:r>
      <w:r>
        <w:rPr>
          <w:sz w:val="15"/>
        </w:rPr>
        <w:t>anaemia,</w:t>
      </w:r>
      <w:r>
        <w:rPr>
          <w:spacing w:val="-2"/>
          <w:sz w:val="15"/>
        </w:rPr>
        <w:t> </w:t>
      </w:r>
      <w:r>
        <w:rPr>
          <w:sz w:val="15"/>
        </w:rPr>
        <w:t>Throtoxicosis, Hypoxia, Chronic kidney disease, Recovering marrow, MDS, Aplastic anaemia, PNH, Medications (Hydrocyurea, Erythropoietin) ect.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35" w:lineRule="auto" w:before="3" w:after="0"/>
        <w:ind w:left="642" w:right="1140" w:hanging="360"/>
        <w:jc w:val="left"/>
        <w:rPr>
          <w:sz w:val="15"/>
        </w:rPr>
      </w:pPr>
      <w:r>
        <w:rPr>
          <w:sz w:val="15"/>
        </w:rPr>
        <w:t>P3</w:t>
      </w:r>
      <w:r>
        <w:rPr>
          <w:spacing w:val="-2"/>
          <w:sz w:val="15"/>
        </w:rPr>
        <w:t> </w:t>
      </w:r>
      <w:r>
        <w:rPr>
          <w:sz w:val="15"/>
        </w:rPr>
        <w:t>window-Above</w:t>
      </w:r>
      <w:r>
        <w:rPr>
          <w:spacing w:val="-2"/>
          <w:sz w:val="15"/>
        </w:rPr>
        <w:t> </w:t>
      </w:r>
      <w:r>
        <w:rPr>
          <w:sz w:val="15"/>
        </w:rPr>
        <w:t>10%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often</w:t>
      </w:r>
      <w:r>
        <w:rPr>
          <w:spacing w:val="-2"/>
          <w:sz w:val="15"/>
        </w:rPr>
        <w:t> </w:t>
      </w:r>
      <w:r>
        <w:rPr>
          <w:sz w:val="15"/>
        </w:rPr>
        <w:t>indicative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either</w:t>
      </w:r>
      <w:r>
        <w:rPr>
          <w:spacing w:val="-2"/>
          <w:sz w:val="15"/>
        </w:rPr>
        <w:t> </w:t>
      </w:r>
      <w:r>
        <w:rPr>
          <w:sz w:val="15"/>
        </w:rPr>
        <w:t>denatured</w:t>
      </w:r>
      <w:r>
        <w:rPr>
          <w:spacing w:val="-2"/>
          <w:sz w:val="15"/>
        </w:rPr>
        <w:t> </w:t>
      </w:r>
      <w:r>
        <w:rPr>
          <w:sz w:val="15"/>
        </w:rPr>
        <w:t>froms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hemoglobins</w:t>
      </w:r>
      <w:r>
        <w:rPr>
          <w:spacing w:val="-2"/>
          <w:sz w:val="15"/>
        </w:rPr>
        <w:t> </w:t>
      </w:r>
      <w:r>
        <w:rPr>
          <w:sz w:val="15"/>
        </w:rPr>
        <w:t>or</w:t>
      </w:r>
      <w:r>
        <w:rPr>
          <w:spacing w:val="-2"/>
          <w:sz w:val="15"/>
        </w:rPr>
        <w:t> </w:t>
      </w:r>
      <w:r>
        <w:rPr>
          <w:sz w:val="15"/>
        </w:rPr>
        <w:t>may</w:t>
      </w:r>
      <w:r>
        <w:rPr>
          <w:spacing w:val="-2"/>
          <w:sz w:val="15"/>
        </w:rPr>
        <w:t> </w:t>
      </w:r>
      <w:r>
        <w:rPr>
          <w:sz w:val="15"/>
        </w:rPr>
        <w:t>suggest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possibility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abnormal</w:t>
      </w:r>
      <w:r>
        <w:rPr>
          <w:spacing w:val="-2"/>
          <w:sz w:val="15"/>
        </w:rPr>
        <w:t> </w:t>
      </w:r>
      <w:r>
        <w:rPr>
          <w:sz w:val="15"/>
        </w:rPr>
        <w:t>haemoglobin variant. Hence, repeat analysis with fresh sample or DNA studies is advised.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35" w:lineRule="auto" w:before="4" w:after="0"/>
        <w:ind w:left="642" w:right="1140" w:hanging="360"/>
        <w:jc w:val="left"/>
        <w:rPr>
          <w:sz w:val="15"/>
        </w:rPr>
      </w:pPr>
      <w:r>
        <w:rPr>
          <w:sz w:val="15"/>
        </w:rPr>
        <w:t>P2</w:t>
      </w:r>
      <w:r>
        <w:rPr>
          <w:spacing w:val="-2"/>
          <w:sz w:val="15"/>
        </w:rPr>
        <w:t> </w:t>
      </w:r>
      <w:r>
        <w:rPr>
          <w:sz w:val="15"/>
        </w:rPr>
        <w:t>Window-Above</w:t>
      </w:r>
      <w:r>
        <w:rPr>
          <w:spacing w:val="-2"/>
          <w:sz w:val="15"/>
        </w:rPr>
        <w:t> </w:t>
      </w:r>
      <w:r>
        <w:rPr>
          <w:sz w:val="15"/>
        </w:rPr>
        <w:t>10%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indicative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either</w:t>
      </w:r>
      <w:r>
        <w:rPr>
          <w:spacing w:val="-2"/>
          <w:sz w:val="15"/>
        </w:rPr>
        <w:t> </w:t>
      </w:r>
      <w:r>
        <w:rPr>
          <w:sz w:val="15"/>
        </w:rPr>
        <w:t>glycated</w:t>
      </w:r>
      <w:r>
        <w:rPr>
          <w:spacing w:val="-2"/>
          <w:sz w:val="15"/>
        </w:rPr>
        <w:t> </w:t>
      </w:r>
      <w:r>
        <w:rPr>
          <w:sz w:val="15"/>
        </w:rPr>
        <w:t>haemoglonin</w:t>
      </w:r>
      <w:r>
        <w:rPr>
          <w:spacing w:val="-2"/>
          <w:sz w:val="15"/>
        </w:rPr>
        <w:t> </w:t>
      </w:r>
      <w:r>
        <w:rPr>
          <w:sz w:val="15"/>
        </w:rPr>
        <w:t>requring</w:t>
      </w:r>
      <w:r>
        <w:rPr>
          <w:spacing w:val="-2"/>
          <w:sz w:val="15"/>
        </w:rPr>
        <w:t> </w:t>
      </w:r>
      <w:r>
        <w:rPr>
          <w:sz w:val="15"/>
        </w:rPr>
        <w:t>correlation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diabetic</w:t>
      </w:r>
      <w:r>
        <w:rPr>
          <w:spacing w:val="-2"/>
          <w:sz w:val="15"/>
        </w:rPr>
        <w:t> </w:t>
      </w:r>
      <w:r>
        <w:rPr>
          <w:sz w:val="15"/>
        </w:rPr>
        <w:t>staus</w:t>
      </w:r>
      <w:r>
        <w:rPr>
          <w:spacing w:val="-2"/>
          <w:sz w:val="15"/>
        </w:rPr>
        <w:t> </w:t>
      </w:r>
      <w:r>
        <w:rPr>
          <w:sz w:val="15"/>
        </w:rPr>
        <w:t>or</w:t>
      </w:r>
      <w:r>
        <w:rPr>
          <w:spacing w:val="-2"/>
          <w:sz w:val="15"/>
        </w:rPr>
        <w:t> </w:t>
      </w:r>
      <w:r>
        <w:rPr>
          <w:sz w:val="15"/>
        </w:rPr>
        <w:t>may</w:t>
      </w:r>
      <w:r>
        <w:rPr>
          <w:spacing w:val="-2"/>
          <w:sz w:val="15"/>
        </w:rPr>
        <w:t> </w:t>
      </w:r>
      <w:r>
        <w:rPr>
          <w:sz w:val="15"/>
        </w:rPr>
        <w:t>suggest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possibility</w:t>
      </w:r>
      <w:r>
        <w:rPr>
          <w:spacing w:val="-2"/>
          <w:sz w:val="15"/>
        </w:rPr>
        <w:t> </w:t>
      </w:r>
      <w:r>
        <w:rPr>
          <w:sz w:val="15"/>
        </w:rPr>
        <w:t>of abnormal haemoglobin variant further DNA studies for confirmation.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pStyle w:val="Heading5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1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348856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45088" id="docshapegroup101" coordorigin="0,0" coordsize="11906,16838">
                <v:shape style="position:absolute;left:0;top:0;width:11906;height:16838" type="#_x0000_t75" id="docshape102" stroked="false">
                  <v:imagedata r:id="rId5" o:title=""/>
                </v:shap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550;height:630" type="#_x0000_t75" id="docshape103" stroked="false">
                  <v:imagedata r:id="rId12" o:title=""/>
                </v:shape>
                <v:shape style="position:absolute;left:6398;top:518;width:1134;height:1134" type="#_x0000_t75" id="docshape104" stroked="false">
                  <v:imagedata r:id="rId7" o:title=""/>
                </v:shape>
                <v:shape style="position:absolute;left:7616;top:559;width:887;height:1021" type="#_x0000_t75" id="docshape105" stroked="false">
                  <v:imagedata r:id="rId8" o:title=""/>
                </v:shape>
                <v:shape style="position:absolute;left:865;top:2092;width:10757;height:2285" id="docshape106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Dr.</w:t>
      </w:r>
      <w:r>
        <w:rPr>
          <w:spacing w:val="-3"/>
        </w:rPr>
        <w:t> </w:t>
      </w:r>
      <w:r>
        <w:rPr/>
        <w:t>Hardik</w:t>
      </w:r>
      <w:r>
        <w:rPr>
          <w:spacing w:val="-2"/>
        </w:rPr>
        <w:t> </w:t>
      </w:r>
      <w:r>
        <w:rPr>
          <w:spacing w:val="-4"/>
        </w:rPr>
        <w:t>Modi</w:t>
      </w:r>
    </w:p>
    <w:p>
      <w:pPr>
        <w:spacing w:before="87"/>
        <w:ind w:left="115" w:right="0" w:firstLine="0"/>
        <w:jc w:val="left"/>
        <w:rPr>
          <w:sz w:val="18"/>
        </w:rPr>
      </w:pPr>
      <w:r>
        <w:rPr>
          <w:sz w:val="18"/>
        </w:rPr>
        <w:t>Hematopathologist (G-</w:t>
      </w:r>
      <w:r>
        <w:rPr>
          <w:spacing w:val="-2"/>
          <w:sz w:val="18"/>
        </w:rPr>
        <w:t>18097)</w:t>
      </w:r>
    </w:p>
    <w:p>
      <w:pPr>
        <w:pStyle w:val="Heading5"/>
        <w:tabs>
          <w:tab w:pos="3836" w:val="left" w:leader="none"/>
        </w:tabs>
        <w:spacing w:before="95"/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6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14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1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17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850" w:right="141"/>
          <w:cols w:num="3" w:equalWidth="0">
            <w:col w:w="2528" w:space="1370"/>
            <w:col w:w="5089" w:space="207"/>
            <w:col w:w="1725"/>
          </w:cols>
        </w:sectPr>
      </w:pPr>
    </w:p>
    <w:p>
      <w:pPr>
        <w:tabs>
          <w:tab w:pos="8959" w:val="left" w:leader="none"/>
        </w:tabs>
        <w:spacing w:before="86"/>
        <w:ind w:left="55" w:right="0" w:firstLine="0"/>
        <w:jc w:val="left"/>
        <w:rPr>
          <w:rFonts w:ascii="Courier New"/>
          <w:b/>
          <w:sz w:val="31"/>
        </w:rPr>
      </w:pPr>
      <w:r>
        <w:rPr>
          <w:rFonts w:ascii="Courier New"/>
          <w:b/>
          <w:sz w:val="31"/>
        </w:rPr>
        <mc:AlternateContent>
          <mc:Choice Requires="wps">
            <w:drawing>
              <wp:anchor distT="0" distB="0" distL="0" distR="0" allowOverlap="1" layoutInCell="1" locked="0" behindDoc="1" simplePos="0" relativeHeight="485371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90790" cy="1005840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7590790" cy="10058400"/>
                          <a:chExt cx="7590790" cy="10058400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0282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1804416" y="6071615"/>
                            <a:ext cx="4110354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0354" h="2247900">
                                <a:moveTo>
                                  <a:pt x="4110228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4110228" y="0"/>
                                </a:lnTo>
                                <a:lnTo>
                                  <a:pt x="4110228" y="224789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804416" y="831951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40051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77211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214372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353055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490216" y="831951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24327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63011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00172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37332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174492" y="831951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310128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47288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584447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723132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860291" y="831951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994403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133088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270247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407408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544567" y="831951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680203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817364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954523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093208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230367" y="831951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364479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503164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640323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777484" y="83195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914644" y="831951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73935" y="829818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73935" y="823112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73935" y="816406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49551" y="8097011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73935" y="802995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73935" y="796290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73935" y="789584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73935" y="782878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49551" y="7758683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773935" y="769162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773935" y="762457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773935" y="755751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773935" y="749045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749551" y="7420356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73935" y="73563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3935" y="728624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73935" y="721918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773935" y="715213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49551" y="7082028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773935" y="701801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773935" y="695096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73935" y="688390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773935" y="681380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49551" y="6746747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73935" y="667969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73935" y="661263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773935" y="654558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73935" y="647852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49551" y="6408420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773935" y="634136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773935" y="627583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773935" y="620877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73935" y="614172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49551" y="6071615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383535" y="8078723"/>
                            <a:ext cx="1699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9260" h="18415">
                                <a:moveTo>
                                  <a:pt x="173736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28016" y="9143"/>
                                </a:lnTo>
                                <a:lnTo>
                                  <a:pt x="124968" y="12191"/>
                                </a:lnTo>
                                <a:lnTo>
                                  <a:pt x="118872" y="12191"/>
                                </a:lnTo>
                                <a:lnTo>
                                  <a:pt x="112776" y="15239"/>
                                </a:lnTo>
                                <a:lnTo>
                                  <a:pt x="100584" y="15239"/>
                                </a:lnTo>
                                <a:lnTo>
                                  <a:pt x="9448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1699260" y="12191"/>
                                </a:lnTo>
                                <a:lnTo>
                                  <a:pt x="1139952" y="12191"/>
                                </a:lnTo>
                                <a:lnTo>
                                  <a:pt x="1133856" y="15239"/>
                                </a:lnTo>
                                <a:lnTo>
                                  <a:pt x="422148" y="15239"/>
                                </a:lnTo>
                                <a:lnTo>
                                  <a:pt x="416052" y="18287"/>
                                </a:lnTo>
                                <a:lnTo>
                                  <a:pt x="283464" y="18287"/>
                                </a:lnTo>
                                <a:lnTo>
                                  <a:pt x="277368" y="15239"/>
                                </a:lnTo>
                                <a:lnTo>
                                  <a:pt x="231647" y="15239"/>
                                </a:lnTo>
                                <a:lnTo>
                                  <a:pt x="225552" y="12191"/>
                                </a:lnTo>
                                <a:lnTo>
                                  <a:pt x="213360" y="12191"/>
                                </a:lnTo>
                                <a:lnTo>
                                  <a:pt x="210311" y="9143"/>
                                </a:lnTo>
                                <a:lnTo>
                                  <a:pt x="204215" y="9143"/>
                                </a:lnTo>
                                <a:lnTo>
                                  <a:pt x="198120" y="6095"/>
                                </a:lnTo>
                                <a:lnTo>
                                  <a:pt x="192024" y="6095"/>
                                </a:lnTo>
                                <a:lnTo>
                                  <a:pt x="185928" y="3047"/>
                                </a:lnTo>
                                <a:lnTo>
                                  <a:pt x="179832" y="3047"/>
                                </a:lnTo>
                                <a:lnTo>
                                  <a:pt x="173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83535" y="8078723"/>
                            <a:ext cx="1699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9260" h="18415">
                                <a:moveTo>
                                  <a:pt x="0" y="18287"/>
                                </a:moveTo>
                                <a:lnTo>
                                  <a:pt x="3048" y="18287"/>
                                </a:lnTo>
                                <a:lnTo>
                                  <a:pt x="94488" y="18287"/>
                                </a:lnTo>
                                <a:lnTo>
                                  <a:pt x="100584" y="15239"/>
                                </a:lnTo>
                                <a:lnTo>
                                  <a:pt x="106680" y="15239"/>
                                </a:lnTo>
                                <a:lnTo>
                                  <a:pt x="112776" y="15239"/>
                                </a:lnTo>
                                <a:lnTo>
                                  <a:pt x="118872" y="12191"/>
                                </a:lnTo>
                                <a:lnTo>
                                  <a:pt x="124968" y="12191"/>
                                </a:lnTo>
                                <a:lnTo>
                                  <a:pt x="128016" y="9143"/>
                                </a:lnTo>
                                <a:lnTo>
                                  <a:pt x="134112" y="6095"/>
                                </a:lnTo>
                                <a:lnTo>
                                  <a:pt x="140208" y="3047"/>
                                </a:lnTo>
                                <a:lnTo>
                                  <a:pt x="146304" y="0"/>
                                </a:lnTo>
                                <a:lnTo>
                                  <a:pt x="152400" y="0"/>
                                </a:lnTo>
                                <a:lnTo>
                                  <a:pt x="158496" y="0"/>
                                </a:lnTo>
                                <a:lnTo>
                                  <a:pt x="164592" y="0"/>
                                </a:lnTo>
                                <a:lnTo>
                                  <a:pt x="170688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9832" y="3047"/>
                                </a:lnTo>
                                <a:lnTo>
                                  <a:pt x="185928" y="3047"/>
                                </a:lnTo>
                                <a:lnTo>
                                  <a:pt x="192024" y="6095"/>
                                </a:lnTo>
                                <a:lnTo>
                                  <a:pt x="198120" y="6095"/>
                                </a:lnTo>
                                <a:lnTo>
                                  <a:pt x="204215" y="9143"/>
                                </a:lnTo>
                                <a:lnTo>
                                  <a:pt x="210311" y="9143"/>
                                </a:lnTo>
                                <a:lnTo>
                                  <a:pt x="213360" y="12191"/>
                                </a:lnTo>
                                <a:lnTo>
                                  <a:pt x="219456" y="12191"/>
                                </a:lnTo>
                                <a:lnTo>
                                  <a:pt x="225552" y="12191"/>
                                </a:lnTo>
                                <a:lnTo>
                                  <a:pt x="231647" y="15239"/>
                                </a:lnTo>
                                <a:lnTo>
                                  <a:pt x="277368" y="15239"/>
                                </a:lnTo>
                                <a:lnTo>
                                  <a:pt x="283464" y="18287"/>
                                </a:lnTo>
                                <a:lnTo>
                                  <a:pt x="416052" y="18287"/>
                                </a:lnTo>
                                <a:lnTo>
                                  <a:pt x="422148" y="15239"/>
                                </a:lnTo>
                                <a:lnTo>
                                  <a:pt x="1133856" y="15239"/>
                                </a:lnTo>
                                <a:lnTo>
                                  <a:pt x="1139952" y="12191"/>
                                </a:lnTo>
                                <a:lnTo>
                                  <a:pt x="1699260" y="12191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383535" y="811530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490216" y="803910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02407" y="8087868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1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383535" y="8097011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502407" y="8087868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1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45079" y="80269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57272" y="8075676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502407" y="8097011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57272" y="8075676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615183" y="790803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648711" y="798423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77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57272" y="8097011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648711" y="7984235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77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694432" y="762457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793492" y="806043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7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648711" y="8097011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863595" y="805129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982467" y="786231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131820" y="806653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63595" y="8093964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131820" y="806653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079747" y="80421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31820" y="8090916"/>
                            <a:ext cx="948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3175">
                                <a:moveTo>
                                  <a:pt x="0" y="3048"/>
                                </a:moveTo>
                                <a:lnTo>
                                  <a:pt x="947928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082796" y="81092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297679" y="791718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86655" y="80512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082796" y="8090916"/>
                            <a:ext cx="4038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9525">
                                <a:moveTo>
                                  <a:pt x="0" y="0"/>
                                </a:moveTo>
                                <a:lnTo>
                                  <a:pt x="403860" y="9143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082796" y="7965947"/>
                            <a:ext cx="40386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34620">
                                <a:moveTo>
                                  <a:pt x="224028" y="0"/>
                                </a:moveTo>
                                <a:lnTo>
                                  <a:pt x="217932" y="0"/>
                                </a:lnTo>
                                <a:lnTo>
                                  <a:pt x="211836" y="6096"/>
                                </a:lnTo>
                                <a:lnTo>
                                  <a:pt x="205740" y="9144"/>
                                </a:lnTo>
                                <a:lnTo>
                                  <a:pt x="199644" y="15240"/>
                                </a:lnTo>
                                <a:lnTo>
                                  <a:pt x="187452" y="33528"/>
                                </a:lnTo>
                                <a:lnTo>
                                  <a:pt x="184404" y="39624"/>
                                </a:lnTo>
                                <a:lnTo>
                                  <a:pt x="172212" y="57912"/>
                                </a:lnTo>
                                <a:lnTo>
                                  <a:pt x="160020" y="70104"/>
                                </a:lnTo>
                                <a:lnTo>
                                  <a:pt x="153924" y="79248"/>
                                </a:lnTo>
                                <a:lnTo>
                                  <a:pt x="147828" y="82296"/>
                                </a:lnTo>
                                <a:lnTo>
                                  <a:pt x="141732" y="88392"/>
                                </a:lnTo>
                                <a:lnTo>
                                  <a:pt x="138684" y="94488"/>
                                </a:lnTo>
                                <a:lnTo>
                                  <a:pt x="102107" y="112776"/>
                                </a:lnTo>
                                <a:lnTo>
                                  <a:pt x="99060" y="112776"/>
                                </a:lnTo>
                                <a:lnTo>
                                  <a:pt x="92964" y="115824"/>
                                </a:lnTo>
                                <a:lnTo>
                                  <a:pt x="86868" y="115824"/>
                                </a:lnTo>
                                <a:lnTo>
                                  <a:pt x="80772" y="118872"/>
                                </a:lnTo>
                                <a:lnTo>
                                  <a:pt x="68580" y="118872"/>
                                </a:lnTo>
                                <a:lnTo>
                                  <a:pt x="62484" y="121920"/>
                                </a:lnTo>
                                <a:lnTo>
                                  <a:pt x="35052" y="121920"/>
                                </a:lnTo>
                                <a:lnTo>
                                  <a:pt x="28956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403860" y="134112"/>
                                </a:lnTo>
                                <a:lnTo>
                                  <a:pt x="403860" y="131064"/>
                                </a:lnTo>
                                <a:lnTo>
                                  <a:pt x="382524" y="131064"/>
                                </a:lnTo>
                                <a:lnTo>
                                  <a:pt x="376428" y="128016"/>
                                </a:lnTo>
                                <a:lnTo>
                                  <a:pt x="342900" y="128016"/>
                                </a:lnTo>
                                <a:lnTo>
                                  <a:pt x="336804" y="124968"/>
                                </a:lnTo>
                                <a:lnTo>
                                  <a:pt x="330708" y="124968"/>
                                </a:lnTo>
                                <a:lnTo>
                                  <a:pt x="324612" y="121920"/>
                                </a:lnTo>
                                <a:lnTo>
                                  <a:pt x="318516" y="121920"/>
                                </a:lnTo>
                                <a:lnTo>
                                  <a:pt x="312420" y="118872"/>
                                </a:lnTo>
                                <a:lnTo>
                                  <a:pt x="309372" y="118872"/>
                                </a:lnTo>
                                <a:lnTo>
                                  <a:pt x="297180" y="112776"/>
                                </a:lnTo>
                                <a:lnTo>
                                  <a:pt x="272796" y="88392"/>
                                </a:lnTo>
                                <a:lnTo>
                                  <a:pt x="269748" y="76200"/>
                                </a:lnTo>
                                <a:lnTo>
                                  <a:pt x="263652" y="67056"/>
                                </a:lnTo>
                                <a:lnTo>
                                  <a:pt x="257556" y="54864"/>
                                </a:lnTo>
                                <a:lnTo>
                                  <a:pt x="251460" y="39624"/>
                                </a:lnTo>
                                <a:lnTo>
                                  <a:pt x="245364" y="27432"/>
                                </a:lnTo>
                                <a:lnTo>
                                  <a:pt x="233172" y="9144"/>
                                </a:lnTo>
                                <a:lnTo>
                                  <a:pt x="2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082796" y="7965947"/>
                            <a:ext cx="40386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34620">
                                <a:moveTo>
                                  <a:pt x="0" y="124968"/>
                                </a:moveTo>
                                <a:lnTo>
                                  <a:pt x="6096" y="124968"/>
                                </a:lnTo>
                                <a:lnTo>
                                  <a:pt x="12192" y="124968"/>
                                </a:lnTo>
                                <a:lnTo>
                                  <a:pt x="15240" y="124968"/>
                                </a:lnTo>
                                <a:lnTo>
                                  <a:pt x="22860" y="124968"/>
                                </a:lnTo>
                                <a:lnTo>
                                  <a:pt x="28956" y="124968"/>
                                </a:lnTo>
                                <a:lnTo>
                                  <a:pt x="35052" y="121920"/>
                                </a:lnTo>
                                <a:lnTo>
                                  <a:pt x="62484" y="121920"/>
                                </a:lnTo>
                                <a:lnTo>
                                  <a:pt x="68580" y="118872"/>
                                </a:lnTo>
                                <a:lnTo>
                                  <a:pt x="74676" y="118872"/>
                                </a:lnTo>
                                <a:lnTo>
                                  <a:pt x="80772" y="118872"/>
                                </a:lnTo>
                                <a:lnTo>
                                  <a:pt x="86868" y="115824"/>
                                </a:lnTo>
                                <a:lnTo>
                                  <a:pt x="92964" y="115824"/>
                                </a:lnTo>
                                <a:lnTo>
                                  <a:pt x="99060" y="112776"/>
                                </a:lnTo>
                                <a:lnTo>
                                  <a:pt x="102107" y="112776"/>
                                </a:lnTo>
                                <a:lnTo>
                                  <a:pt x="108204" y="109728"/>
                                </a:lnTo>
                                <a:lnTo>
                                  <a:pt x="114300" y="106680"/>
                                </a:lnTo>
                                <a:lnTo>
                                  <a:pt x="120396" y="103632"/>
                                </a:lnTo>
                                <a:lnTo>
                                  <a:pt x="126492" y="100584"/>
                                </a:lnTo>
                                <a:lnTo>
                                  <a:pt x="132588" y="97536"/>
                                </a:lnTo>
                                <a:lnTo>
                                  <a:pt x="138684" y="94488"/>
                                </a:lnTo>
                                <a:lnTo>
                                  <a:pt x="141732" y="88392"/>
                                </a:lnTo>
                                <a:lnTo>
                                  <a:pt x="147828" y="82296"/>
                                </a:lnTo>
                                <a:lnTo>
                                  <a:pt x="153924" y="79248"/>
                                </a:lnTo>
                                <a:lnTo>
                                  <a:pt x="160020" y="70104"/>
                                </a:lnTo>
                                <a:lnTo>
                                  <a:pt x="166116" y="64008"/>
                                </a:lnTo>
                                <a:lnTo>
                                  <a:pt x="172212" y="57912"/>
                                </a:lnTo>
                                <a:lnTo>
                                  <a:pt x="178308" y="48768"/>
                                </a:lnTo>
                                <a:lnTo>
                                  <a:pt x="184404" y="39624"/>
                                </a:lnTo>
                                <a:lnTo>
                                  <a:pt x="187452" y="33528"/>
                                </a:lnTo>
                                <a:lnTo>
                                  <a:pt x="193548" y="24384"/>
                                </a:lnTo>
                                <a:lnTo>
                                  <a:pt x="199644" y="15240"/>
                                </a:lnTo>
                                <a:lnTo>
                                  <a:pt x="205740" y="9144"/>
                                </a:lnTo>
                                <a:lnTo>
                                  <a:pt x="211836" y="6096"/>
                                </a:lnTo>
                                <a:lnTo>
                                  <a:pt x="217932" y="0"/>
                                </a:lnTo>
                                <a:lnTo>
                                  <a:pt x="224028" y="0"/>
                                </a:lnTo>
                                <a:lnTo>
                                  <a:pt x="227076" y="3048"/>
                                </a:lnTo>
                                <a:lnTo>
                                  <a:pt x="233172" y="9144"/>
                                </a:lnTo>
                                <a:lnTo>
                                  <a:pt x="239268" y="18288"/>
                                </a:lnTo>
                                <a:lnTo>
                                  <a:pt x="245364" y="27432"/>
                                </a:lnTo>
                                <a:lnTo>
                                  <a:pt x="251460" y="39624"/>
                                </a:lnTo>
                                <a:lnTo>
                                  <a:pt x="257556" y="54864"/>
                                </a:lnTo>
                                <a:lnTo>
                                  <a:pt x="263652" y="67056"/>
                                </a:lnTo>
                                <a:lnTo>
                                  <a:pt x="269748" y="76200"/>
                                </a:lnTo>
                                <a:lnTo>
                                  <a:pt x="272796" y="88392"/>
                                </a:lnTo>
                                <a:lnTo>
                                  <a:pt x="278892" y="94488"/>
                                </a:lnTo>
                                <a:lnTo>
                                  <a:pt x="284988" y="100584"/>
                                </a:lnTo>
                                <a:lnTo>
                                  <a:pt x="291084" y="106680"/>
                                </a:lnTo>
                                <a:lnTo>
                                  <a:pt x="297180" y="112776"/>
                                </a:lnTo>
                                <a:lnTo>
                                  <a:pt x="303276" y="115824"/>
                                </a:lnTo>
                                <a:lnTo>
                                  <a:pt x="309372" y="118872"/>
                                </a:lnTo>
                                <a:lnTo>
                                  <a:pt x="312420" y="118872"/>
                                </a:lnTo>
                                <a:lnTo>
                                  <a:pt x="318516" y="121920"/>
                                </a:lnTo>
                                <a:lnTo>
                                  <a:pt x="324612" y="121920"/>
                                </a:lnTo>
                                <a:lnTo>
                                  <a:pt x="330708" y="124968"/>
                                </a:lnTo>
                                <a:lnTo>
                                  <a:pt x="336804" y="124968"/>
                                </a:lnTo>
                                <a:lnTo>
                                  <a:pt x="342900" y="128016"/>
                                </a:lnTo>
                                <a:lnTo>
                                  <a:pt x="348996" y="128016"/>
                                </a:lnTo>
                                <a:lnTo>
                                  <a:pt x="376428" y="128016"/>
                                </a:lnTo>
                                <a:lnTo>
                                  <a:pt x="382524" y="131064"/>
                                </a:lnTo>
                                <a:lnTo>
                                  <a:pt x="388620" y="131064"/>
                                </a:lnTo>
                                <a:lnTo>
                                  <a:pt x="394716" y="131064"/>
                                </a:lnTo>
                                <a:lnTo>
                                  <a:pt x="397764" y="131064"/>
                                </a:lnTo>
                                <a:lnTo>
                                  <a:pt x="403860" y="131064"/>
                                </a:lnTo>
                                <a:lnTo>
                                  <a:pt x="403860" y="134112"/>
                                </a:lnTo>
                                <a:lnTo>
                                  <a:pt x="0" y="12496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812036" y="6071615"/>
                            <a:ext cx="3694429" cy="2037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4429" h="2037714">
                                <a:moveTo>
                                  <a:pt x="0" y="2034539"/>
                                </a:moveTo>
                                <a:lnTo>
                                  <a:pt x="6095" y="2034539"/>
                                </a:lnTo>
                                <a:lnTo>
                                  <a:pt x="12192" y="2034539"/>
                                </a:lnTo>
                                <a:lnTo>
                                  <a:pt x="15239" y="2034539"/>
                                </a:lnTo>
                                <a:lnTo>
                                  <a:pt x="21336" y="2037588"/>
                                </a:lnTo>
                                <a:lnTo>
                                  <a:pt x="27431" y="2034539"/>
                                </a:lnTo>
                                <a:lnTo>
                                  <a:pt x="33527" y="2034539"/>
                                </a:lnTo>
                                <a:lnTo>
                                  <a:pt x="39624" y="2034539"/>
                                </a:lnTo>
                                <a:lnTo>
                                  <a:pt x="45719" y="2034539"/>
                                </a:lnTo>
                                <a:lnTo>
                                  <a:pt x="51816" y="2034539"/>
                                </a:lnTo>
                                <a:lnTo>
                                  <a:pt x="57912" y="2034539"/>
                                </a:lnTo>
                                <a:lnTo>
                                  <a:pt x="60960" y="2028444"/>
                                </a:lnTo>
                                <a:lnTo>
                                  <a:pt x="67056" y="1973579"/>
                                </a:lnTo>
                                <a:lnTo>
                                  <a:pt x="73151" y="1949195"/>
                                </a:lnTo>
                                <a:lnTo>
                                  <a:pt x="79248" y="1982723"/>
                                </a:lnTo>
                                <a:lnTo>
                                  <a:pt x="85343" y="2013203"/>
                                </a:lnTo>
                                <a:lnTo>
                                  <a:pt x="91439" y="2031491"/>
                                </a:lnTo>
                                <a:lnTo>
                                  <a:pt x="97536" y="2034539"/>
                                </a:lnTo>
                                <a:lnTo>
                                  <a:pt x="100583" y="2028444"/>
                                </a:lnTo>
                                <a:lnTo>
                                  <a:pt x="106680" y="2025395"/>
                                </a:lnTo>
                                <a:lnTo>
                                  <a:pt x="112775" y="2019300"/>
                                </a:lnTo>
                                <a:lnTo>
                                  <a:pt x="118872" y="2010156"/>
                                </a:lnTo>
                                <a:lnTo>
                                  <a:pt x="124968" y="1994915"/>
                                </a:lnTo>
                                <a:lnTo>
                                  <a:pt x="131063" y="1985771"/>
                                </a:lnTo>
                                <a:lnTo>
                                  <a:pt x="137160" y="1979676"/>
                                </a:lnTo>
                                <a:lnTo>
                                  <a:pt x="143256" y="1979676"/>
                                </a:lnTo>
                                <a:lnTo>
                                  <a:pt x="146304" y="1985771"/>
                                </a:lnTo>
                                <a:lnTo>
                                  <a:pt x="152400" y="1991867"/>
                                </a:lnTo>
                                <a:lnTo>
                                  <a:pt x="158495" y="2001012"/>
                                </a:lnTo>
                                <a:lnTo>
                                  <a:pt x="164592" y="2007108"/>
                                </a:lnTo>
                                <a:lnTo>
                                  <a:pt x="170687" y="2010156"/>
                                </a:lnTo>
                                <a:lnTo>
                                  <a:pt x="176783" y="2013203"/>
                                </a:lnTo>
                                <a:lnTo>
                                  <a:pt x="182880" y="2016252"/>
                                </a:lnTo>
                                <a:lnTo>
                                  <a:pt x="228600" y="2016252"/>
                                </a:lnTo>
                                <a:lnTo>
                                  <a:pt x="231648" y="2013203"/>
                                </a:lnTo>
                                <a:lnTo>
                                  <a:pt x="237744" y="2013203"/>
                                </a:lnTo>
                                <a:lnTo>
                                  <a:pt x="243839" y="2013203"/>
                                </a:lnTo>
                                <a:lnTo>
                                  <a:pt x="249936" y="2016252"/>
                                </a:lnTo>
                                <a:lnTo>
                                  <a:pt x="283463" y="2016252"/>
                                </a:lnTo>
                                <a:lnTo>
                                  <a:pt x="289560" y="2013203"/>
                                </a:lnTo>
                                <a:lnTo>
                                  <a:pt x="295656" y="2010156"/>
                                </a:lnTo>
                                <a:lnTo>
                                  <a:pt x="301751" y="2007108"/>
                                </a:lnTo>
                                <a:lnTo>
                                  <a:pt x="307848" y="1997964"/>
                                </a:lnTo>
                                <a:lnTo>
                                  <a:pt x="313944" y="1991867"/>
                                </a:lnTo>
                                <a:lnTo>
                                  <a:pt x="316992" y="1985771"/>
                                </a:lnTo>
                                <a:lnTo>
                                  <a:pt x="323088" y="1979676"/>
                                </a:lnTo>
                                <a:lnTo>
                                  <a:pt x="329184" y="1979676"/>
                                </a:lnTo>
                                <a:lnTo>
                                  <a:pt x="335280" y="1982723"/>
                                </a:lnTo>
                                <a:lnTo>
                                  <a:pt x="341375" y="1988820"/>
                                </a:lnTo>
                                <a:lnTo>
                                  <a:pt x="347472" y="1994915"/>
                                </a:lnTo>
                                <a:lnTo>
                                  <a:pt x="353568" y="2001012"/>
                                </a:lnTo>
                                <a:lnTo>
                                  <a:pt x="356615" y="2007108"/>
                                </a:lnTo>
                                <a:lnTo>
                                  <a:pt x="362712" y="2010156"/>
                                </a:lnTo>
                                <a:lnTo>
                                  <a:pt x="368807" y="2010156"/>
                                </a:lnTo>
                                <a:lnTo>
                                  <a:pt x="374904" y="2013203"/>
                                </a:lnTo>
                                <a:lnTo>
                                  <a:pt x="381000" y="2013203"/>
                                </a:lnTo>
                                <a:lnTo>
                                  <a:pt x="426719" y="2013203"/>
                                </a:lnTo>
                                <a:lnTo>
                                  <a:pt x="432815" y="2016252"/>
                                </a:lnTo>
                                <a:lnTo>
                                  <a:pt x="438912" y="2016252"/>
                                </a:lnTo>
                                <a:lnTo>
                                  <a:pt x="441960" y="2019300"/>
                                </a:lnTo>
                                <a:lnTo>
                                  <a:pt x="448056" y="2019300"/>
                                </a:lnTo>
                                <a:lnTo>
                                  <a:pt x="455675" y="2019300"/>
                                </a:lnTo>
                                <a:lnTo>
                                  <a:pt x="461772" y="2022347"/>
                                </a:lnTo>
                                <a:lnTo>
                                  <a:pt x="467868" y="2022347"/>
                                </a:lnTo>
                                <a:lnTo>
                                  <a:pt x="473963" y="2022347"/>
                                </a:lnTo>
                                <a:lnTo>
                                  <a:pt x="480060" y="2022347"/>
                                </a:lnTo>
                                <a:lnTo>
                                  <a:pt x="486156" y="2022347"/>
                                </a:lnTo>
                                <a:lnTo>
                                  <a:pt x="489204" y="2025395"/>
                                </a:lnTo>
                                <a:lnTo>
                                  <a:pt x="620268" y="2025395"/>
                                </a:lnTo>
                                <a:lnTo>
                                  <a:pt x="626363" y="2022347"/>
                                </a:lnTo>
                                <a:lnTo>
                                  <a:pt x="632460" y="2022347"/>
                                </a:lnTo>
                                <a:lnTo>
                                  <a:pt x="638556" y="2022347"/>
                                </a:lnTo>
                                <a:lnTo>
                                  <a:pt x="644651" y="2022347"/>
                                </a:lnTo>
                                <a:lnTo>
                                  <a:pt x="650748" y="2019300"/>
                                </a:lnTo>
                                <a:lnTo>
                                  <a:pt x="656844" y="2019300"/>
                                </a:lnTo>
                                <a:lnTo>
                                  <a:pt x="659892" y="2019300"/>
                                </a:lnTo>
                                <a:lnTo>
                                  <a:pt x="665988" y="2016252"/>
                                </a:lnTo>
                                <a:lnTo>
                                  <a:pt x="699515" y="2016252"/>
                                </a:lnTo>
                                <a:lnTo>
                                  <a:pt x="705612" y="2013203"/>
                                </a:lnTo>
                                <a:lnTo>
                                  <a:pt x="711707" y="2013203"/>
                                </a:lnTo>
                                <a:lnTo>
                                  <a:pt x="717804" y="2010156"/>
                                </a:lnTo>
                                <a:lnTo>
                                  <a:pt x="723900" y="2007108"/>
                                </a:lnTo>
                                <a:lnTo>
                                  <a:pt x="729995" y="2007108"/>
                                </a:lnTo>
                                <a:lnTo>
                                  <a:pt x="736092" y="2007108"/>
                                </a:lnTo>
                                <a:lnTo>
                                  <a:pt x="742188" y="2004059"/>
                                </a:lnTo>
                                <a:lnTo>
                                  <a:pt x="745236" y="2004059"/>
                                </a:lnTo>
                                <a:lnTo>
                                  <a:pt x="751332" y="2004059"/>
                                </a:lnTo>
                                <a:lnTo>
                                  <a:pt x="757427" y="2001012"/>
                                </a:lnTo>
                                <a:lnTo>
                                  <a:pt x="781812" y="1961388"/>
                                </a:lnTo>
                                <a:lnTo>
                                  <a:pt x="784860" y="1940052"/>
                                </a:lnTo>
                                <a:lnTo>
                                  <a:pt x="790956" y="1915668"/>
                                </a:lnTo>
                                <a:lnTo>
                                  <a:pt x="797051" y="1897379"/>
                                </a:lnTo>
                                <a:lnTo>
                                  <a:pt x="803148" y="1888235"/>
                                </a:lnTo>
                                <a:lnTo>
                                  <a:pt x="809244" y="1885188"/>
                                </a:lnTo>
                                <a:lnTo>
                                  <a:pt x="815339" y="1888235"/>
                                </a:lnTo>
                                <a:lnTo>
                                  <a:pt x="821436" y="1894332"/>
                                </a:lnTo>
                                <a:lnTo>
                                  <a:pt x="827532" y="1900427"/>
                                </a:lnTo>
                                <a:lnTo>
                                  <a:pt x="830580" y="1906523"/>
                                </a:lnTo>
                                <a:lnTo>
                                  <a:pt x="836676" y="1909571"/>
                                </a:lnTo>
                                <a:lnTo>
                                  <a:pt x="842772" y="1912620"/>
                                </a:lnTo>
                                <a:lnTo>
                                  <a:pt x="848868" y="1906523"/>
                                </a:lnTo>
                                <a:lnTo>
                                  <a:pt x="854963" y="1888235"/>
                                </a:lnTo>
                                <a:lnTo>
                                  <a:pt x="861060" y="1851659"/>
                                </a:lnTo>
                                <a:lnTo>
                                  <a:pt x="867156" y="1796795"/>
                                </a:lnTo>
                                <a:lnTo>
                                  <a:pt x="870203" y="1726691"/>
                                </a:lnTo>
                                <a:lnTo>
                                  <a:pt x="876300" y="1659635"/>
                                </a:lnTo>
                                <a:lnTo>
                                  <a:pt x="882396" y="1613915"/>
                                </a:lnTo>
                                <a:lnTo>
                                  <a:pt x="888491" y="1601723"/>
                                </a:lnTo>
                                <a:lnTo>
                                  <a:pt x="894588" y="1616964"/>
                                </a:lnTo>
                                <a:lnTo>
                                  <a:pt x="900684" y="1653539"/>
                                </a:lnTo>
                                <a:lnTo>
                                  <a:pt x="906780" y="1702308"/>
                                </a:lnTo>
                                <a:lnTo>
                                  <a:pt x="914400" y="1751076"/>
                                </a:lnTo>
                                <a:lnTo>
                                  <a:pt x="917448" y="1796795"/>
                                </a:lnTo>
                                <a:lnTo>
                                  <a:pt x="923544" y="1836420"/>
                                </a:lnTo>
                                <a:lnTo>
                                  <a:pt x="935736" y="1894332"/>
                                </a:lnTo>
                                <a:lnTo>
                                  <a:pt x="947927" y="1933956"/>
                                </a:lnTo>
                                <a:lnTo>
                                  <a:pt x="954024" y="1949195"/>
                                </a:lnTo>
                                <a:lnTo>
                                  <a:pt x="957072" y="1961388"/>
                                </a:lnTo>
                                <a:lnTo>
                                  <a:pt x="963168" y="1970532"/>
                                </a:lnTo>
                                <a:lnTo>
                                  <a:pt x="969263" y="1979676"/>
                                </a:lnTo>
                                <a:lnTo>
                                  <a:pt x="975360" y="1985771"/>
                                </a:lnTo>
                                <a:lnTo>
                                  <a:pt x="981456" y="1988820"/>
                                </a:lnTo>
                                <a:lnTo>
                                  <a:pt x="987551" y="1988820"/>
                                </a:lnTo>
                                <a:lnTo>
                                  <a:pt x="993648" y="1988820"/>
                                </a:lnTo>
                                <a:lnTo>
                                  <a:pt x="999744" y="1985771"/>
                                </a:lnTo>
                                <a:lnTo>
                                  <a:pt x="1002791" y="1982723"/>
                                </a:lnTo>
                                <a:lnTo>
                                  <a:pt x="1008888" y="1979676"/>
                                </a:lnTo>
                                <a:lnTo>
                                  <a:pt x="1014984" y="1976627"/>
                                </a:lnTo>
                                <a:lnTo>
                                  <a:pt x="1021080" y="1973579"/>
                                </a:lnTo>
                                <a:lnTo>
                                  <a:pt x="1027176" y="1973579"/>
                                </a:lnTo>
                                <a:lnTo>
                                  <a:pt x="1033272" y="1973579"/>
                                </a:lnTo>
                                <a:lnTo>
                                  <a:pt x="1039368" y="1976627"/>
                                </a:lnTo>
                                <a:lnTo>
                                  <a:pt x="1042415" y="1976627"/>
                                </a:lnTo>
                                <a:lnTo>
                                  <a:pt x="1048512" y="1976627"/>
                                </a:lnTo>
                                <a:lnTo>
                                  <a:pt x="1054608" y="1979676"/>
                                </a:lnTo>
                                <a:lnTo>
                                  <a:pt x="1060703" y="1976627"/>
                                </a:lnTo>
                                <a:lnTo>
                                  <a:pt x="1066800" y="1976627"/>
                                </a:lnTo>
                                <a:lnTo>
                                  <a:pt x="1072896" y="1976627"/>
                                </a:lnTo>
                                <a:lnTo>
                                  <a:pt x="1078991" y="1973579"/>
                                </a:lnTo>
                                <a:lnTo>
                                  <a:pt x="1085088" y="1967483"/>
                                </a:lnTo>
                                <a:lnTo>
                                  <a:pt x="1088136" y="1964435"/>
                                </a:lnTo>
                                <a:lnTo>
                                  <a:pt x="1094232" y="1955291"/>
                                </a:lnTo>
                                <a:lnTo>
                                  <a:pt x="1100327" y="1949195"/>
                                </a:lnTo>
                                <a:lnTo>
                                  <a:pt x="1106424" y="1937003"/>
                                </a:lnTo>
                                <a:lnTo>
                                  <a:pt x="1112520" y="1927859"/>
                                </a:lnTo>
                                <a:lnTo>
                                  <a:pt x="1118615" y="1915668"/>
                                </a:lnTo>
                                <a:lnTo>
                                  <a:pt x="1124712" y="1906523"/>
                                </a:lnTo>
                                <a:lnTo>
                                  <a:pt x="1127760" y="1897379"/>
                                </a:lnTo>
                                <a:lnTo>
                                  <a:pt x="1133856" y="1891283"/>
                                </a:lnTo>
                                <a:lnTo>
                                  <a:pt x="1139952" y="1882139"/>
                                </a:lnTo>
                                <a:lnTo>
                                  <a:pt x="1146048" y="1872995"/>
                                </a:lnTo>
                                <a:lnTo>
                                  <a:pt x="1152144" y="1863852"/>
                                </a:lnTo>
                                <a:lnTo>
                                  <a:pt x="1158239" y="1857756"/>
                                </a:lnTo>
                                <a:lnTo>
                                  <a:pt x="1164336" y="1848611"/>
                                </a:lnTo>
                                <a:lnTo>
                                  <a:pt x="1170432" y="1842515"/>
                                </a:lnTo>
                                <a:lnTo>
                                  <a:pt x="1173480" y="1839468"/>
                                </a:lnTo>
                                <a:lnTo>
                                  <a:pt x="1179576" y="1839468"/>
                                </a:lnTo>
                                <a:lnTo>
                                  <a:pt x="1210056" y="1876044"/>
                                </a:lnTo>
                                <a:lnTo>
                                  <a:pt x="1213103" y="1885188"/>
                                </a:lnTo>
                                <a:lnTo>
                                  <a:pt x="1219200" y="1894332"/>
                                </a:lnTo>
                                <a:lnTo>
                                  <a:pt x="1225296" y="1903476"/>
                                </a:lnTo>
                                <a:lnTo>
                                  <a:pt x="1231391" y="1912620"/>
                                </a:lnTo>
                                <a:lnTo>
                                  <a:pt x="1237488" y="1921764"/>
                                </a:lnTo>
                                <a:lnTo>
                                  <a:pt x="1243584" y="1933956"/>
                                </a:lnTo>
                                <a:lnTo>
                                  <a:pt x="1249680" y="1943100"/>
                                </a:lnTo>
                                <a:lnTo>
                                  <a:pt x="1255776" y="1955291"/>
                                </a:lnTo>
                                <a:lnTo>
                                  <a:pt x="1258824" y="1964435"/>
                                </a:lnTo>
                                <a:lnTo>
                                  <a:pt x="1264920" y="1970532"/>
                                </a:lnTo>
                                <a:lnTo>
                                  <a:pt x="1271015" y="1979676"/>
                                </a:lnTo>
                                <a:lnTo>
                                  <a:pt x="1277112" y="1982723"/>
                                </a:lnTo>
                                <a:lnTo>
                                  <a:pt x="1283208" y="1985771"/>
                                </a:lnTo>
                                <a:lnTo>
                                  <a:pt x="1289303" y="1988820"/>
                                </a:lnTo>
                                <a:lnTo>
                                  <a:pt x="1295400" y="1991867"/>
                                </a:lnTo>
                                <a:lnTo>
                                  <a:pt x="1298448" y="1991867"/>
                                </a:lnTo>
                                <a:lnTo>
                                  <a:pt x="1304544" y="1994915"/>
                                </a:lnTo>
                                <a:lnTo>
                                  <a:pt x="1310639" y="1994915"/>
                                </a:lnTo>
                                <a:lnTo>
                                  <a:pt x="1341120" y="1994915"/>
                                </a:lnTo>
                                <a:lnTo>
                                  <a:pt x="1344168" y="1991867"/>
                                </a:lnTo>
                                <a:lnTo>
                                  <a:pt x="1350264" y="1988820"/>
                                </a:lnTo>
                                <a:lnTo>
                                  <a:pt x="1356360" y="1988820"/>
                                </a:lnTo>
                                <a:lnTo>
                                  <a:pt x="1362456" y="1985771"/>
                                </a:lnTo>
                                <a:lnTo>
                                  <a:pt x="1368552" y="1982723"/>
                                </a:lnTo>
                                <a:lnTo>
                                  <a:pt x="1376172" y="1979676"/>
                                </a:lnTo>
                                <a:lnTo>
                                  <a:pt x="1382268" y="1976627"/>
                                </a:lnTo>
                                <a:lnTo>
                                  <a:pt x="1385315" y="1973579"/>
                                </a:lnTo>
                                <a:lnTo>
                                  <a:pt x="1391412" y="1970532"/>
                                </a:lnTo>
                                <a:lnTo>
                                  <a:pt x="1397508" y="1970532"/>
                                </a:lnTo>
                                <a:lnTo>
                                  <a:pt x="1403603" y="1967483"/>
                                </a:lnTo>
                                <a:lnTo>
                                  <a:pt x="1409700" y="1967483"/>
                                </a:lnTo>
                                <a:lnTo>
                                  <a:pt x="1415796" y="1964435"/>
                                </a:lnTo>
                                <a:lnTo>
                                  <a:pt x="1421891" y="1964435"/>
                                </a:lnTo>
                                <a:lnTo>
                                  <a:pt x="1427988" y="1961388"/>
                                </a:lnTo>
                                <a:lnTo>
                                  <a:pt x="1431036" y="1958339"/>
                                </a:lnTo>
                                <a:lnTo>
                                  <a:pt x="1437132" y="1952244"/>
                                </a:lnTo>
                                <a:lnTo>
                                  <a:pt x="1443227" y="1949195"/>
                                </a:lnTo>
                                <a:lnTo>
                                  <a:pt x="1449324" y="1943100"/>
                                </a:lnTo>
                                <a:lnTo>
                                  <a:pt x="1455419" y="1937003"/>
                                </a:lnTo>
                                <a:lnTo>
                                  <a:pt x="1461515" y="1927859"/>
                                </a:lnTo>
                                <a:lnTo>
                                  <a:pt x="1467612" y="1918715"/>
                                </a:lnTo>
                                <a:lnTo>
                                  <a:pt x="1470660" y="1909571"/>
                                </a:lnTo>
                                <a:lnTo>
                                  <a:pt x="1476756" y="1897379"/>
                                </a:lnTo>
                                <a:lnTo>
                                  <a:pt x="1482852" y="1885188"/>
                                </a:lnTo>
                                <a:lnTo>
                                  <a:pt x="1488948" y="1869947"/>
                                </a:lnTo>
                                <a:lnTo>
                                  <a:pt x="1495043" y="1851659"/>
                                </a:lnTo>
                                <a:lnTo>
                                  <a:pt x="1501139" y="1833371"/>
                                </a:lnTo>
                                <a:lnTo>
                                  <a:pt x="1507236" y="1808988"/>
                                </a:lnTo>
                                <a:lnTo>
                                  <a:pt x="1513332" y="1784603"/>
                                </a:lnTo>
                                <a:lnTo>
                                  <a:pt x="1516380" y="1754123"/>
                                </a:lnTo>
                                <a:lnTo>
                                  <a:pt x="1522476" y="1714500"/>
                                </a:lnTo>
                                <a:lnTo>
                                  <a:pt x="1528572" y="1662683"/>
                                </a:lnTo>
                                <a:lnTo>
                                  <a:pt x="1534667" y="1598676"/>
                                </a:lnTo>
                                <a:lnTo>
                                  <a:pt x="1540764" y="1507235"/>
                                </a:lnTo>
                                <a:lnTo>
                                  <a:pt x="1546860" y="1376171"/>
                                </a:lnTo>
                                <a:lnTo>
                                  <a:pt x="1552956" y="1193292"/>
                                </a:lnTo>
                                <a:lnTo>
                                  <a:pt x="1556003" y="955547"/>
                                </a:lnTo>
                                <a:lnTo>
                                  <a:pt x="1562100" y="662939"/>
                                </a:lnTo>
                                <a:lnTo>
                                  <a:pt x="1568196" y="336804"/>
                                </a:lnTo>
                                <a:lnTo>
                                  <a:pt x="1574291" y="18287"/>
                                </a:lnTo>
                                <a:lnTo>
                                  <a:pt x="1574693" y="0"/>
                                </a:lnTo>
                              </a:path>
                              <a:path w="3694429" h="2037714">
                                <a:moveTo>
                                  <a:pt x="1658712" y="0"/>
                                </a:moveTo>
                                <a:lnTo>
                                  <a:pt x="1659636" y="15239"/>
                                </a:lnTo>
                                <a:lnTo>
                                  <a:pt x="1665732" y="115823"/>
                                </a:lnTo>
                                <a:lnTo>
                                  <a:pt x="1671827" y="216407"/>
                                </a:lnTo>
                                <a:lnTo>
                                  <a:pt x="1677924" y="315467"/>
                                </a:lnTo>
                                <a:lnTo>
                                  <a:pt x="1684019" y="416052"/>
                                </a:lnTo>
                                <a:lnTo>
                                  <a:pt x="1687067" y="516635"/>
                                </a:lnTo>
                                <a:lnTo>
                                  <a:pt x="1693164" y="617219"/>
                                </a:lnTo>
                                <a:lnTo>
                                  <a:pt x="1699260" y="711707"/>
                                </a:lnTo>
                                <a:lnTo>
                                  <a:pt x="1705356" y="809244"/>
                                </a:lnTo>
                                <a:lnTo>
                                  <a:pt x="1711452" y="903732"/>
                                </a:lnTo>
                                <a:lnTo>
                                  <a:pt x="1717548" y="995171"/>
                                </a:lnTo>
                                <a:lnTo>
                                  <a:pt x="1723643" y="1083564"/>
                                </a:lnTo>
                                <a:lnTo>
                                  <a:pt x="1726691" y="1165859"/>
                                </a:lnTo>
                                <a:lnTo>
                                  <a:pt x="1732788" y="1242059"/>
                                </a:lnTo>
                                <a:lnTo>
                                  <a:pt x="1738884" y="1318259"/>
                                </a:lnTo>
                                <a:lnTo>
                                  <a:pt x="1744980" y="1385315"/>
                                </a:lnTo>
                                <a:lnTo>
                                  <a:pt x="1751076" y="1449323"/>
                                </a:lnTo>
                                <a:lnTo>
                                  <a:pt x="1757172" y="1507235"/>
                                </a:lnTo>
                                <a:lnTo>
                                  <a:pt x="1763267" y="1559052"/>
                                </a:lnTo>
                                <a:lnTo>
                                  <a:pt x="1769364" y="1604771"/>
                                </a:lnTo>
                                <a:lnTo>
                                  <a:pt x="1772412" y="1647444"/>
                                </a:lnTo>
                                <a:lnTo>
                                  <a:pt x="1778508" y="1687068"/>
                                </a:lnTo>
                                <a:lnTo>
                                  <a:pt x="1790700" y="1751076"/>
                                </a:lnTo>
                                <a:lnTo>
                                  <a:pt x="1802891" y="1799844"/>
                                </a:lnTo>
                                <a:lnTo>
                                  <a:pt x="1808988" y="1821179"/>
                                </a:lnTo>
                                <a:lnTo>
                                  <a:pt x="1812036" y="1836420"/>
                                </a:lnTo>
                                <a:lnTo>
                                  <a:pt x="1818132" y="1854708"/>
                                </a:lnTo>
                                <a:lnTo>
                                  <a:pt x="1824227" y="1866900"/>
                                </a:lnTo>
                                <a:lnTo>
                                  <a:pt x="1831848" y="1879091"/>
                                </a:lnTo>
                                <a:lnTo>
                                  <a:pt x="1837943" y="1891283"/>
                                </a:lnTo>
                                <a:lnTo>
                                  <a:pt x="1844039" y="1900427"/>
                                </a:lnTo>
                                <a:lnTo>
                                  <a:pt x="1850136" y="1909571"/>
                                </a:lnTo>
                                <a:lnTo>
                                  <a:pt x="1856232" y="1915668"/>
                                </a:lnTo>
                                <a:lnTo>
                                  <a:pt x="1859280" y="1924811"/>
                                </a:lnTo>
                                <a:lnTo>
                                  <a:pt x="1865376" y="1930908"/>
                                </a:lnTo>
                                <a:lnTo>
                                  <a:pt x="1871472" y="1937003"/>
                                </a:lnTo>
                                <a:lnTo>
                                  <a:pt x="1877567" y="1943100"/>
                                </a:lnTo>
                                <a:lnTo>
                                  <a:pt x="1883664" y="1946147"/>
                                </a:lnTo>
                                <a:lnTo>
                                  <a:pt x="1889760" y="1952244"/>
                                </a:lnTo>
                                <a:lnTo>
                                  <a:pt x="1895856" y="1955291"/>
                                </a:lnTo>
                                <a:lnTo>
                                  <a:pt x="1898904" y="1958339"/>
                                </a:lnTo>
                                <a:lnTo>
                                  <a:pt x="1905000" y="1961388"/>
                                </a:lnTo>
                                <a:lnTo>
                                  <a:pt x="1911095" y="1967483"/>
                                </a:lnTo>
                                <a:lnTo>
                                  <a:pt x="1917191" y="1970532"/>
                                </a:lnTo>
                                <a:lnTo>
                                  <a:pt x="1923288" y="1973579"/>
                                </a:lnTo>
                                <a:lnTo>
                                  <a:pt x="1929384" y="1973579"/>
                                </a:lnTo>
                                <a:lnTo>
                                  <a:pt x="1935480" y="1976627"/>
                                </a:lnTo>
                                <a:lnTo>
                                  <a:pt x="1941576" y="1979676"/>
                                </a:lnTo>
                                <a:lnTo>
                                  <a:pt x="1944624" y="1982723"/>
                                </a:lnTo>
                                <a:lnTo>
                                  <a:pt x="1950719" y="1982723"/>
                                </a:lnTo>
                                <a:lnTo>
                                  <a:pt x="1956815" y="1985771"/>
                                </a:lnTo>
                                <a:lnTo>
                                  <a:pt x="1962912" y="1988820"/>
                                </a:lnTo>
                                <a:lnTo>
                                  <a:pt x="1969008" y="1988820"/>
                                </a:lnTo>
                                <a:lnTo>
                                  <a:pt x="1975104" y="1991867"/>
                                </a:lnTo>
                                <a:lnTo>
                                  <a:pt x="1981200" y="1991867"/>
                                </a:lnTo>
                                <a:lnTo>
                                  <a:pt x="1984248" y="1994915"/>
                                </a:lnTo>
                                <a:lnTo>
                                  <a:pt x="1990343" y="1994915"/>
                                </a:lnTo>
                                <a:lnTo>
                                  <a:pt x="1996439" y="1997964"/>
                                </a:lnTo>
                                <a:lnTo>
                                  <a:pt x="2002536" y="1997964"/>
                                </a:lnTo>
                                <a:lnTo>
                                  <a:pt x="2008632" y="1997964"/>
                                </a:lnTo>
                                <a:lnTo>
                                  <a:pt x="2014727" y="2001012"/>
                                </a:lnTo>
                                <a:lnTo>
                                  <a:pt x="2020824" y="2001012"/>
                                </a:lnTo>
                                <a:lnTo>
                                  <a:pt x="2026919" y="2001012"/>
                                </a:lnTo>
                                <a:lnTo>
                                  <a:pt x="2029967" y="2004059"/>
                                </a:lnTo>
                                <a:lnTo>
                                  <a:pt x="2036064" y="2004059"/>
                                </a:lnTo>
                                <a:lnTo>
                                  <a:pt x="2042160" y="2004059"/>
                                </a:lnTo>
                                <a:lnTo>
                                  <a:pt x="2048256" y="2007108"/>
                                </a:lnTo>
                                <a:lnTo>
                                  <a:pt x="2054352" y="2007108"/>
                                </a:lnTo>
                                <a:lnTo>
                                  <a:pt x="2060448" y="2007108"/>
                                </a:lnTo>
                                <a:lnTo>
                                  <a:pt x="2066543" y="2007108"/>
                                </a:lnTo>
                                <a:lnTo>
                                  <a:pt x="2069591" y="2007108"/>
                                </a:lnTo>
                                <a:lnTo>
                                  <a:pt x="2075688" y="2010156"/>
                                </a:lnTo>
                                <a:lnTo>
                                  <a:pt x="2106167" y="2010156"/>
                                </a:lnTo>
                                <a:lnTo>
                                  <a:pt x="2112264" y="2013203"/>
                                </a:lnTo>
                                <a:lnTo>
                                  <a:pt x="2151888" y="2013203"/>
                                </a:lnTo>
                                <a:lnTo>
                                  <a:pt x="2154936" y="2016252"/>
                                </a:lnTo>
                                <a:lnTo>
                                  <a:pt x="2240280" y="2016252"/>
                                </a:lnTo>
                                <a:lnTo>
                                  <a:pt x="2246376" y="2019300"/>
                                </a:lnTo>
                                <a:lnTo>
                                  <a:pt x="2299716" y="2019300"/>
                                </a:lnTo>
                                <a:lnTo>
                                  <a:pt x="2305812" y="2016252"/>
                                </a:lnTo>
                                <a:lnTo>
                                  <a:pt x="2333243" y="2016252"/>
                                </a:lnTo>
                                <a:lnTo>
                                  <a:pt x="2339340" y="2013203"/>
                                </a:lnTo>
                                <a:lnTo>
                                  <a:pt x="2345436" y="2013203"/>
                                </a:lnTo>
                                <a:lnTo>
                                  <a:pt x="2351532" y="2013203"/>
                                </a:lnTo>
                                <a:lnTo>
                                  <a:pt x="2357628" y="2010156"/>
                                </a:lnTo>
                                <a:lnTo>
                                  <a:pt x="2363724" y="2010156"/>
                                </a:lnTo>
                                <a:lnTo>
                                  <a:pt x="2369819" y="2007108"/>
                                </a:lnTo>
                                <a:lnTo>
                                  <a:pt x="2372867" y="2007108"/>
                                </a:lnTo>
                                <a:lnTo>
                                  <a:pt x="2378964" y="2004059"/>
                                </a:lnTo>
                                <a:lnTo>
                                  <a:pt x="2385060" y="2001012"/>
                                </a:lnTo>
                                <a:lnTo>
                                  <a:pt x="2391156" y="1997964"/>
                                </a:lnTo>
                                <a:lnTo>
                                  <a:pt x="2397252" y="1994915"/>
                                </a:lnTo>
                                <a:lnTo>
                                  <a:pt x="2403348" y="1991867"/>
                                </a:lnTo>
                                <a:lnTo>
                                  <a:pt x="2409443" y="1988820"/>
                                </a:lnTo>
                                <a:lnTo>
                                  <a:pt x="2412491" y="1982723"/>
                                </a:lnTo>
                                <a:lnTo>
                                  <a:pt x="2418588" y="1976627"/>
                                </a:lnTo>
                                <a:lnTo>
                                  <a:pt x="2424684" y="1973579"/>
                                </a:lnTo>
                                <a:lnTo>
                                  <a:pt x="2430780" y="1964435"/>
                                </a:lnTo>
                                <a:lnTo>
                                  <a:pt x="2436876" y="1958339"/>
                                </a:lnTo>
                                <a:lnTo>
                                  <a:pt x="2442972" y="1952244"/>
                                </a:lnTo>
                                <a:lnTo>
                                  <a:pt x="2449067" y="1943100"/>
                                </a:lnTo>
                                <a:lnTo>
                                  <a:pt x="2455164" y="1933956"/>
                                </a:lnTo>
                                <a:lnTo>
                                  <a:pt x="2458212" y="1927859"/>
                                </a:lnTo>
                                <a:lnTo>
                                  <a:pt x="2464308" y="1918715"/>
                                </a:lnTo>
                                <a:lnTo>
                                  <a:pt x="2470404" y="1909571"/>
                                </a:lnTo>
                                <a:lnTo>
                                  <a:pt x="2476500" y="1903476"/>
                                </a:lnTo>
                                <a:lnTo>
                                  <a:pt x="2482595" y="1900427"/>
                                </a:lnTo>
                                <a:lnTo>
                                  <a:pt x="2488691" y="1894332"/>
                                </a:lnTo>
                                <a:lnTo>
                                  <a:pt x="2494788" y="1894332"/>
                                </a:lnTo>
                                <a:lnTo>
                                  <a:pt x="2497836" y="1897379"/>
                                </a:lnTo>
                                <a:lnTo>
                                  <a:pt x="2503932" y="1903476"/>
                                </a:lnTo>
                                <a:lnTo>
                                  <a:pt x="2510028" y="1912620"/>
                                </a:lnTo>
                                <a:lnTo>
                                  <a:pt x="2516124" y="1921764"/>
                                </a:lnTo>
                                <a:lnTo>
                                  <a:pt x="2522219" y="1933956"/>
                                </a:lnTo>
                                <a:lnTo>
                                  <a:pt x="2528316" y="1949195"/>
                                </a:lnTo>
                                <a:lnTo>
                                  <a:pt x="2534412" y="1961388"/>
                                </a:lnTo>
                                <a:lnTo>
                                  <a:pt x="2540508" y="1970532"/>
                                </a:lnTo>
                                <a:lnTo>
                                  <a:pt x="2543556" y="1982723"/>
                                </a:lnTo>
                                <a:lnTo>
                                  <a:pt x="2549652" y="1988820"/>
                                </a:lnTo>
                                <a:lnTo>
                                  <a:pt x="2555748" y="1994915"/>
                                </a:lnTo>
                                <a:lnTo>
                                  <a:pt x="2561843" y="2001012"/>
                                </a:lnTo>
                                <a:lnTo>
                                  <a:pt x="2567940" y="2007108"/>
                                </a:lnTo>
                                <a:lnTo>
                                  <a:pt x="2574036" y="2010156"/>
                                </a:lnTo>
                                <a:lnTo>
                                  <a:pt x="2580132" y="2013203"/>
                                </a:lnTo>
                                <a:lnTo>
                                  <a:pt x="2583180" y="2013203"/>
                                </a:lnTo>
                                <a:lnTo>
                                  <a:pt x="2589276" y="2016252"/>
                                </a:lnTo>
                                <a:lnTo>
                                  <a:pt x="2595372" y="2016252"/>
                                </a:lnTo>
                                <a:lnTo>
                                  <a:pt x="2601467" y="2019300"/>
                                </a:lnTo>
                                <a:lnTo>
                                  <a:pt x="2607564" y="2019300"/>
                                </a:lnTo>
                                <a:lnTo>
                                  <a:pt x="2613660" y="2022347"/>
                                </a:lnTo>
                                <a:lnTo>
                                  <a:pt x="2619756" y="2022347"/>
                                </a:lnTo>
                                <a:lnTo>
                                  <a:pt x="2625852" y="2022347"/>
                                </a:lnTo>
                                <a:lnTo>
                                  <a:pt x="2628900" y="2022347"/>
                                </a:lnTo>
                                <a:lnTo>
                                  <a:pt x="2634995" y="2022347"/>
                                </a:lnTo>
                                <a:lnTo>
                                  <a:pt x="2641091" y="2022347"/>
                                </a:lnTo>
                                <a:lnTo>
                                  <a:pt x="2647188" y="2022347"/>
                                </a:lnTo>
                                <a:lnTo>
                                  <a:pt x="2653284" y="2025395"/>
                                </a:lnTo>
                                <a:lnTo>
                                  <a:pt x="2720340" y="2025395"/>
                                </a:lnTo>
                                <a:lnTo>
                                  <a:pt x="2726436" y="2028444"/>
                                </a:lnTo>
                                <a:lnTo>
                                  <a:pt x="3041904" y="2028444"/>
                                </a:lnTo>
                                <a:lnTo>
                                  <a:pt x="3048000" y="2031491"/>
                                </a:lnTo>
                                <a:lnTo>
                                  <a:pt x="3054095" y="2028444"/>
                                </a:lnTo>
                                <a:lnTo>
                                  <a:pt x="3057143" y="2028444"/>
                                </a:lnTo>
                                <a:lnTo>
                                  <a:pt x="3063240" y="2028444"/>
                                </a:lnTo>
                                <a:lnTo>
                                  <a:pt x="3445764" y="2028444"/>
                                </a:lnTo>
                                <a:lnTo>
                                  <a:pt x="3451860" y="2025395"/>
                                </a:lnTo>
                                <a:lnTo>
                                  <a:pt x="3491484" y="2025395"/>
                                </a:lnTo>
                                <a:lnTo>
                                  <a:pt x="3497579" y="2028444"/>
                                </a:lnTo>
                                <a:lnTo>
                                  <a:pt x="3675888" y="2028444"/>
                                </a:lnTo>
                                <a:lnTo>
                                  <a:pt x="3681984" y="2025395"/>
                                </a:lnTo>
                                <a:lnTo>
                                  <a:pt x="3688079" y="2025395"/>
                                </a:lnTo>
                                <a:lnTo>
                                  <a:pt x="3694176" y="202234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7.7pt;height:792pt;mso-position-horizontal-relative:page;mso-position-vertical-relative:page;z-index:-17944576" id="docshapegroup107" coordorigin="0,0" coordsize="11954,15840">
                <v:shape style="position:absolute;left:0;top:0;width:11954;height:15840" type="#_x0000_t75" id="docshape108" stroked="false">
                  <v:imagedata r:id="rId13" o:title=""/>
                </v:shape>
                <v:rect style="position:absolute;left:2841;top:9561;width:6473;height:3540" id="docshape109" filled="false" stroked="true" strokeweight=".72pt" strokecolor="#000000">
                  <v:stroke dashstyle="solid"/>
                </v:rect>
                <v:line style="position:absolute" from="2842,13102" to="2842,13188" stroked="true" strokeweight=".72pt" strokecolor="#000000">
                  <v:stroke dashstyle="solid"/>
                </v:line>
                <v:line style="position:absolute" from="3055,13102" to="3055,13140" stroked="true" strokeweight=".72pt" strokecolor="#000000">
                  <v:stroke dashstyle="solid"/>
                </v:line>
                <v:line style="position:absolute" from="3271,13102" to="3271,13140" stroked="true" strokeweight=".72pt" strokecolor="#000000">
                  <v:stroke dashstyle="solid"/>
                </v:line>
                <v:line style="position:absolute" from="3487,13102" to="3487,13140" stroked="true" strokeweight=".72pt" strokecolor="#000000">
                  <v:stroke dashstyle="solid"/>
                </v:line>
                <v:line style="position:absolute" from="3706,13102" to="3706,13140" stroked="true" strokeweight=".72pt" strokecolor="#000000">
                  <v:stroke dashstyle="solid"/>
                </v:line>
                <v:line style="position:absolute" from="3922,13102" to="3922,13188" stroked="true" strokeweight=".72pt" strokecolor="#000000">
                  <v:stroke dashstyle="solid"/>
                </v:line>
                <v:line style="position:absolute" from="4133,13102" to="4133,13140" stroked="true" strokeweight=".72pt" strokecolor="#000000">
                  <v:stroke dashstyle="solid"/>
                </v:line>
                <v:line style="position:absolute" from="4351,13102" to="4351,13140" stroked="true" strokeweight=".72pt" strokecolor="#000000">
                  <v:stroke dashstyle="solid"/>
                </v:line>
                <v:line style="position:absolute" from="4567,13102" to="4567,13140" stroked="true" strokeweight=".72pt" strokecolor="#000000">
                  <v:stroke dashstyle="solid"/>
                </v:line>
                <v:line style="position:absolute" from="4783,13102" to="4783,13140" stroked="true" strokeweight=".72pt" strokecolor="#000000">
                  <v:stroke dashstyle="solid"/>
                </v:line>
                <v:line style="position:absolute" from="4999,13102" to="4999,13188" stroked="true" strokeweight=".72pt" strokecolor="#000000">
                  <v:stroke dashstyle="solid"/>
                </v:line>
                <v:line style="position:absolute" from="5213,13102" to="5213,13140" stroked="true" strokeweight=".72pt" strokecolor="#000000">
                  <v:stroke dashstyle="solid"/>
                </v:line>
                <v:line style="position:absolute" from="5429,13102" to="5429,13140" stroked="true" strokeweight=".72pt" strokecolor="#000000">
                  <v:stroke dashstyle="solid"/>
                </v:line>
                <v:line style="position:absolute" from="5645,13102" to="5645,13140" stroked="true" strokeweight=".72pt" strokecolor="#000000">
                  <v:stroke dashstyle="solid"/>
                </v:line>
                <v:line style="position:absolute" from="5863,13102" to="5863,13140" stroked="true" strokeweight=".72pt" strokecolor="#000000">
                  <v:stroke dashstyle="solid"/>
                </v:line>
                <v:line style="position:absolute" from="6079,13102" to="6079,13188" stroked="true" strokeweight=".72pt" strokecolor="#000000">
                  <v:stroke dashstyle="solid"/>
                </v:line>
                <v:line style="position:absolute" from="6290,13102" to="6290,13140" stroked="true" strokeweight=".72pt" strokecolor="#000000">
                  <v:stroke dashstyle="solid"/>
                </v:line>
                <v:line style="position:absolute" from="6509,13102" to="6509,13140" stroked="true" strokeweight=".72pt" strokecolor="#000000">
                  <v:stroke dashstyle="solid"/>
                </v:line>
                <v:line style="position:absolute" from="6725,13102" to="6725,13140" stroked="true" strokeweight=".72pt" strokecolor="#000000">
                  <v:stroke dashstyle="solid"/>
                </v:line>
                <v:line style="position:absolute" from="6941,13102" to="6941,13140" stroked="true" strokeweight=".72pt" strokecolor="#000000">
                  <v:stroke dashstyle="solid"/>
                </v:line>
                <v:line style="position:absolute" from="7157,13102" to="7157,13188" stroked="true" strokeweight=".72pt" strokecolor="#000000">
                  <v:stroke dashstyle="solid"/>
                </v:line>
                <v:line style="position:absolute" from="7370,13102" to="7370,13140" stroked="true" strokeweight=".72pt" strokecolor="#000000">
                  <v:stroke dashstyle="solid"/>
                </v:line>
                <v:line style="position:absolute" from="7586,13102" to="7586,13140" stroked="true" strokeweight=".72pt" strokecolor="#000000">
                  <v:stroke dashstyle="solid"/>
                </v:line>
                <v:line style="position:absolute" from="7802,13102" to="7802,13140" stroked="true" strokeweight=".72pt" strokecolor="#000000">
                  <v:stroke dashstyle="solid"/>
                </v:line>
                <v:line style="position:absolute" from="8021,13102" to="8021,13140" stroked="true" strokeweight=".72pt" strokecolor="#000000">
                  <v:stroke dashstyle="solid"/>
                </v:line>
                <v:line style="position:absolute" from="8237,13102" to="8237,13188" stroked="true" strokeweight=".72pt" strokecolor="#000000">
                  <v:stroke dashstyle="solid"/>
                </v:line>
                <v:line style="position:absolute" from="8448,13102" to="8448,13140" stroked="true" strokeweight=".72pt" strokecolor="#000000">
                  <v:stroke dashstyle="solid"/>
                </v:line>
                <v:line style="position:absolute" from="8666,13102" to="8666,13140" stroked="true" strokeweight=".72pt" strokecolor="#000000">
                  <v:stroke dashstyle="solid"/>
                </v:line>
                <v:line style="position:absolute" from="8882,13102" to="8882,13140" stroked="true" strokeweight=".72pt" strokecolor="#000000">
                  <v:stroke dashstyle="solid"/>
                </v:line>
                <v:line style="position:absolute" from="9098,13102" to="9098,13140" stroked="true" strokeweight=".72pt" strokecolor="#000000">
                  <v:stroke dashstyle="solid"/>
                </v:line>
                <v:line style="position:absolute" from="9314,13102" to="9314,13188" stroked="true" strokeweight=".72pt" strokecolor="#000000">
                  <v:stroke dashstyle="solid"/>
                </v:line>
                <v:line style="position:absolute" from="2794,13068" to="2842,13068" stroked="true" strokeweight=".72pt" strokecolor="#000000">
                  <v:stroke dashstyle="solid"/>
                </v:line>
                <v:line style="position:absolute" from="2794,12962" to="2842,12962" stroked="true" strokeweight=".72pt" strokecolor="#000000">
                  <v:stroke dashstyle="solid"/>
                </v:line>
                <v:line style="position:absolute" from="2794,12857" to="2842,12857" stroked="true" strokeweight=".72pt" strokecolor="#000000">
                  <v:stroke dashstyle="solid"/>
                </v:line>
                <v:line style="position:absolute" from="2755,12751" to="2842,12751" stroked="true" strokeweight=".72pt" strokecolor="#000000">
                  <v:stroke dashstyle="solid"/>
                </v:line>
                <v:line style="position:absolute" from="2794,12646" to="2842,12646" stroked="true" strokeweight=".72pt" strokecolor="#000000">
                  <v:stroke dashstyle="solid"/>
                </v:line>
                <v:line style="position:absolute" from="2794,12540" to="2842,12540" stroked="true" strokeweight=".72pt" strokecolor="#000000">
                  <v:stroke dashstyle="solid"/>
                </v:line>
                <v:line style="position:absolute" from="2794,12434" to="2842,12434" stroked="true" strokeweight=".72pt" strokecolor="#000000">
                  <v:stroke dashstyle="solid"/>
                </v:line>
                <v:line style="position:absolute" from="2794,12329" to="2842,12329" stroked="true" strokeweight=".72pt" strokecolor="#000000">
                  <v:stroke dashstyle="solid"/>
                </v:line>
                <v:line style="position:absolute" from="2755,12218" to="2842,12218" stroked="true" strokeweight=".72pt" strokecolor="#000000">
                  <v:stroke dashstyle="solid"/>
                </v:line>
                <v:line style="position:absolute" from="2794,12113" to="2842,12113" stroked="true" strokeweight=".72pt" strokecolor="#000000">
                  <v:stroke dashstyle="solid"/>
                </v:line>
                <v:line style="position:absolute" from="2794,12007" to="2842,12007" stroked="true" strokeweight=".72pt" strokecolor="#000000">
                  <v:stroke dashstyle="solid"/>
                </v:line>
                <v:line style="position:absolute" from="2794,11902" to="2842,11902" stroked="true" strokeweight=".72pt" strokecolor="#000000">
                  <v:stroke dashstyle="solid"/>
                </v:line>
                <v:line style="position:absolute" from="2794,11796" to="2842,11796" stroked="true" strokeweight=".72pt" strokecolor="#000000">
                  <v:stroke dashstyle="solid"/>
                </v:line>
                <v:line style="position:absolute" from="2755,11686" to="2842,11686" stroked="true" strokeweight=".72pt" strokecolor="#000000">
                  <v:stroke dashstyle="solid"/>
                </v:line>
                <v:line style="position:absolute" from="2794,11585" to="2842,11585" stroked="true" strokeweight=".72pt" strokecolor="#000000">
                  <v:stroke dashstyle="solid"/>
                </v:line>
                <v:line style="position:absolute" from="2794,11474" to="2842,11474" stroked="true" strokeweight=".72pt" strokecolor="#000000">
                  <v:stroke dashstyle="solid"/>
                </v:line>
                <v:line style="position:absolute" from="2794,11369" to="2842,11369" stroked="true" strokeweight=".72pt" strokecolor="#000000">
                  <v:stroke dashstyle="solid"/>
                </v:line>
                <v:line style="position:absolute" from="2794,11263" to="2842,11263" stroked="true" strokeweight=".72pt" strokecolor="#000000">
                  <v:stroke dashstyle="solid"/>
                </v:line>
                <v:line style="position:absolute" from="2755,11153" to="2842,11153" stroked="true" strokeweight=".72pt" strokecolor="#000000">
                  <v:stroke dashstyle="solid"/>
                </v:line>
                <v:line style="position:absolute" from="2794,11052" to="2842,11052" stroked="true" strokeweight=".72pt" strokecolor="#000000">
                  <v:stroke dashstyle="solid"/>
                </v:line>
                <v:line style="position:absolute" from="2794,10946" to="2842,10946" stroked="true" strokeweight=".72pt" strokecolor="#000000">
                  <v:stroke dashstyle="solid"/>
                </v:line>
                <v:line style="position:absolute" from="2794,10841" to="2842,10841" stroked="true" strokeweight=".72pt" strokecolor="#000000">
                  <v:stroke dashstyle="solid"/>
                </v:line>
                <v:line style="position:absolute" from="2794,10730" to="2842,10730" stroked="true" strokeweight=".72pt" strokecolor="#000000">
                  <v:stroke dashstyle="solid"/>
                </v:line>
                <v:line style="position:absolute" from="2755,10625" to="2842,10625" stroked="true" strokeweight=".72pt" strokecolor="#000000">
                  <v:stroke dashstyle="solid"/>
                </v:line>
                <v:line style="position:absolute" from="2794,10519" to="2842,10519" stroked="true" strokeweight=".72pt" strokecolor="#000000">
                  <v:stroke dashstyle="solid"/>
                </v:line>
                <v:line style="position:absolute" from="2794,10414" to="2842,10414" stroked="true" strokeweight=".72pt" strokecolor="#000000">
                  <v:stroke dashstyle="solid"/>
                </v:line>
                <v:line style="position:absolute" from="2794,10308" to="2842,10308" stroked="true" strokeweight=".72pt" strokecolor="#000000">
                  <v:stroke dashstyle="solid"/>
                </v:line>
                <v:line style="position:absolute" from="2794,10202" to="2842,10202" stroked="true" strokeweight=".72pt" strokecolor="#000000">
                  <v:stroke dashstyle="solid"/>
                </v:line>
                <v:line style="position:absolute" from="2755,10092" to="2842,10092" stroked="true" strokeweight=".72pt" strokecolor="#000000">
                  <v:stroke dashstyle="solid"/>
                </v:line>
                <v:line style="position:absolute" from="2794,9986" to="2842,9986" stroked="true" strokeweight=".72pt" strokecolor="#000000">
                  <v:stroke dashstyle="solid"/>
                </v:line>
                <v:line style="position:absolute" from="2794,9883" to="2842,9883" stroked="true" strokeweight=".72pt" strokecolor="#000000">
                  <v:stroke dashstyle="solid"/>
                </v:line>
                <v:line style="position:absolute" from="2794,9778" to="2842,9778" stroked="true" strokeweight=".72pt" strokecolor="#000000">
                  <v:stroke dashstyle="solid"/>
                </v:line>
                <v:line style="position:absolute" from="2794,9672" to="2842,9672" stroked="true" strokeweight=".72pt" strokecolor="#000000">
                  <v:stroke dashstyle="solid"/>
                </v:line>
                <v:line style="position:absolute" from="2755,9562" to="2842,9562" stroked="true" strokeweight=".72pt" strokecolor="#000000">
                  <v:stroke dashstyle="solid"/>
                </v:line>
                <v:shape style="position:absolute;left:3753;top:12722;width:2676;height:29" id="docshape110" coordorigin="3754,12722" coordsize="2676,29" path="m4027,12722l3984,12722,3955,12737,3950,12742,3941,12742,3931,12746,3912,12746,3902,12751,3754,12751,6430,12742,5549,12742,5539,12746,4418,12746,4409,12751,4200,12751,4190,12746,4118,12746,4109,12742,4090,12742,4085,12737,4075,12737,4066,12732,4056,12732,4046,12727,4037,12727,4027,12722xe" filled="true" fillcolor="#c0c0c0" stroked="false">
                  <v:path arrowok="t"/>
                  <v:fill type="solid"/>
                </v:shape>
                <v:shape style="position:absolute;left:3753;top:12722;width:2676;height:29" id="docshape111" coordorigin="3754,12722" coordsize="2676,29" path="m3754,12751l3758,12751,3902,12751,3912,12746,3922,12746,3931,12746,3941,12742,3950,12742,3955,12737,3965,12732,3974,12727,3984,12722,3994,12722,4003,12722,4013,12722,4022,12722,4027,12722,4037,12727,4046,12727,4056,12732,4066,12732,4075,12737,4085,12737,4090,12742,4099,12742,4109,12742,4118,12746,4190,12746,4200,12751,4409,12751,4418,12746,5539,12746,5549,12742,6430,12742,3754,12751xe" filled="false" stroked="true" strokeweight=".72pt" strokecolor="#000000">
                  <v:path arrowok="t"/>
                  <v:stroke dashstyle="solid"/>
                </v:shape>
                <v:line style="position:absolute" from="3754,12780" to="3754,12828" stroked="true" strokeweight=".72pt" strokecolor="#000000">
                  <v:stroke dashstyle="solid"/>
                </v:line>
                <v:line style="position:absolute" from="3922,12708" to="3922,12660" stroked="true" strokeweight=".72pt" strokecolor="#000000">
                  <v:stroke dashstyle="solid"/>
                </v:line>
                <v:line style="position:absolute" from="3941,12737" to="3941,12751" stroked="true" strokeweight=".72pt" strokecolor="#000000">
                  <v:stroke dashstyle="solid"/>
                </v:line>
                <v:line style="position:absolute" from="3754,12751" to="3941,12751" stroked="true" strokeweight=".72pt" strokecolor="#000000">
                  <v:stroke dashstyle="solid"/>
                </v:line>
                <v:line style="position:absolute" from="3941,12737" to="3941,12751" stroked="true" strokeweight=".72pt" strokecolor="#000000">
                  <v:stroke dashstyle="solid"/>
                </v:line>
                <v:line style="position:absolute" from="4008,12689" to="4008,12641" stroked="true" strokeweight=".72pt" strokecolor="#000000">
                  <v:stroke dashstyle="solid"/>
                </v:line>
                <v:line style="position:absolute" from="4027,12718" to="4027,12751" stroked="true" strokeweight=".72pt" strokecolor="#000000">
                  <v:stroke dashstyle="solid"/>
                </v:line>
                <v:line style="position:absolute" from="3941,12751" to="4027,12751" stroked="true" strokeweight=".72pt" strokecolor="#000000">
                  <v:stroke dashstyle="solid"/>
                </v:line>
                <v:line style="position:absolute" from="4027,12718" to="4027,12751" stroked="true" strokeweight=".72pt" strokecolor="#000000">
                  <v:stroke dashstyle="solid"/>
                </v:line>
                <v:line style="position:absolute" from="4118,12502" to="4118,12454" stroked="true" strokeweight=".72pt" strokecolor="#000000">
                  <v:stroke dashstyle="solid"/>
                </v:line>
                <v:line style="position:absolute" from="4171,12574" to="4171,12751" stroked="true" strokeweight=".72pt" strokecolor="#000000">
                  <v:stroke dashstyle="solid"/>
                </v:line>
                <v:line style="position:absolute" from="4027,12751" to="4171,12751" stroked="true" strokeweight=".72pt" strokecolor="#000000">
                  <v:stroke dashstyle="solid"/>
                </v:line>
                <v:line style="position:absolute" from="4171,12574" to="4171,12751" stroked="true" strokeweight=".72pt" strokecolor="#000000">
                  <v:stroke dashstyle="solid"/>
                </v:line>
                <v:line style="position:absolute" from="4243,12055" to="4243,12007" stroked="true" strokeweight=".72pt" strokecolor="#000000">
                  <v:stroke dashstyle="solid"/>
                </v:line>
                <v:line style="position:absolute" from="4399,12694" to="4399,12751" stroked="true" strokeweight=".72pt" strokecolor="#000000">
                  <v:stroke dashstyle="solid"/>
                </v:line>
                <v:line style="position:absolute" from="4171,12751" to="4399,12751" stroked="true" strokeweight=".72pt" strokecolor="#000000">
                  <v:stroke dashstyle="solid"/>
                </v:line>
                <v:line style="position:absolute" from="4510,12679" to="4510,12746" stroked="true" strokeweight=".72pt" strokecolor="#000000">
                  <v:stroke dashstyle="solid"/>
                </v:line>
                <v:line style="position:absolute" from="4697,12430" to="4697,12382" stroked="true" strokeweight=".72pt" strokecolor="#000000">
                  <v:stroke dashstyle="solid"/>
                </v:line>
                <v:line style="position:absolute" from="4932,12703" to="4932,12746" stroked="true" strokeweight=".72pt" strokecolor="#000000">
                  <v:stroke dashstyle="solid"/>
                </v:line>
                <v:line style="position:absolute" from="4510,12746" to="4932,12746" stroked="true" strokeweight=".72pt" strokecolor="#000000">
                  <v:stroke dashstyle="solid"/>
                </v:line>
                <v:line style="position:absolute" from="4932,12703" to="4932,12746" stroked="true" strokeweight=".72pt" strokecolor="#000000">
                  <v:stroke dashstyle="solid"/>
                </v:line>
                <v:line style="position:absolute" from="6425,12713" to="6425,12665" stroked="true" strokeweight=".72pt" strokecolor="#000000">
                  <v:stroke dashstyle="solid"/>
                </v:line>
                <v:line style="position:absolute" from="4932,12746" to="6425,12742" stroked="true" strokeweight=".72pt" strokecolor="#000000">
                  <v:stroke dashstyle="solid"/>
                </v:line>
                <v:line style="position:absolute" from="6430,12770" to="6430,12818" stroked="true" strokeweight=".72pt" strokecolor="#000000">
                  <v:stroke dashstyle="solid"/>
                </v:line>
                <v:line style="position:absolute" from="6768,12516" to="6768,12468" stroked="true" strokeweight=".72pt" strokecolor="#000000">
                  <v:stroke dashstyle="solid"/>
                </v:line>
                <v:line style="position:absolute" from="7066,12727" to="7066,12679" stroked="true" strokeweight=".72pt" strokecolor="#000000">
                  <v:stroke dashstyle="solid"/>
                </v:line>
                <v:line style="position:absolute" from="6430,12742" to="7066,12756" stroked="true" strokeweight=".72pt" strokecolor="#000000">
                  <v:stroke dashstyle="solid"/>
                </v:line>
                <v:shape style="position:absolute;left:6429;top:12544;width:636;height:212" id="docshape112" coordorigin="6430,12545" coordsize="636,212" path="m6782,12545l6773,12545,6763,12554,6754,12559,6744,12569,6725,12598,6720,12607,6701,12636,6682,12655,6672,12670,6662,12674,6653,12684,6648,12694,6590,12722,6586,12722,6576,12727,6566,12727,6557,12732,6538,12732,6528,12737,6485,12737,6475,12742,6430,12742,7066,12756,7066,12751,7032,12751,7022,12746,6970,12746,6960,12742,6950,12742,6941,12737,6931,12737,6922,12732,6917,12732,6898,12722,6859,12684,6854,12665,6845,12650,6835,12631,6826,12607,6816,12588,6797,12559,6782,12545xe" filled="true" fillcolor="#c0c0c0" stroked="false">
                  <v:path arrowok="t"/>
                  <v:fill type="solid"/>
                </v:shape>
                <v:shape style="position:absolute;left:6429;top:12544;width:636;height:212" id="docshape113" coordorigin="6430,12545" coordsize="636,212" path="m6430,12742l6439,12742,6449,12742,6454,12742,6466,12742,6475,12742,6485,12737,6528,12737,6538,12732,6547,12732,6557,12732,6566,12727,6576,12727,6586,12722,6590,12722,6600,12718,6610,12713,6619,12708,6629,12703,6638,12698,6648,12694,6653,12684,6662,12674,6672,12670,6682,12655,6691,12646,6701,12636,6710,12622,6720,12607,6725,12598,6734,12583,6744,12569,6754,12559,6763,12554,6773,12545,6782,12545,6787,12550,6797,12559,6806,12574,6816,12588,6826,12607,6835,12631,6845,12650,6854,12665,6859,12684,6869,12694,6878,12703,6888,12713,6898,12722,6907,12727,6917,12732,6922,12732,6931,12737,6941,12737,6950,12742,6960,12742,6970,12746,6979,12746,7022,12746,7032,12751,7042,12751,7051,12751,7056,12751,7066,12751,7066,12756,6430,12742xe" filled="false" stroked="true" strokeweight=".72pt" strokecolor="#000000">
                  <v:path arrowok="t"/>
                  <v:stroke dashstyle="solid"/>
                </v:shape>
                <v:shape style="position:absolute;left:2853;top:9561;width:5818;height:3209" id="docshape114" coordorigin="2854,9562" coordsize="5818,3209" path="m2854,12766l2863,12766,2873,12766,2878,12766,2887,12770,2897,12766,2906,12766,2916,12766,2926,12766,2935,12766,2945,12766,2950,12756,2959,12670,2969,12631,2978,12684,2988,12732,2998,12761,3007,12766,3012,12756,3022,12751,3031,12742,3041,12727,3050,12703,3060,12689,3070,12679,3079,12679,3084,12689,3094,12698,3103,12713,3113,12722,3122,12727,3132,12732,3142,12737,3146,12737,3156,12737,3166,12737,3175,12737,3185,12737,3194,12737,3204,12737,3214,12737,3218,12732,3228,12732,3238,12732,3247,12737,3257,12737,3266,12737,3276,12737,3281,12737,3290,12737,3300,12737,3310,12732,3319,12727,3329,12722,3338,12708,3348,12698,3353,12689,3362,12679,3372,12679,3382,12684,3391,12694,3401,12703,3410,12713,3415,12722,3425,12727,3434,12727,3444,12732,3454,12732,3463,12732,3473,12732,3482,12732,3487,12732,3497,12732,3506,12732,3516,12732,3526,12732,3535,12737,3545,12737,3550,12742,3559,12742,3571,12742,3581,12746,3590,12746,3600,12746,3610,12746,3619,12746,3624,12751,3634,12751,3643,12751,3653,12751,3662,12751,3672,12751,3682,12751,3686,12751,3696,12751,3706,12751,3715,12751,3725,12751,3734,12751,3744,12751,3754,12751,3758,12751,3768,12751,3778,12751,3787,12751,3797,12751,3806,12751,3816,12751,3821,12751,3830,12751,3840,12746,3850,12746,3859,12746,3869,12746,3878,12742,3888,12742,3893,12742,3902,12737,3912,12737,3922,12737,3931,12737,3941,12737,3950,12737,3955,12737,3965,12732,3974,12732,3984,12727,3994,12722,4003,12722,4013,12722,4022,12718,4027,12718,4037,12718,4046,12713,4056,12708,4066,12698,4075,12679,4085,12650,4090,12617,4099,12578,4109,12550,4118,12535,4128,12530,4138,12535,4147,12545,4157,12554,4162,12564,4171,12569,4181,12574,4190,12564,4200,12535,4210,12478,4219,12391,4224,12281,4234,12175,4243,12103,4253,12084,4262,12108,4272,12166,4282,12242,4294,12319,4298,12391,4308,12454,4318,12506,4327,12545,4337,12578,4346,12607,4356,12631,4361,12650,4370,12665,4380,12679,4390,12689,4399,12694,4409,12694,4418,12694,4428,12689,4433,12684,4442,12679,4452,12674,4462,12670,4471,12670,4481,12670,4490,12674,4495,12674,4505,12674,4514,12679,4524,12674,4534,12674,4543,12674,4553,12670,4562,12660,4567,12655,4577,12641,4586,12631,4596,12612,4606,12598,4615,12578,4625,12564,4630,12550,4639,12540,4649,12526,4658,12511,4668,12497,4678,12487,4687,12473,4697,12463,4702,12458,4711,12458,4721,12468,4730,12478,4740,12487,4750,12502,4759,12516,4764,12530,4774,12545,4783,12559,4793,12574,4802,12588,4812,12607,4822,12622,4831,12641,4836,12655,4846,12665,4855,12679,4865,12684,4874,12689,4884,12694,4894,12698,4898,12698,4908,12703,4918,12703,4927,12703,4937,12703,4946,12703,4956,12703,4966,12703,4970,12698,4980,12694,4990,12694,4999,12689,5009,12684,5021,12679,5030,12674,5035,12670,5045,12665,5054,12665,5064,12660,5074,12660,5083,12655,5093,12655,5102,12650,5107,12646,5117,12636,5126,12631,5136,12622,5146,12612,5155,12598,5165,12583,5170,12569,5179,12550,5189,12530,5198,12506,5208,12478,5218,12449,5227,12410,5237,12372,5242,12324,5251,12262,5261,12180,5270,12079,5280,11935,5290,11729,5299,11441,5304,11066,5314,10606,5323,10092,5333,9590,5333,9562m5466,9562l5467,9586,5477,9744,5486,9902,5496,10058,5506,10217,5510,10375,5520,10534,5530,10682,5539,10836,5549,10985,5558,11129,5568,11268,5573,11398,5582,11518,5592,11638,5602,11743,5611,11844,5621,11935,5630,12017,5640,12089,5645,12156,5654,12218,5664,12271,5674,12319,5683,12358,5693,12396,5702,12430,5707,12454,5717,12482,5726,12502,5738,12521,5748,12540,5758,12554,5767,12569,5777,12578,5782,12593,5791,12602,5801,12612,5810,12622,5820,12626,5830,12636,5839,12641,5844,12646,5854,12650,5863,12660,5873,12665,5882,12670,5892,12670,5902,12674,5911,12679,5916,12684,5926,12684,5935,12689,5945,12694,5954,12694,5964,12698,5974,12698,5978,12703,5988,12703,5998,12708,6007,12708,6017,12708,6026,12713,6036,12713,6046,12713,6050,12718,6060,12718,6070,12718,6079,12722,6089,12722,6098,12722,6108,12722,6113,12722,6122,12727,6132,12727,6142,12727,6151,12727,6161,12727,6170,12727,6180,12732,6185,12732,6194,12732,6204,12732,6214,12732,6223,12732,6233,12732,6242,12732,6247,12737,6257,12737,6266,12737,6276,12737,6286,12737,6295,12737,6305,12737,6314,12737,6319,12737,6329,12737,6338,12737,6348,12737,6358,12737,6367,12737,6377,12737,6382,12737,6391,12742,6401,12742,6410,12742,6420,12742,6430,12742,6439,12742,6449,12742,6454,12742,6466,12742,6475,12742,6485,12737,6494,12737,6504,12737,6514,12737,6518,12737,6528,12737,6538,12732,6547,12732,6557,12732,6566,12727,6576,12727,6586,12722,6590,12722,6600,12718,6610,12713,6619,12708,6629,12703,6638,12698,6648,12694,6653,12684,6662,12674,6672,12670,6682,12655,6691,12646,6701,12636,6710,12622,6720,12607,6725,12598,6734,12583,6744,12569,6754,12559,6763,12554,6773,12545,6782,12545,6787,12550,6797,12559,6806,12574,6816,12588,6826,12607,6835,12631,6845,12650,6854,12665,6859,12684,6869,12694,6878,12703,6888,12713,6898,12722,6907,12727,6917,12732,6922,12732,6931,12737,6941,12737,6950,12742,6960,12742,6970,12746,6979,12746,6989,12746,6994,12746,7003,12746,7013,12746,7022,12746,7032,12751,7042,12751,7051,12751,7056,12751,7066,12751,7075,12751,7085,12751,7094,12751,7104,12751,7114,12751,7123,12751,7128,12751,7138,12751,7147,12756,7157,12756,7166,12756,7176,12756,7188,12756,7193,12756,7202,12756,7212,12756,7222,12756,7231,12756,7241,12756,7250,12756,7260,12756,7265,12756,7274,12756,7284,12756,7294,12756,7303,12756,7313,12756,7322,12756,7327,12756,7337,12756,7346,12756,7356,12756,7366,12756,7375,12756,7385,12756,7394,12756,7399,12756,7409,12756,7418,12756,7428,12756,7438,12756,7447,12756,7457,12756,7462,12756,7471,12756,7481,12756,7490,12756,7500,12756,7510,12756,7519,12756,7529,12756,7534,12756,7543,12756,7553,12756,7562,12756,7572,12756,7582,12756,7591,12756,7596,12756,7606,12756,7615,12756,7625,12756,7634,12756,7644,12756,7654,12761,7663,12756,7668,12756,7678,12756,7687,12756,7697,12756,7706,12756,7716,12756,7726,12756,7730,12756,7740,12756,7750,12756,7759,12756,7769,12756,7778,12756,7788,12756,7798,12756,7802,12756,7812,12756,7822,12756,7831,12756,7841,12756,7850,12756,7860,12756,7865,12756,7874,12756,7884,12756,7894,12756,7906,12756,7915,12756,7925,12756,7934,12756,7939,12756,7949,12756,7958,12756,7968,12756,7978,12756,7987,12756,7997,12756,8002,12756,8011,12756,8021,12756,8030,12756,8040,12756,8050,12756,8059,12756,8069,12756,8074,12756,8083,12756,8093,12756,8102,12756,8112,12756,8122,12756,8131,12756,8136,12756,8146,12756,8155,12756,8165,12756,8174,12756,8184,12756,8194,12756,8203,12756,8208,12756,8218,12756,8227,12756,8237,12756,8246,12756,8256,12756,8266,12756,8270,12756,8280,12756,8290,12751,8299,12751,8309,12751,8318,12751,8328,12751,8338,12751,8342,12751,8352,12751,8362,12756,8371,12756,8381,12756,8390,12756,8400,12756,8405,12756,8414,12756,8424,12756,8434,12756,8443,12756,8453,12756,8462,12756,8472,12756,8477,12756,8486,12756,8496,12756,8506,12756,8515,12756,8525,12756,8534,12756,8539,12756,8549,12756,8558,12756,8568,12756,8578,12756,8587,12756,8597,12756,8606,12756,8611,12756,8621,12756,8633,12756,8642,12756,8652,12751,8662,12751,8671,12746e" filled="false" stroked="true" strokeweight=".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sz w:val="31"/>
        </w:rPr>
        <w:t>Bio-Rad</w:t>
      </w:r>
      <w:r>
        <w:rPr>
          <w:rFonts w:ascii="Courier New"/>
          <w:b/>
          <w:spacing w:val="16"/>
          <w:sz w:val="31"/>
        </w:rPr>
        <w:t> </w:t>
      </w:r>
      <w:r>
        <w:rPr>
          <w:rFonts w:ascii="Courier New"/>
          <w:b/>
          <w:sz w:val="31"/>
        </w:rPr>
        <w:t>CDM</w:t>
      </w:r>
      <w:r>
        <w:rPr>
          <w:rFonts w:ascii="Courier New"/>
          <w:b/>
          <w:spacing w:val="17"/>
          <w:sz w:val="31"/>
        </w:rPr>
        <w:t> </w:t>
      </w:r>
      <w:r>
        <w:rPr>
          <w:rFonts w:ascii="Courier New"/>
          <w:b/>
          <w:spacing w:val="-2"/>
          <w:sz w:val="31"/>
        </w:rPr>
        <w:t>System</w:t>
      </w:r>
      <w:r>
        <w:rPr>
          <w:rFonts w:ascii="Courier New"/>
          <w:b/>
          <w:sz w:val="31"/>
        </w:rPr>
        <w:tab/>
        <w:t>PATIENT</w:t>
      </w:r>
      <w:r>
        <w:rPr>
          <w:rFonts w:ascii="Courier New"/>
          <w:b/>
          <w:spacing w:val="22"/>
          <w:sz w:val="31"/>
        </w:rPr>
        <w:t> </w:t>
      </w:r>
      <w:r>
        <w:rPr>
          <w:rFonts w:ascii="Courier New"/>
          <w:b/>
          <w:spacing w:val="-2"/>
          <w:sz w:val="31"/>
        </w:rPr>
        <w:t>REPORT</w:t>
      </w:r>
    </w:p>
    <w:p>
      <w:pPr>
        <w:tabs>
          <w:tab w:pos="10096" w:val="left" w:leader="none"/>
        </w:tabs>
        <w:spacing w:before="9"/>
        <w:ind w:left="55" w:right="0" w:firstLine="0"/>
        <w:jc w:val="left"/>
        <w:rPr>
          <w:rFonts w:ascii="Courier New"/>
          <w:b/>
          <w:sz w:val="31"/>
        </w:rPr>
      </w:pPr>
      <w:r>
        <w:rPr>
          <w:rFonts w:ascii="Courier New"/>
          <w:b/>
          <w:sz w:val="31"/>
        </w:rPr>
        <w:t>VII</w:t>
      </w:r>
      <w:r>
        <w:rPr>
          <w:rFonts w:ascii="Courier New"/>
          <w:b/>
          <w:spacing w:val="15"/>
          <w:sz w:val="31"/>
        </w:rPr>
        <w:t> </w:t>
      </w:r>
      <w:r>
        <w:rPr>
          <w:rFonts w:ascii="Courier New"/>
          <w:b/>
          <w:sz w:val="31"/>
        </w:rPr>
        <w:t>Inst.</w:t>
      </w:r>
      <w:r>
        <w:rPr>
          <w:rFonts w:ascii="Courier New"/>
          <w:b/>
          <w:spacing w:val="16"/>
          <w:sz w:val="31"/>
        </w:rPr>
        <w:t> </w:t>
      </w:r>
      <w:r>
        <w:rPr>
          <w:rFonts w:ascii="Courier New"/>
          <w:b/>
          <w:sz w:val="31"/>
        </w:rPr>
        <w:t>#1.</w:t>
      </w:r>
      <w:r>
        <w:rPr>
          <w:rFonts w:ascii="Courier New"/>
          <w:b/>
          <w:spacing w:val="16"/>
          <w:sz w:val="31"/>
        </w:rPr>
        <w:t> </w:t>
      </w:r>
      <w:r>
        <w:rPr>
          <w:rFonts w:ascii="Courier New"/>
          <w:b/>
          <w:sz w:val="31"/>
        </w:rPr>
        <w:t>SN-</w:t>
      </w:r>
      <w:r>
        <w:rPr>
          <w:rFonts w:ascii="Courier New"/>
          <w:b/>
          <w:spacing w:val="-2"/>
          <w:sz w:val="31"/>
        </w:rPr>
        <w:t>13939</w:t>
      </w:r>
      <w:r>
        <w:rPr>
          <w:rFonts w:ascii="Courier New"/>
          <w:b/>
          <w:sz w:val="31"/>
        </w:rPr>
        <w:tab/>
      </w:r>
      <w:r>
        <w:rPr>
          <w:rFonts w:ascii="Courier New"/>
          <w:b/>
          <w:spacing w:val="-2"/>
          <w:sz w:val="31"/>
        </w:rPr>
        <w:t>V2_BThal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216" w:after="1"/>
        <w:rPr>
          <w:rFonts w:ascii="Courier New"/>
          <w:b/>
          <w:sz w:val="20"/>
        </w:rPr>
      </w:pPr>
    </w:p>
    <w:tbl>
      <w:tblPr>
        <w:tblW w:w="0" w:type="auto"/>
        <w:jc w:val="left"/>
        <w:tblInd w:w="1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3"/>
        <w:gridCol w:w="2167"/>
        <w:gridCol w:w="3176"/>
        <w:gridCol w:w="2772"/>
      </w:tblGrid>
      <w:tr>
        <w:trPr>
          <w:trHeight w:val="289" w:hRule="atLeast"/>
        </w:trPr>
        <w:tc>
          <w:tcPr>
            <w:tcW w:w="1763" w:type="dxa"/>
          </w:tcPr>
          <w:p>
            <w:pPr>
              <w:pStyle w:val="TableParagraph"/>
              <w:spacing w:line="218" w:lineRule="exact" w:before="51"/>
              <w:ind w:left="5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  <w:u w:val="single"/>
              </w:rPr>
              <w:t>Patient</w:t>
            </w:r>
            <w:r>
              <w:rPr>
                <w:rFonts w:ascii="Courier New"/>
                <w:b/>
                <w:spacing w:val="-22"/>
                <w:sz w:val="21"/>
                <w:u w:val="single"/>
              </w:rPr>
              <w:t> </w:t>
            </w:r>
            <w:r>
              <w:rPr>
                <w:rFonts w:ascii="Courier New"/>
                <w:b/>
                <w:spacing w:val="-4"/>
                <w:sz w:val="21"/>
                <w:u w:val="single"/>
              </w:rPr>
              <w:t>Data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spacing w:line="218" w:lineRule="exact" w:before="51"/>
              <w:ind w:left="45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  <w:u w:val="single"/>
              </w:rPr>
              <w:t>Analysis</w:t>
            </w:r>
            <w:r>
              <w:rPr>
                <w:rFonts w:ascii="Courier New"/>
                <w:b/>
                <w:spacing w:val="-25"/>
                <w:sz w:val="21"/>
                <w:u w:val="single"/>
              </w:rPr>
              <w:t> </w:t>
            </w:r>
            <w:r>
              <w:rPr>
                <w:rFonts w:ascii="Courier New"/>
                <w:b/>
                <w:spacing w:val="-4"/>
                <w:sz w:val="21"/>
                <w:u w:val="single"/>
              </w:rPr>
              <w:t>Data</w:t>
            </w:r>
            <w:r>
              <w:rPr>
                <w:rFonts w:ascii="Courier New"/>
                <w:b/>
                <w:spacing w:val="40"/>
                <w:sz w:val="21"/>
                <w:u w:val="single"/>
              </w:rPr>
              <w:t> </w:t>
            </w:r>
          </w:p>
        </w:tc>
        <w:tc>
          <w:tcPr>
            <w:tcW w:w="2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763" w:type="dxa"/>
          </w:tcPr>
          <w:p>
            <w:pPr>
              <w:pStyle w:val="TableParagraph"/>
              <w:spacing w:line="218" w:lineRule="exact" w:before="6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Sample</w:t>
            </w:r>
            <w:r>
              <w:rPr>
                <w:rFonts w:ascii="Courier New"/>
                <w:spacing w:val="50"/>
                <w:sz w:val="21"/>
              </w:rPr>
              <w:t> </w:t>
            </w:r>
            <w:r>
              <w:rPr>
                <w:rFonts w:ascii="Courier New"/>
                <w:spacing w:val="-5"/>
                <w:sz w:val="21"/>
              </w:rPr>
              <w:t>ID:</w:t>
            </w:r>
          </w:p>
        </w:tc>
        <w:tc>
          <w:tcPr>
            <w:tcW w:w="2167" w:type="dxa"/>
          </w:tcPr>
          <w:p>
            <w:pPr>
              <w:pStyle w:val="TableParagraph"/>
              <w:spacing w:line="223" w:lineRule="exact" w:before="1"/>
              <w:ind w:left="21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pacing w:val="-2"/>
                <w:sz w:val="21"/>
              </w:rPr>
              <w:t>022321600126</w:t>
            </w:r>
          </w:p>
        </w:tc>
        <w:tc>
          <w:tcPr>
            <w:tcW w:w="3176" w:type="dxa"/>
          </w:tcPr>
          <w:p>
            <w:pPr>
              <w:pStyle w:val="TableParagraph"/>
              <w:spacing w:line="218" w:lineRule="exact" w:before="6"/>
              <w:ind w:left="45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Analysis</w:t>
            </w:r>
            <w:r>
              <w:rPr>
                <w:rFonts w:ascii="Courier New"/>
                <w:spacing w:val="64"/>
                <w:sz w:val="21"/>
              </w:rPr>
              <w:t> </w:t>
            </w:r>
            <w:r>
              <w:rPr>
                <w:rFonts w:ascii="Courier New"/>
                <w:spacing w:val="-2"/>
                <w:sz w:val="21"/>
              </w:rPr>
              <w:t>Performed:</w:t>
            </w:r>
          </w:p>
        </w:tc>
        <w:tc>
          <w:tcPr>
            <w:tcW w:w="2772" w:type="dxa"/>
          </w:tcPr>
          <w:p>
            <w:pPr>
              <w:pStyle w:val="TableParagraph"/>
              <w:spacing w:line="218" w:lineRule="exact" w:before="6"/>
              <w:ind w:left="1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02/20/2023</w:t>
            </w:r>
            <w:r>
              <w:rPr>
                <w:rFonts w:ascii="Courier New"/>
                <w:spacing w:val="78"/>
                <w:sz w:val="21"/>
              </w:rPr>
              <w:t> </w:t>
            </w:r>
            <w:r>
              <w:rPr>
                <w:rFonts w:ascii="Courier New"/>
                <w:spacing w:val="-2"/>
                <w:sz w:val="21"/>
              </w:rPr>
              <w:t>13:56:59</w:t>
            </w:r>
          </w:p>
        </w:tc>
      </w:tr>
      <w:tr>
        <w:trPr>
          <w:trHeight w:val="238" w:hRule="atLeast"/>
        </w:trPr>
        <w:tc>
          <w:tcPr>
            <w:tcW w:w="1763" w:type="dxa"/>
          </w:tcPr>
          <w:p>
            <w:pPr>
              <w:pStyle w:val="TableParagraph"/>
              <w:spacing w:line="217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Patient</w:t>
            </w:r>
            <w:r>
              <w:rPr>
                <w:rFonts w:ascii="Courier New"/>
                <w:spacing w:val="57"/>
                <w:sz w:val="21"/>
              </w:rPr>
              <w:t> </w:t>
            </w:r>
            <w:r>
              <w:rPr>
                <w:rFonts w:ascii="Courier New"/>
                <w:spacing w:val="-5"/>
                <w:sz w:val="21"/>
              </w:rPr>
              <w:t>ID: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spacing w:line="217" w:lineRule="exact" w:before="1"/>
              <w:ind w:left="45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Injection</w:t>
            </w:r>
            <w:r>
              <w:rPr>
                <w:rFonts w:ascii="Courier New"/>
                <w:spacing w:val="71"/>
                <w:sz w:val="21"/>
              </w:rPr>
              <w:t> </w:t>
            </w:r>
            <w:r>
              <w:rPr>
                <w:rFonts w:ascii="Courier New"/>
                <w:spacing w:val="-2"/>
                <w:sz w:val="21"/>
              </w:rPr>
              <w:t>Number:</w:t>
            </w:r>
          </w:p>
        </w:tc>
        <w:tc>
          <w:tcPr>
            <w:tcW w:w="2772" w:type="dxa"/>
          </w:tcPr>
          <w:p>
            <w:pPr>
              <w:pStyle w:val="TableParagraph"/>
              <w:spacing w:line="217" w:lineRule="exact" w:before="1"/>
              <w:ind w:left="168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2575</w:t>
            </w:r>
          </w:p>
        </w:tc>
      </w:tr>
      <w:tr>
        <w:trPr>
          <w:trHeight w:val="238" w:hRule="atLeast"/>
        </w:trPr>
        <w:tc>
          <w:tcPr>
            <w:tcW w:w="1763" w:type="dxa"/>
          </w:tcPr>
          <w:p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Name: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spacing w:line="218" w:lineRule="exact"/>
              <w:ind w:left="45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Run</w:t>
            </w:r>
            <w:r>
              <w:rPr>
                <w:rFonts w:ascii="Courier New"/>
                <w:spacing w:val="29"/>
                <w:sz w:val="21"/>
              </w:rPr>
              <w:t> </w:t>
            </w:r>
            <w:r>
              <w:rPr>
                <w:rFonts w:ascii="Courier New"/>
                <w:spacing w:val="-2"/>
                <w:sz w:val="21"/>
              </w:rPr>
              <w:t>Number:</w:t>
            </w:r>
          </w:p>
        </w:tc>
        <w:tc>
          <w:tcPr>
            <w:tcW w:w="2772" w:type="dxa"/>
          </w:tcPr>
          <w:p>
            <w:pPr>
              <w:pStyle w:val="TableParagraph"/>
              <w:spacing w:line="218" w:lineRule="exact"/>
              <w:ind w:left="168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95</w:t>
            </w:r>
          </w:p>
        </w:tc>
      </w:tr>
      <w:tr>
        <w:trPr>
          <w:trHeight w:val="240" w:hRule="atLeast"/>
        </w:trPr>
        <w:tc>
          <w:tcPr>
            <w:tcW w:w="1763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Physician: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spacing w:line="218" w:lineRule="exact" w:before="1"/>
              <w:ind w:left="45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Rack</w:t>
            </w:r>
            <w:r>
              <w:rPr>
                <w:rFonts w:ascii="Courier New"/>
                <w:spacing w:val="36"/>
                <w:sz w:val="21"/>
              </w:rPr>
              <w:t> </w:t>
            </w:r>
            <w:r>
              <w:rPr>
                <w:rFonts w:ascii="Courier New"/>
                <w:spacing w:val="-5"/>
                <w:sz w:val="21"/>
              </w:rPr>
              <w:t>ID:</w:t>
            </w:r>
          </w:p>
        </w:tc>
        <w:tc>
          <w:tcPr>
            <w:tcW w:w="2772" w:type="dxa"/>
          </w:tcPr>
          <w:p>
            <w:pPr>
              <w:pStyle w:val="TableParagraph"/>
              <w:spacing w:line="218" w:lineRule="exact" w:before="1"/>
              <w:ind w:left="168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0001</w:t>
            </w:r>
          </w:p>
        </w:tc>
      </w:tr>
      <w:tr>
        <w:trPr>
          <w:trHeight w:val="240" w:hRule="atLeast"/>
        </w:trPr>
        <w:tc>
          <w:tcPr>
            <w:tcW w:w="1763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Sex: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spacing w:line="218" w:lineRule="exact" w:before="1"/>
              <w:ind w:left="45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Tube</w:t>
            </w:r>
            <w:r>
              <w:rPr>
                <w:rFonts w:ascii="Courier New"/>
                <w:spacing w:val="36"/>
                <w:sz w:val="21"/>
              </w:rPr>
              <w:t> </w:t>
            </w:r>
            <w:r>
              <w:rPr>
                <w:rFonts w:ascii="Courier New"/>
                <w:spacing w:val="-2"/>
                <w:sz w:val="21"/>
              </w:rPr>
              <w:t>Number:</w:t>
            </w:r>
          </w:p>
        </w:tc>
        <w:tc>
          <w:tcPr>
            <w:tcW w:w="2772" w:type="dxa"/>
          </w:tcPr>
          <w:p>
            <w:pPr>
              <w:pStyle w:val="TableParagraph"/>
              <w:spacing w:line="218" w:lineRule="exact" w:before="1"/>
              <w:ind w:left="168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sz w:val="21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1763" w:type="dxa"/>
          </w:tcPr>
          <w:p>
            <w:pPr>
              <w:pStyle w:val="TableParagraph"/>
              <w:spacing w:line="218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DOB: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spacing w:line="218" w:lineRule="exact" w:before="1"/>
              <w:ind w:left="45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Report</w:t>
            </w:r>
            <w:r>
              <w:rPr>
                <w:rFonts w:ascii="Courier New"/>
                <w:spacing w:val="50"/>
                <w:sz w:val="21"/>
              </w:rPr>
              <w:t> </w:t>
            </w:r>
            <w:r>
              <w:rPr>
                <w:rFonts w:ascii="Courier New"/>
                <w:spacing w:val="-2"/>
                <w:sz w:val="21"/>
              </w:rPr>
              <w:t>Generated:</w:t>
            </w:r>
          </w:p>
        </w:tc>
        <w:tc>
          <w:tcPr>
            <w:tcW w:w="2772" w:type="dxa"/>
          </w:tcPr>
          <w:p>
            <w:pPr>
              <w:pStyle w:val="TableParagraph"/>
              <w:spacing w:line="218" w:lineRule="exact" w:before="1"/>
              <w:ind w:left="1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02/20/2023</w:t>
            </w:r>
            <w:r>
              <w:rPr>
                <w:rFonts w:ascii="Courier New"/>
                <w:spacing w:val="78"/>
                <w:sz w:val="21"/>
              </w:rPr>
              <w:t> </w:t>
            </w:r>
            <w:r>
              <w:rPr>
                <w:rFonts w:ascii="Courier New"/>
                <w:spacing w:val="-2"/>
                <w:sz w:val="21"/>
              </w:rPr>
              <w:t>14:04:40</w:t>
            </w:r>
          </w:p>
        </w:tc>
      </w:tr>
      <w:tr>
        <w:trPr>
          <w:trHeight w:val="289" w:hRule="atLeast"/>
        </w:trPr>
        <w:tc>
          <w:tcPr>
            <w:tcW w:w="1763" w:type="dxa"/>
          </w:tcPr>
          <w:p>
            <w:pPr>
              <w:pStyle w:val="TableParagraph"/>
              <w:spacing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Comments: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spacing w:before="1"/>
              <w:ind w:left="45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Operator</w:t>
            </w:r>
            <w:r>
              <w:rPr>
                <w:rFonts w:ascii="Courier New"/>
                <w:spacing w:val="64"/>
                <w:sz w:val="21"/>
              </w:rPr>
              <w:t> </w:t>
            </w:r>
            <w:r>
              <w:rPr>
                <w:rFonts w:ascii="Courier New"/>
                <w:spacing w:val="-5"/>
                <w:sz w:val="21"/>
              </w:rPr>
              <w:t>ID:</w:t>
            </w:r>
          </w:p>
        </w:tc>
        <w:tc>
          <w:tcPr>
            <w:tcW w:w="2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05"/>
        <w:rPr>
          <w:rFonts w:ascii="Courier New"/>
          <w:b/>
          <w:sz w:val="20"/>
        </w:rPr>
      </w:pPr>
    </w:p>
    <w:tbl>
      <w:tblPr>
        <w:tblW w:w="0" w:type="auto"/>
        <w:jc w:val="left"/>
        <w:tblInd w:w="16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7"/>
        <w:gridCol w:w="1452"/>
        <w:gridCol w:w="1063"/>
        <w:gridCol w:w="1932"/>
        <w:gridCol w:w="1450"/>
      </w:tblGrid>
      <w:tr>
        <w:trPr>
          <w:trHeight w:val="472" w:hRule="atLeast"/>
        </w:trPr>
        <w:tc>
          <w:tcPr>
            <w:tcW w:w="2537" w:type="dxa"/>
            <w:tcBorders>
              <w:righ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 w:before="235"/>
              <w:ind w:left="8" w:right="10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Peak</w:t>
            </w:r>
            <w:r>
              <w:rPr>
                <w:rFonts w:ascii="Courier New"/>
                <w:b/>
                <w:spacing w:val="-13"/>
                <w:sz w:val="21"/>
              </w:rPr>
              <w:t> </w:t>
            </w:r>
            <w:r>
              <w:rPr>
                <w:rFonts w:ascii="Courier New"/>
                <w:b/>
                <w:spacing w:val="-4"/>
                <w:sz w:val="21"/>
              </w:rPr>
              <w:t>Name</w:t>
            </w:r>
          </w:p>
        </w:tc>
        <w:tc>
          <w:tcPr>
            <w:tcW w:w="1452" w:type="dxa"/>
            <w:tcBorders>
              <w:left w:val="double" w:sz="2" w:space="0" w:color="000000"/>
            </w:tcBorders>
            <w:shd w:val="clear" w:color="auto" w:fill="C0C0C0"/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pacing w:val="-2"/>
                <w:sz w:val="21"/>
              </w:rPr>
              <w:t>Calibrated</w:t>
            </w:r>
          </w:p>
          <w:p>
            <w:pPr>
              <w:pStyle w:val="TableParagraph"/>
              <w:spacing w:line="217" w:lineRule="exact" w:before="2"/>
              <w:ind w:left="2" w:right="2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Area</w:t>
            </w:r>
            <w:r>
              <w:rPr>
                <w:rFonts w:ascii="Courier New"/>
                <w:b/>
                <w:spacing w:val="-15"/>
                <w:sz w:val="21"/>
              </w:rPr>
              <w:t> </w:t>
            </w:r>
            <w:r>
              <w:rPr>
                <w:rFonts w:ascii="Courier New"/>
                <w:b/>
                <w:spacing w:val="-10"/>
                <w:sz w:val="21"/>
              </w:rPr>
              <w:t>%</w:t>
            </w:r>
          </w:p>
        </w:tc>
        <w:tc>
          <w:tcPr>
            <w:tcW w:w="1063" w:type="dxa"/>
            <w:shd w:val="clear" w:color="auto" w:fill="C0C0C0"/>
          </w:tcPr>
          <w:p>
            <w:pPr>
              <w:pStyle w:val="TableParagraph"/>
              <w:spacing w:line="217" w:lineRule="exact" w:before="235"/>
              <w:ind w:left="152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Area</w:t>
            </w:r>
            <w:r>
              <w:rPr>
                <w:rFonts w:ascii="Courier New"/>
                <w:b/>
                <w:spacing w:val="-15"/>
                <w:sz w:val="21"/>
              </w:rPr>
              <w:t> </w:t>
            </w:r>
            <w:r>
              <w:rPr>
                <w:rFonts w:ascii="Courier New"/>
                <w:b/>
                <w:spacing w:val="-10"/>
                <w:sz w:val="21"/>
              </w:rPr>
              <w:t>%</w:t>
            </w:r>
          </w:p>
        </w:tc>
        <w:tc>
          <w:tcPr>
            <w:tcW w:w="1932" w:type="dxa"/>
            <w:shd w:val="clear" w:color="auto" w:fill="C0C0C0"/>
          </w:tcPr>
          <w:p>
            <w:pPr>
              <w:pStyle w:val="TableParagraph"/>
              <w:spacing w:line="233" w:lineRule="exact"/>
              <w:ind w:left="40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pacing w:val="-2"/>
                <w:sz w:val="21"/>
              </w:rPr>
              <w:t>Retention</w:t>
            </w:r>
          </w:p>
          <w:p>
            <w:pPr>
              <w:pStyle w:val="TableParagraph"/>
              <w:spacing w:line="217" w:lineRule="exact" w:before="2"/>
              <w:ind w:left="339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Time</w:t>
            </w:r>
            <w:r>
              <w:rPr>
                <w:rFonts w:ascii="Courier New"/>
                <w:b/>
                <w:spacing w:val="-15"/>
                <w:sz w:val="21"/>
              </w:rPr>
              <w:t> </w:t>
            </w:r>
            <w:r>
              <w:rPr>
                <w:rFonts w:ascii="Courier New"/>
                <w:b/>
                <w:spacing w:val="-2"/>
                <w:sz w:val="21"/>
              </w:rPr>
              <w:t>(min)</w:t>
            </w:r>
          </w:p>
        </w:tc>
        <w:tc>
          <w:tcPr>
            <w:tcW w:w="1450" w:type="dxa"/>
            <w:shd w:val="clear" w:color="auto" w:fill="C0C0C0"/>
          </w:tcPr>
          <w:p>
            <w:pPr>
              <w:pStyle w:val="TableParagraph"/>
              <w:spacing w:line="233" w:lineRule="exact"/>
              <w:ind w:left="47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pacing w:val="-4"/>
                <w:sz w:val="21"/>
              </w:rPr>
              <w:t>Peak</w:t>
            </w:r>
          </w:p>
          <w:p>
            <w:pPr>
              <w:pStyle w:val="TableParagraph"/>
              <w:spacing w:line="217" w:lineRule="exact" w:before="2"/>
              <w:ind w:left="47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pacing w:val="-4"/>
                <w:sz w:val="21"/>
              </w:rPr>
              <w:t>Area</w:t>
            </w:r>
          </w:p>
        </w:tc>
      </w:tr>
      <w:tr>
        <w:trPr>
          <w:trHeight w:val="261" w:hRule="atLeast"/>
        </w:trPr>
        <w:tc>
          <w:tcPr>
            <w:tcW w:w="2537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20" w:lineRule="exact" w:before="22"/>
              <w:ind w:left="8"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Unknown</w:t>
            </w:r>
          </w:p>
        </w:tc>
        <w:tc>
          <w:tcPr>
            <w:tcW w:w="1452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20" w:lineRule="exact" w:before="22"/>
              <w:ind w:left="44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--</w:t>
            </w:r>
            <w:r>
              <w:rPr>
                <w:rFonts w:ascii="Courier New"/>
                <w:spacing w:val="-10"/>
                <w:sz w:val="21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20" w:lineRule="exact" w:before="22"/>
              <w:ind w:left="257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0.1</w:t>
            </w:r>
          </w:p>
        </w:tc>
        <w:tc>
          <w:tcPr>
            <w:tcW w:w="1932" w:type="dxa"/>
          </w:tcPr>
          <w:p>
            <w:pPr>
              <w:pStyle w:val="TableParagraph"/>
              <w:spacing w:line="220" w:lineRule="exact" w:before="2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1.00</w:t>
            </w:r>
          </w:p>
        </w:tc>
        <w:tc>
          <w:tcPr>
            <w:tcW w:w="1450" w:type="dxa"/>
          </w:tcPr>
          <w:p>
            <w:pPr>
              <w:pStyle w:val="TableParagraph"/>
              <w:spacing w:line="220" w:lineRule="exact" w:before="22"/>
              <w:ind w:right="7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2400</w:t>
            </w:r>
          </w:p>
        </w:tc>
      </w:tr>
      <w:tr>
        <w:trPr>
          <w:trHeight w:val="259" w:hRule="atLeast"/>
        </w:trPr>
        <w:tc>
          <w:tcPr>
            <w:tcW w:w="2537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sz w:val="21"/>
              </w:rPr>
              <w:t>F</w:t>
            </w:r>
          </w:p>
        </w:tc>
        <w:tc>
          <w:tcPr>
            <w:tcW w:w="1452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449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0.3</w:t>
            </w:r>
          </w:p>
        </w:tc>
        <w:tc>
          <w:tcPr>
            <w:tcW w:w="1063" w:type="dxa"/>
          </w:tcPr>
          <w:p>
            <w:pPr>
              <w:pStyle w:val="TableParagraph"/>
              <w:spacing w:line="220" w:lineRule="exact" w:before="19"/>
              <w:ind w:left="25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--</w:t>
            </w:r>
            <w:r>
              <w:rPr>
                <w:rFonts w:ascii="Courier New"/>
                <w:spacing w:val="-10"/>
                <w:sz w:val="21"/>
              </w:rPr>
              <w:t>-</w:t>
            </w:r>
          </w:p>
        </w:tc>
        <w:tc>
          <w:tcPr>
            <w:tcW w:w="1932" w:type="dxa"/>
          </w:tcPr>
          <w:p>
            <w:pPr>
              <w:pStyle w:val="TableParagraph"/>
              <w:spacing w:line="220" w:lineRule="exact" w:before="1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1.08</w:t>
            </w:r>
          </w:p>
        </w:tc>
        <w:tc>
          <w:tcPr>
            <w:tcW w:w="1450" w:type="dxa"/>
          </w:tcPr>
          <w:p>
            <w:pPr>
              <w:pStyle w:val="TableParagraph"/>
              <w:spacing w:line="220" w:lineRule="exact" w:before="19"/>
              <w:ind w:right="7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8321</w:t>
            </w:r>
          </w:p>
        </w:tc>
      </w:tr>
      <w:tr>
        <w:trPr>
          <w:trHeight w:val="258" w:hRule="atLeast"/>
        </w:trPr>
        <w:tc>
          <w:tcPr>
            <w:tcW w:w="2537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8"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Unknown</w:t>
            </w:r>
          </w:p>
        </w:tc>
        <w:tc>
          <w:tcPr>
            <w:tcW w:w="1452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44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--</w:t>
            </w:r>
            <w:r>
              <w:rPr>
                <w:rFonts w:ascii="Courier New"/>
                <w:spacing w:val="-10"/>
                <w:sz w:val="21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20" w:lineRule="exact" w:before="19"/>
              <w:ind w:left="257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1.6</w:t>
            </w:r>
          </w:p>
        </w:tc>
        <w:tc>
          <w:tcPr>
            <w:tcW w:w="1932" w:type="dxa"/>
          </w:tcPr>
          <w:p>
            <w:pPr>
              <w:pStyle w:val="TableParagraph"/>
              <w:spacing w:line="220" w:lineRule="exact" w:before="1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1.18</w:t>
            </w:r>
          </w:p>
        </w:tc>
        <w:tc>
          <w:tcPr>
            <w:tcW w:w="1450" w:type="dxa"/>
          </w:tcPr>
          <w:p>
            <w:pPr>
              <w:pStyle w:val="TableParagraph"/>
              <w:spacing w:line="220" w:lineRule="exact" w:before="19"/>
              <w:ind w:right="7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44109</w:t>
            </w:r>
          </w:p>
        </w:tc>
      </w:tr>
      <w:tr>
        <w:trPr>
          <w:trHeight w:val="259" w:hRule="atLeast"/>
        </w:trPr>
        <w:tc>
          <w:tcPr>
            <w:tcW w:w="2537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8"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P2</w:t>
            </w:r>
          </w:p>
        </w:tc>
        <w:tc>
          <w:tcPr>
            <w:tcW w:w="1452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44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--</w:t>
            </w:r>
            <w:r>
              <w:rPr>
                <w:rFonts w:ascii="Courier New"/>
                <w:spacing w:val="-10"/>
                <w:sz w:val="21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20" w:lineRule="exact" w:before="19"/>
              <w:ind w:left="257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5.5</w:t>
            </w:r>
          </w:p>
        </w:tc>
        <w:tc>
          <w:tcPr>
            <w:tcW w:w="1932" w:type="dxa"/>
          </w:tcPr>
          <w:p>
            <w:pPr>
              <w:pStyle w:val="TableParagraph"/>
              <w:spacing w:line="220" w:lineRule="exact" w:before="1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1.30</w:t>
            </w:r>
          </w:p>
        </w:tc>
        <w:tc>
          <w:tcPr>
            <w:tcW w:w="1450" w:type="dxa"/>
          </w:tcPr>
          <w:p>
            <w:pPr>
              <w:pStyle w:val="TableParagraph"/>
              <w:spacing w:line="220" w:lineRule="exact" w:before="19"/>
              <w:ind w:right="7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148807</w:t>
            </w:r>
          </w:p>
        </w:tc>
      </w:tr>
      <w:tr>
        <w:trPr>
          <w:trHeight w:val="258" w:hRule="atLeast"/>
        </w:trPr>
        <w:tc>
          <w:tcPr>
            <w:tcW w:w="2537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8"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P3</w:t>
            </w:r>
          </w:p>
        </w:tc>
        <w:tc>
          <w:tcPr>
            <w:tcW w:w="1452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44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--</w:t>
            </w:r>
            <w:r>
              <w:rPr>
                <w:rFonts w:ascii="Courier New"/>
                <w:spacing w:val="-10"/>
                <w:sz w:val="21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20" w:lineRule="exact" w:before="19"/>
              <w:ind w:left="257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5.2</w:t>
            </w:r>
          </w:p>
        </w:tc>
        <w:tc>
          <w:tcPr>
            <w:tcW w:w="1932" w:type="dxa"/>
          </w:tcPr>
          <w:p>
            <w:pPr>
              <w:pStyle w:val="TableParagraph"/>
              <w:spacing w:line="220" w:lineRule="exact" w:before="1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1.72</w:t>
            </w:r>
          </w:p>
        </w:tc>
        <w:tc>
          <w:tcPr>
            <w:tcW w:w="1450" w:type="dxa"/>
          </w:tcPr>
          <w:p>
            <w:pPr>
              <w:pStyle w:val="TableParagraph"/>
              <w:spacing w:line="220" w:lineRule="exact" w:before="19"/>
              <w:ind w:right="7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139183</w:t>
            </w:r>
          </w:p>
        </w:tc>
      </w:tr>
      <w:tr>
        <w:trPr>
          <w:trHeight w:val="256" w:hRule="atLeast"/>
        </w:trPr>
        <w:tc>
          <w:tcPr>
            <w:tcW w:w="2537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20" w:lineRule="exact" w:before="17"/>
              <w:ind w:left="8"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Ao</w:t>
            </w:r>
          </w:p>
        </w:tc>
        <w:tc>
          <w:tcPr>
            <w:tcW w:w="1452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20" w:lineRule="exact" w:before="17"/>
              <w:ind w:left="44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--</w:t>
            </w:r>
            <w:r>
              <w:rPr>
                <w:rFonts w:ascii="Courier New"/>
                <w:spacing w:val="-10"/>
                <w:sz w:val="21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20" w:lineRule="exact" w:before="17"/>
              <w:ind w:left="19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84.4</w:t>
            </w:r>
          </w:p>
        </w:tc>
        <w:tc>
          <w:tcPr>
            <w:tcW w:w="1932" w:type="dxa"/>
          </w:tcPr>
          <w:p>
            <w:pPr>
              <w:pStyle w:val="TableParagraph"/>
              <w:spacing w:line="220" w:lineRule="exact" w:before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2.34</w:t>
            </w:r>
          </w:p>
        </w:tc>
        <w:tc>
          <w:tcPr>
            <w:tcW w:w="1450" w:type="dxa"/>
          </w:tcPr>
          <w:p>
            <w:pPr>
              <w:pStyle w:val="TableParagraph"/>
              <w:spacing w:line="220" w:lineRule="exact" w:before="17"/>
              <w:ind w:right="7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2277592</w:t>
            </w:r>
          </w:p>
        </w:tc>
      </w:tr>
      <w:tr>
        <w:trPr>
          <w:trHeight w:val="258" w:hRule="atLeast"/>
        </w:trPr>
        <w:tc>
          <w:tcPr>
            <w:tcW w:w="2537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8"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A2</w:t>
            </w:r>
          </w:p>
        </w:tc>
        <w:tc>
          <w:tcPr>
            <w:tcW w:w="1452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20" w:lineRule="exact" w:before="19"/>
              <w:ind w:left="449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5"/>
                <w:sz w:val="21"/>
              </w:rPr>
              <w:t>2.8</w:t>
            </w:r>
          </w:p>
        </w:tc>
        <w:tc>
          <w:tcPr>
            <w:tcW w:w="1063" w:type="dxa"/>
          </w:tcPr>
          <w:p>
            <w:pPr>
              <w:pStyle w:val="TableParagraph"/>
              <w:spacing w:line="220" w:lineRule="exact" w:before="19"/>
              <w:ind w:left="25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--</w:t>
            </w:r>
            <w:r>
              <w:rPr>
                <w:rFonts w:ascii="Courier New"/>
                <w:spacing w:val="-10"/>
                <w:sz w:val="21"/>
              </w:rPr>
              <w:t>-</w:t>
            </w:r>
          </w:p>
        </w:tc>
        <w:tc>
          <w:tcPr>
            <w:tcW w:w="1932" w:type="dxa"/>
          </w:tcPr>
          <w:p>
            <w:pPr>
              <w:pStyle w:val="TableParagraph"/>
              <w:spacing w:line="220" w:lineRule="exact" w:before="1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4"/>
                <w:sz w:val="21"/>
              </w:rPr>
              <w:t>3.64</w:t>
            </w:r>
          </w:p>
        </w:tc>
        <w:tc>
          <w:tcPr>
            <w:tcW w:w="1450" w:type="dxa"/>
          </w:tcPr>
          <w:p>
            <w:pPr>
              <w:pStyle w:val="TableParagraph"/>
              <w:spacing w:line="220" w:lineRule="exact" w:before="19"/>
              <w:ind w:right="7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2"/>
                <w:sz w:val="21"/>
              </w:rPr>
              <w:t>76999</w:t>
            </w:r>
          </w:p>
        </w:tc>
      </w:tr>
    </w:tbl>
    <w:p>
      <w:pPr>
        <w:pStyle w:val="BodyText"/>
        <w:spacing w:before="29"/>
        <w:rPr>
          <w:rFonts w:ascii="Courier New"/>
          <w:b/>
          <w:sz w:val="21"/>
        </w:rPr>
      </w:pPr>
    </w:p>
    <w:p>
      <w:pPr>
        <w:spacing w:before="0"/>
        <w:ind w:left="7279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Total</w:t>
      </w:r>
      <w:r>
        <w:rPr>
          <w:rFonts w:ascii="Courier New"/>
          <w:spacing w:val="33"/>
          <w:sz w:val="21"/>
        </w:rPr>
        <w:t> </w:t>
      </w:r>
      <w:r>
        <w:rPr>
          <w:rFonts w:ascii="Courier New"/>
          <w:sz w:val="21"/>
        </w:rPr>
        <w:t>Area:</w:t>
      </w:r>
      <w:r>
        <w:rPr>
          <w:rFonts w:ascii="Courier New"/>
          <w:spacing w:val="35"/>
          <w:sz w:val="21"/>
        </w:rPr>
        <w:t>  </w:t>
      </w:r>
      <w:r>
        <w:rPr>
          <w:rFonts w:ascii="Courier New"/>
          <w:spacing w:val="-2"/>
          <w:sz w:val="21"/>
        </w:rPr>
        <w:t>2,697,411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tabs>
          <w:tab w:pos="4872" w:val="left" w:leader="none"/>
        </w:tabs>
        <w:spacing w:before="1"/>
        <w:ind w:left="1500" w:right="588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F Concentration =</w:t>
        <w:tab/>
        <w:t>0.3 </w:t>
      </w:r>
      <w:r>
        <w:rPr>
          <w:rFonts w:ascii="Courier New"/>
          <w:b/>
          <w:sz w:val="28"/>
        </w:rPr>
        <w:t>%</w:t>
      </w:r>
      <w:r>
        <w:rPr>
          <w:rFonts w:ascii="Courier New"/>
          <w:b/>
          <w:sz w:val="28"/>
        </w:rPr>
        <w:t> A2</w:t>
      </w:r>
      <w:r>
        <w:rPr>
          <w:rFonts w:ascii="Courier New"/>
          <w:b/>
          <w:spacing w:val="-18"/>
          <w:sz w:val="28"/>
        </w:rPr>
        <w:t> </w:t>
      </w:r>
      <w:r>
        <w:rPr>
          <w:rFonts w:ascii="Courier New"/>
          <w:b/>
          <w:sz w:val="28"/>
        </w:rPr>
        <w:t>Concentration</w:t>
      </w:r>
      <w:r>
        <w:rPr>
          <w:rFonts w:ascii="Courier New"/>
          <w:b/>
          <w:spacing w:val="-18"/>
          <w:sz w:val="28"/>
        </w:rPr>
        <w:t> </w:t>
      </w:r>
      <w:r>
        <w:rPr>
          <w:rFonts w:ascii="Courier New"/>
          <w:b/>
          <w:sz w:val="28"/>
        </w:rPr>
        <w:t>=</w:t>
      </w:r>
      <w:r>
        <w:rPr>
          <w:rFonts w:ascii="Courier New"/>
          <w:b/>
          <w:spacing w:val="11"/>
          <w:sz w:val="28"/>
        </w:rPr>
        <w:t>  </w:t>
      </w:r>
      <w:r>
        <w:rPr>
          <w:rFonts w:ascii="Courier New"/>
          <w:b/>
          <w:sz w:val="28"/>
        </w:rPr>
        <w:t>2.8</w:t>
      </w:r>
      <w:r>
        <w:rPr>
          <w:rFonts w:ascii="Courier New"/>
          <w:b/>
          <w:spacing w:val="63"/>
          <w:sz w:val="28"/>
        </w:rPr>
        <w:t> </w:t>
      </w:r>
      <w:r>
        <w:rPr>
          <w:rFonts w:ascii="Courier New"/>
          <w:b/>
          <w:spacing w:val="-10"/>
          <w:sz w:val="28"/>
        </w:rPr>
        <w:t>%</w:t>
      </w:r>
    </w:p>
    <w:p>
      <w:pPr>
        <w:pStyle w:val="BodyText"/>
        <w:rPr>
          <w:rFonts w:ascii="Courier New"/>
          <w:b/>
          <w:sz w:val="28"/>
        </w:rPr>
      </w:pPr>
    </w:p>
    <w:p>
      <w:pPr>
        <w:pStyle w:val="BodyText"/>
        <w:spacing w:before="87"/>
        <w:rPr>
          <w:rFonts w:ascii="Courier New"/>
          <w:b/>
          <w:sz w:val="28"/>
        </w:rPr>
      </w:pPr>
    </w:p>
    <w:p>
      <w:pPr>
        <w:spacing w:before="0"/>
        <w:ind w:left="15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Analysis</w:t>
      </w:r>
      <w:r>
        <w:rPr>
          <w:rFonts w:ascii="Courier New"/>
          <w:spacing w:val="64"/>
          <w:sz w:val="21"/>
        </w:rPr>
        <w:t> </w:t>
      </w:r>
      <w:r>
        <w:rPr>
          <w:rFonts w:ascii="Courier New"/>
          <w:spacing w:val="-2"/>
          <w:sz w:val="21"/>
        </w:rPr>
        <w:t>comments: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127"/>
        <w:rPr>
          <w:rFonts w:ascii="Courier New"/>
          <w:sz w:val="21"/>
        </w:rPr>
      </w:pPr>
    </w:p>
    <w:p>
      <w:pPr>
        <w:spacing w:before="0"/>
        <w:ind w:left="1901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>45.0</w:t>
      </w:r>
    </w:p>
    <w:p>
      <w:pPr>
        <w:pStyle w:val="BodyText"/>
        <w:spacing w:before="54"/>
        <w:rPr>
          <w:rFonts w:ascii="Courier New"/>
          <w:sz w:val="21"/>
        </w:rPr>
      </w:pPr>
    </w:p>
    <w:p>
      <w:pPr>
        <w:spacing w:before="0"/>
        <w:ind w:left="1901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>37.5</w:t>
      </w:r>
    </w:p>
    <w:p>
      <w:pPr>
        <w:pStyle w:val="BodyText"/>
        <w:spacing w:before="57"/>
        <w:rPr>
          <w:rFonts w:ascii="Courier New"/>
          <w:sz w:val="21"/>
        </w:rPr>
      </w:pPr>
    </w:p>
    <w:p>
      <w:pPr>
        <w:spacing w:before="0"/>
        <w:ind w:left="1901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4"/>
          <w:sz w:val="21"/>
        </w:rPr>
        <w:t>30.0</w:t>
      </w:r>
    </w:p>
    <w:p>
      <w:pPr>
        <w:pStyle w:val="BodyText"/>
        <w:spacing w:before="52"/>
        <w:rPr>
          <w:rFonts w:ascii="Courier New"/>
          <w:sz w:val="21"/>
        </w:rPr>
      </w:pPr>
    </w:p>
    <w:p>
      <w:pPr>
        <w:spacing w:before="1"/>
        <w:ind w:left="19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1122415</wp:posOffset>
                </wp:positionH>
                <wp:positionV relativeFrom="paragraph">
                  <wp:posOffset>128787</wp:posOffset>
                </wp:positionV>
                <wp:extent cx="202565" cy="11938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0256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79158pt;margin-top:10.140725pt;width:15.95pt;height:9.4pt;mso-position-horizontal-relative:page;mso-position-vertical-relative:paragraph;z-index:15740416" type="#_x0000_t202" id="docshape115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Courier New"/>
                          <w:b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24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2632210</wp:posOffset>
                </wp:positionH>
                <wp:positionV relativeFrom="paragraph">
                  <wp:posOffset>92854</wp:posOffset>
                </wp:positionV>
                <wp:extent cx="126364" cy="23876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26364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>1.30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60681pt;margin-top:7.311401pt;width:9.950pt;height:18.8pt;mso-position-horizontal-relative:page;mso-position-vertical-relative:paragraph;z-index:15744000" type="#_x0000_t202" id="docshape116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pacing w:val="-4"/>
                          <w:sz w:val="14"/>
                        </w:rPr>
                        <w:t>1.30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4"/>
          <w:sz w:val="21"/>
        </w:rPr>
        <w:t>22.5</w:t>
      </w:r>
    </w:p>
    <w:p>
      <w:pPr>
        <w:pStyle w:val="BodyText"/>
        <w:spacing w:before="56"/>
        <w:rPr>
          <w:rFonts w:ascii="Courier New"/>
          <w:sz w:val="21"/>
        </w:rPr>
      </w:pPr>
    </w:p>
    <w:p>
      <w:pPr>
        <w:spacing w:before="1"/>
        <w:ind w:left="19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2482858</wp:posOffset>
                </wp:positionH>
                <wp:positionV relativeFrom="paragraph">
                  <wp:posOffset>98962</wp:posOffset>
                </wp:positionV>
                <wp:extent cx="126364" cy="23876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26364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>1.08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00687pt;margin-top:7.792338pt;width:9.950pt;height:18.8pt;mso-position-horizontal-relative:page;mso-position-vertical-relative:paragraph;z-index:15741952" type="#_x0000_t202" id="docshape117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pacing w:val="-4"/>
                          <w:sz w:val="14"/>
                        </w:rPr>
                        <w:t>1.08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2552962</wp:posOffset>
                </wp:positionH>
                <wp:positionV relativeFrom="paragraph">
                  <wp:posOffset>38002</wp:posOffset>
                </wp:positionV>
                <wp:extent cx="126364" cy="23876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26364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>1.18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20691pt;margin-top:2.992338pt;width:9.950pt;height:18.8pt;mso-position-horizontal-relative:page;mso-position-vertical-relative:paragraph;z-index:15742976" type="#_x0000_t202" id="docshape11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pacing w:val="-4"/>
                          <w:sz w:val="14"/>
                        </w:rPr>
                        <w:t>1.18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2607863</wp:posOffset>
                </wp:positionH>
                <wp:positionV relativeFrom="paragraph">
                  <wp:posOffset>161468</wp:posOffset>
                </wp:positionV>
                <wp:extent cx="177800" cy="10668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7780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43613pt;margin-top:12.714027pt;width:14pt;height:8.4pt;mso-position-horizontal-relative:page;mso-position-vertical-relative:paragraph;z-index:15743488" type="#_x0000_t202" id="docshape11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2920246</wp:posOffset>
                </wp:positionH>
                <wp:positionV relativeFrom="paragraph">
                  <wp:posOffset>-7717</wp:posOffset>
                </wp:positionV>
                <wp:extent cx="126364" cy="23876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26364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>1.72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40689pt;margin-top:-.607662pt;width:9.950pt;height:18.8pt;mso-position-horizontal-relative:page;mso-position-vertical-relative:paragraph;z-index:15745024" type="#_x0000_t202" id="docshape12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pacing w:val="-4"/>
                          <w:sz w:val="14"/>
                        </w:rPr>
                        <w:t>1.72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4235458</wp:posOffset>
                </wp:positionH>
                <wp:positionV relativeFrom="paragraph">
                  <wp:posOffset>-68677</wp:posOffset>
                </wp:positionV>
                <wp:extent cx="126364" cy="23876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26364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>3.64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00702pt;margin-top:-5.407662pt;width:9.950pt;height:18.8pt;mso-position-horizontal-relative:page;mso-position-vertical-relative:paragraph;z-index:15747072" type="#_x0000_t202" id="docshape121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pacing w:val="-4"/>
                          <w:sz w:val="14"/>
                        </w:rPr>
                        <w:t>3.64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4"/>
          <w:sz w:val="21"/>
        </w:rPr>
        <w:t>15.0</w:t>
      </w:r>
    </w:p>
    <w:p>
      <w:pPr>
        <w:pStyle w:val="BodyText"/>
        <w:spacing w:before="56"/>
        <w:rPr>
          <w:rFonts w:ascii="Courier New"/>
          <w:sz w:val="21"/>
        </w:rPr>
      </w:pPr>
    </w:p>
    <w:p>
      <w:pPr>
        <w:spacing w:before="1"/>
        <w:ind w:left="20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2427994</wp:posOffset>
                </wp:positionH>
                <wp:positionV relativeFrom="paragraph">
                  <wp:posOffset>-169249</wp:posOffset>
                </wp:positionV>
                <wp:extent cx="126364" cy="23876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26364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>1.00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80695pt;margin-top:-13.326724pt;width:9.950pt;height:18.8pt;mso-position-horizontal-relative:page;mso-position-vertical-relative:paragraph;z-index:15741440" type="#_x0000_t202" id="docshape122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pacing w:val="-4"/>
                          <w:sz w:val="14"/>
                        </w:rPr>
                        <w:t>1.00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2527091</wp:posOffset>
                </wp:positionH>
                <wp:positionV relativeFrom="paragraph">
                  <wp:posOffset>106616</wp:posOffset>
                </wp:positionV>
                <wp:extent cx="177800" cy="10668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7780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83612pt;margin-top:8.394965pt;width:14pt;height:8.4pt;mso-position-horizontal-relative:page;mso-position-vertical-relative:paragraph;z-index:15742464" type="#_x0000_t202" id="docshape12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2894376</wp:posOffset>
                </wp:positionH>
                <wp:positionV relativeFrom="paragraph">
                  <wp:posOffset>60896</wp:posOffset>
                </wp:positionV>
                <wp:extent cx="177800" cy="10668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7780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03625pt;margin-top:4.794965pt;width:14pt;height:8.4pt;mso-position-horizontal-relative:page;mso-position-vertical-relative:paragraph;z-index:15744512" type="#_x0000_t202" id="docshape12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3348490</wp:posOffset>
                </wp:positionH>
                <wp:positionV relativeFrom="paragraph">
                  <wp:posOffset>-16849</wp:posOffset>
                </wp:positionV>
                <wp:extent cx="126364" cy="23876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26364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4"/>
                              </w:rPr>
                              <w:t>2.34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60675pt;margin-top:-1.326724pt;width:9.950pt;height:18.8pt;mso-position-horizontal-relative:page;mso-position-vertical-relative:paragraph;z-index:15746048" type="#_x0000_t202" id="docshape125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pacing w:val="-4"/>
                          <w:sz w:val="14"/>
                        </w:rPr>
                        <w:t>2.34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4209588</wp:posOffset>
                </wp:positionH>
                <wp:positionV relativeFrom="paragraph">
                  <wp:posOffset>-63</wp:posOffset>
                </wp:positionV>
                <wp:extent cx="177800" cy="22225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77800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position w:val="2"/>
                                <w:sz w:val="14"/>
                              </w:rPr>
                              <w:t>A2</w:t>
                            </w:r>
                            <w:r>
                              <w:rPr>
                                <w:rFonts w:ascii="Courier New"/>
                                <w:spacing w:val="-7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63623pt;margin-top:-.005035pt;width:14pt;height:17.5pt;mso-position-horizontal-relative:page;mso-position-vertical-relative:paragraph;z-index:15746560" type="#_x0000_t202" id="docshape12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position w:val="2"/>
                          <w:sz w:val="14"/>
                        </w:rPr>
                        <w:t>A2</w:t>
                      </w:r>
                      <w:r>
                        <w:rPr>
                          <w:rFonts w:ascii="Courier New"/>
                          <w:spacing w:val="-7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5"/>
          <w:sz w:val="21"/>
        </w:rPr>
        <w:t>7.5</w:t>
      </w:r>
    </w:p>
    <w:p>
      <w:pPr>
        <w:pStyle w:val="BodyText"/>
        <w:spacing w:before="56"/>
        <w:rPr>
          <w:rFonts w:ascii="Courier New"/>
          <w:sz w:val="21"/>
        </w:rPr>
      </w:pPr>
    </w:p>
    <w:p>
      <w:pPr>
        <w:spacing w:before="1"/>
        <w:ind w:left="20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2402123</wp:posOffset>
                </wp:positionH>
                <wp:positionV relativeFrom="paragraph">
                  <wp:posOffset>-170740</wp:posOffset>
                </wp:positionV>
                <wp:extent cx="233045" cy="17653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3304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8"/>
                                <w:position w:val="9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5"/>
                                <w:position w:val="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43616pt;margin-top:-13.444098pt;width:18.350pt;height:13.9pt;mso-position-horizontal-relative:page;mso-position-vertical-relative:paragraph;z-index:15740928" type="#_x0000_t202" id="docshape127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8"/>
                          <w:position w:val="9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spacing w:val="-5"/>
                          <w:position w:val="2"/>
                          <w:sz w:val="14"/>
                        </w:rPr>
                        <w:t>F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3322620</wp:posOffset>
                </wp:positionH>
                <wp:positionV relativeFrom="paragraph">
                  <wp:posOffset>51763</wp:posOffset>
                </wp:positionV>
                <wp:extent cx="177800" cy="10668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7780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23627pt;margin-top:4.075903pt;width:14pt;height:8.4pt;mso-position-horizontal-relative:page;mso-position-vertical-relative:paragraph;z-index:15745536" type="#_x0000_t202" id="docshape12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5"/>
          <w:sz w:val="21"/>
        </w:rPr>
        <w:t>0.0</w:t>
      </w:r>
    </w:p>
    <w:p>
      <w:pPr>
        <w:pStyle w:val="BodyText"/>
        <w:spacing w:before="90"/>
        <w:rPr>
          <w:rFonts w:ascii="Courier New"/>
          <w:sz w:val="21"/>
        </w:rPr>
      </w:pPr>
    </w:p>
    <w:p>
      <w:pPr>
        <w:tabs>
          <w:tab w:pos="3571" w:val="left" w:leader="none"/>
          <w:tab w:pos="4648" w:val="left" w:leader="none"/>
          <w:tab w:pos="5728" w:val="left" w:leader="none"/>
          <w:tab w:pos="6806" w:val="left" w:leader="none"/>
          <w:tab w:pos="7886" w:val="left" w:leader="none"/>
          <w:tab w:pos="8964" w:val="left" w:leader="none"/>
        </w:tabs>
        <w:spacing w:before="0"/>
        <w:ind w:left="2491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0</w:t>
      </w:r>
      <w:r>
        <w:rPr>
          <w:rFonts w:ascii="Courier New"/>
          <w:sz w:val="21"/>
        </w:rPr>
        <w:tab/>
      </w:r>
      <w:r>
        <w:rPr>
          <w:rFonts w:ascii="Courier New"/>
          <w:spacing w:val="-10"/>
          <w:sz w:val="21"/>
        </w:rPr>
        <w:t>1</w:t>
      </w:r>
      <w:r>
        <w:rPr>
          <w:rFonts w:ascii="Courier New"/>
          <w:sz w:val="21"/>
        </w:rPr>
        <w:tab/>
      </w:r>
      <w:r>
        <w:rPr>
          <w:rFonts w:ascii="Courier New"/>
          <w:spacing w:val="-10"/>
          <w:sz w:val="21"/>
        </w:rPr>
        <w:t>2</w:t>
      </w:r>
      <w:r>
        <w:rPr>
          <w:rFonts w:ascii="Courier New"/>
          <w:sz w:val="21"/>
        </w:rPr>
        <w:tab/>
      </w:r>
      <w:r>
        <w:rPr>
          <w:rFonts w:ascii="Courier New"/>
          <w:spacing w:val="-10"/>
          <w:sz w:val="21"/>
        </w:rPr>
        <w:t>3</w:t>
      </w:r>
      <w:r>
        <w:rPr>
          <w:rFonts w:ascii="Courier New"/>
          <w:sz w:val="21"/>
        </w:rPr>
        <w:tab/>
      </w:r>
      <w:r>
        <w:rPr>
          <w:rFonts w:ascii="Courier New"/>
          <w:spacing w:val="-10"/>
          <w:sz w:val="21"/>
        </w:rPr>
        <w:t>4</w:t>
      </w:r>
      <w:r>
        <w:rPr>
          <w:rFonts w:ascii="Courier New"/>
          <w:sz w:val="21"/>
        </w:rPr>
        <w:tab/>
      </w:r>
      <w:r>
        <w:rPr>
          <w:rFonts w:ascii="Courier New"/>
          <w:spacing w:val="-10"/>
          <w:sz w:val="21"/>
        </w:rPr>
        <w:t>5</w:t>
      </w:r>
      <w:r>
        <w:rPr>
          <w:rFonts w:ascii="Courier New"/>
          <w:sz w:val="21"/>
        </w:rPr>
        <w:tab/>
      </w:r>
      <w:r>
        <w:rPr>
          <w:rFonts w:ascii="Courier New"/>
          <w:spacing w:val="-10"/>
          <w:sz w:val="21"/>
        </w:rPr>
        <w:t>6</w:t>
      </w:r>
    </w:p>
    <w:p>
      <w:pPr>
        <w:spacing w:before="28"/>
        <w:ind w:left="4989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Time</w:t>
      </w:r>
      <w:r>
        <w:rPr>
          <w:rFonts w:ascii="Courier New"/>
          <w:b/>
          <w:spacing w:val="9"/>
          <w:sz w:val="24"/>
        </w:rPr>
        <w:t> </w:t>
      </w:r>
      <w:r>
        <w:rPr>
          <w:rFonts w:ascii="Courier New"/>
          <w:b/>
          <w:spacing w:val="-2"/>
          <w:sz w:val="24"/>
        </w:rPr>
        <w:t>(min.)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213"/>
        <w:rPr>
          <w:rFonts w:ascii="Courier New"/>
          <w:b/>
          <w:sz w:val="20"/>
        </w:rPr>
      </w:pPr>
    </w:p>
    <w:p>
      <w:pPr>
        <w:spacing w:before="1"/>
        <w:ind w:left="0" w:right="549" w:firstLine="0"/>
        <w:jc w:val="righ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18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p>
      <w:pPr>
        <w:spacing w:after="0"/>
        <w:jc w:val="right"/>
        <w:rPr>
          <w:sz w:val="20"/>
        </w:rPr>
        <w:sectPr>
          <w:pgSz w:w="12240" w:h="15840"/>
          <w:pgMar w:top="260" w:bottom="0" w:left="283" w:right="283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pStyle w:val="Heading6"/>
      </w:pPr>
      <w:r>
        <w:rPr/>
        <w:t>Passport</w:t>
      </w:r>
      <w:r>
        <w:rPr>
          <w:spacing w:val="-1"/>
        </w:rPr>
        <w:t> </w:t>
      </w:r>
      <w:r>
        <w:rPr/>
        <w:t>No </w:t>
      </w:r>
      <w:r>
        <w:rPr>
          <w:spacing w:val="-10"/>
        </w:rPr>
        <w:t>: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32" w:lineRule="auto" w:before="1"/>
        <w:ind w:left="2042" w:right="0" w:hanging="170"/>
        <w:jc w:val="left"/>
        <w:rPr>
          <w:sz w:val="12"/>
        </w:rPr>
      </w:pPr>
      <w:r>
        <w:rPr>
          <w:sz w:val="12"/>
        </w:rPr>
        <w:t>Scan</w:t>
      </w:r>
      <w:r>
        <w:rPr>
          <w:spacing w:val="-9"/>
          <w:sz w:val="12"/>
        </w:rPr>
        <w:t> </w:t>
      </w:r>
      <w:r>
        <w:rPr>
          <w:sz w:val="12"/>
        </w:rPr>
        <w:t>QR</w:t>
      </w:r>
      <w:r>
        <w:rPr>
          <w:spacing w:val="-8"/>
          <w:sz w:val="12"/>
        </w:rPr>
        <w:t> </w:t>
      </w:r>
      <w:r>
        <w:rPr>
          <w:sz w:val="12"/>
        </w:rPr>
        <w:t>code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9"/>
          <w:sz w:val="12"/>
        </w:rPr>
        <w:t> </w:t>
      </w:r>
      <w:r>
        <w:rPr>
          <w:sz w:val="12"/>
        </w:rPr>
        <w:t>check</w:t>
      </w:r>
      <w:r>
        <w:rPr>
          <w:spacing w:val="40"/>
          <w:sz w:val="12"/>
        </w:rPr>
        <w:t> </w:t>
      </w:r>
      <w:r>
        <w:rPr>
          <w:sz w:val="12"/>
        </w:rPr>
        <w:t>report</w:t>
      </w:r>
      <w:r>
        <w:rPr>
          <w:spacing w:val="-7"/>
          <w:sz w:val="12"/>
        </w:rPr>
        <w:t> </w:t>
      </w:r>
      <w:r>
        <w:rPr>
          <w:sz w:val="12"/>
        </w:rPr>
        <w:t>authenticity</w:t>
      </w:r>
    </w:p>
    <w:p>
      <w:pPr>
        <w:pStyle w:val="Heading2"/>
      </w:pPr>
      <w:r>
        <w:rPr/>
        <w:t>LABORATORY TEST </w:t>
      </w:r>
      <w:r>
        <w:rPr>
          <w:spacing w:val="-2"/>
        </w:rPr>
        <w:t>REPORT</w:t>
      </w:r>
    </w:p>
    <w:p>
      <w:pPr>
        <w:spacing w:before="68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MC-</w:t>
      </w:r>
      <w:r>
        <w:rPr>
          <w:spacing w:val="-4"/>
          <w:sz w:val="16"/>
        </w:rPr>
        <w:t>2202</w:t>
      </w:r>
    </w:p>
    <w:p>
      <w:pPr>
        <w:spacing w:after="0"/>
        <w:jc w:val="left"/>
        <w:rPr>
          <w:sz w:val="16"/>
        </w:rPr>
        <w:sectPr>
          <w:pgSz w:w="11910" w:h="16840"/>
          <w:pgMar w:top="1580" w:bottom="280" w:left="850" w:right="141"/>
          <w:cols w:num="3" w:equalWidth="0">
            <w:col w:w="1250" w:space="2273"/>
            <w:col w:w="3273" w:space="39"/>
            <w:col w:w="4084"/>
          </w:cols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2571"/>
        <w:gridCol w:w="1371"/>
        <w:gridCol w:w="1576"/>
        <w:gridCol w:w="1052"/>
        <w:gridCol w:w="3426"/>
      </w:tblGrid>
      <w:tr>
        <w:trPr>
          <w:trHeight w:val="340" w:hRule="exact"/>
        </w:trPr>
        <w:tc>
          <w:tcPr>
            <w:tcW w:w="3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7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Patient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  <w:tc>
          <w:tcPr>
            <w:tcW w:w="4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Client/Location </w:t>
            </w:r>
            <w:r>
              <w:rPr>
                <w:rFonts w:ascii="Arial"/>
                <w:b/>
                <w:spacing w:val="-2"/>
                <w:sz w:val="18"/>
              </w:rPr>
              <w:t>Information</w:t>
            </w:r>
          </w:p>
        </w:tc>
      </w:tr>
      <w:tr>
        <w:trPr>
          <w:trHeight w:val="322" w:hRule="exact"/>
        </w:trPr>
        <w:tc>
          <w:tcPr>
            <w:tcW w:w="7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Lyubochka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Svetka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before="47"/>
              <w:ind w:left="27"/>
              <w:jc w:val="center"/>
              <w:rPr>
                <w:rFonts w:ascii="Arial"/>
                <w:b/>
                <w:position w:val="1"/>
                <w:sz w:val="16"/>
              </w:rPr>
            </w:pPr>
            <w:r>
              <w:rPr>
                <w:rFonts w:ascii="Arial"/>
                <w:b/>
                <w:sz w:val="16"/>
              </w:rPr>
              <w:t>Lab </w:t>
            </w:r>
            <w:r>
              <w:rPr>
                <w:rFonts w:ascii="Arial"/>
                <w:b/>
                <w:spacing w:val="-5"/>
                <w:sz w:val="16"/>
              </w:rPr>
              <w:t>Id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10"/>
                <w:position w:val="1"/>
                <w:sz w:val="16"/>
              </w:rPr>
              <w:t>:</w:t>
            </w:r>
          </w:p>
        </w:tc>
        <w:tc>
          <w:tcPr>
            <w:tcW w:w="157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" w:right="1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02232160XXXX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66"/>
              <w:rPr>
                <w:sz w:val="16"/>
              </w:rPr>
            </w:pPr>
            <w:r>
              <w:rPr>
                <w:sz w:val="16"/>
              </w:rPr>
              <w:t>Client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2"/>
              <w:ind w:left="63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:</w:t>
            </w:r>
            <w:r>
              <w:rPr>
                <w:rFonts w:ascii="Arial"/>
                <w:b/>
                <w:spacing w:val="62"/>
                <w:sz w:val="16"/>
              </w:rPr>
              <w:t> </w:t>
            </w:r>
            <w:r>
              <w:rPr>
                <w:sz w:val="16"/>
              </w:rPr>
              <w:t>Sterling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Accuris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Buddy</w:t>
            </w:r>
          </w:p>
        </w:tc>
      </w:tr>
      <w:tr>
        <w:trPr>
          <w:trHeight w:val="219" w:hRule="exact"/>
        </w:trPr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8" w:lineRule="exact" w:before="21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7" w:lineRule="exact" w:before="33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09:10</w:t>
            </w:r>
          </w:p>
        </w:tc>
        <w:tc>
          <w:tcPr>
            <w:tcW w:w="105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3426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116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>
        <w:trPr>
          <w:trHeight w:val="148" w:hRule="exact"/>
        </w:trPr>
        <w:tc>
          <w:tcPr>
            <w:tcW w:w="769" w:type="dxa"/>
            <w:vMerge w:val="restart"/>
          </w:tcPr>
          <w:p>
            <w:pPr>
              <w:pStyle w:val="TableParagraph"/>
              <w:spacing w:line="182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Sex/Age</w:t>
            </w:r>
          </w:p>
          <w:p>
            <w:pPr>
              <w:pStyle w:val="TableParagraph"/>
              <w:spacing w:line="270" w:lineRule="atLeast" w:before="80"/>
              <w:ind w:left="92" w:right="142"/>
              <w:rPr>
                <w:sz w:val="16"/>
              </w:rPr>
            </w:pPr>
            <w:r>
              <w:rPr>
                <w:sz w:val="16"/>
              </w:rPr>
              <w:t>Ref. Id Ref.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257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5"/>
              <w:ind w:left="72"/>
              <w:rPr>
                <w:sz w:val="17"/>
              </w:rPr>
            </w:pPr>
            <w:r>
              <w:rPr>
                <w:position w:val="2"/>
                <w:sz w:val="16"/>
              </w:rPr>
              <w:t>:</w:t>
            </w:r>
            <w:r>
              <w:rPr>
                <w:spacing w:val="65"/>
                <w:w w:val="150"/>
                <w:position w:val="2"/>
                <w:sz w:val="16"/>
              </w:rPr>
              <w:t> </w:t>
            </w:r>
            <w:r>
              <w:rPr>
                <w:rFonts w:ascii="Arial"/>
                <w:b/>
                <w:sz w:val="17"/>
              </w:rPr>
              <w:t>Male /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41</w:t>
            </w:r>
            <w:r>
              <w:rPr>
                <w:rFonts w:ascii="Arial"/>
                <w:b/>
                <w:spacing w:val="-1"/>
                <w:sz w:val="17"/>
              </w:rPr>
              <w:t> </w:t>
            </w:r>
            <w:r>
              <w:rPr>
                <w:rFonts w:ascii="Arial"/>
                <w:b/>
                <w:spacing w:val="-10"/>
                <w:sz w:val="17"/>
              </w:rPr>
              <w:t>Y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01-Feb-</w:t>
            </w:r>
            <w:r>
              <w:rPr>
                <w:spacing w:val="-4"/>
                <w:sz w:val="17"/>
              </w:rPr>
              <w:t>1982</w:t>
            </w:r>
          </w:p>
          <w:p>
            <w:pPr>
              <w:pStyle w:val="TableParagraph"/>
              <w:spacing w:before="135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81" w:lineRule="exact" w:before="91"/>
              <w:ind w:left="72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37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224" w:val="left" w:leader="none"/>
              </w:tabs>
              <w:spacing w:before="5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at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tabs>
                <w:tab w:pos="1222" w:val="left" w:leader="none"/>
              </w:tabs>
              <w:spacing w:before="77"/>
              <w:ind w:left="86"/>
              <w:rPr>
                <w:rFonts w:ascii="Arial"/>
                <w:b/>
                <w:sz w:val="16"/>
              </w:rPr>
            </w:pPr>
            <w:r>
              <w:rPr>
                <w:position w:val="1"/>
                <w:sz w:val="16"/>
              </w:rPr>
              <w:t>Collected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on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79"/>
              <w:ind w:left="109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41"/>
                <w:sz w:val="16"/>
              </w:rPr>
              <w:t> 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576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SAWPL</w:t>
            </w:r>
          </w:p>
          <w:p>
            <w:pPr>
              <w:pStyle w:val="TableParagraph"/>
              <w:spacing w:before="75"/>
              <w:ind w:left="66"/>
              <w:rPr>
                <w:sz w:val="16"/>
              </w:rPr>
            </w:pPr>
            <w:r>
              <w:rPr>
                <w:sz w:val="16"/>
              </w:rPr>
              <w:t>20-Feb-2023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08:53</w:t>
            </w:r>
          </w:p>
          <w:p>
            <w:pPr>
              <w:pStyle w:val="TableParagraph"/>
              <w:spacing w:before="73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Urine</w:t>
            </w: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3" w:hRule="exact"/>
        </w:trPr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324" w:lineRule="auto" w:before="54"/>
              <w:ind w:left="74" w:right="54" w:hanging="2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Printed On</w:t>
            </w:r>
          </w:p>
          <w:p>
            <w:pPr>
              <w:pStyle w:val="TableParagraph"/>
              <w:spacing w:line="84" w:lineRule="exact" w:before="8"/>
              <w:ind w:left="74"/>
              <w:rPr>
                <w:sz w:val="16"/>
              </w:rPr>
            </w:pPr>
            <w:r>
              <w:rPr>
                <w:sz w:val="16"/>
              </w:rPr>
              <w:t>Process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34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position w:val="2"/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position w:val="1"/>
                <w:sz w:val="16"/>
              </w:rPr>
              <w:t>20-Feb-2023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11:12</w:t>
            </w:r>
            <w:r>
              <w:rPr>
                <w:spacing w:val="69"/>
                <w:position w:val="1"/>
                <w:sz w:val="16"/>
              </w:rPr>
              <w:t> </w:t>
            </w:r>
            <w:r>
              <w:rPr>
                <w:position w:val="2"/>
                <w:sz w:val="16"/>
              </w:rPr>
              <w:t>Status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:</w:t>
            </w:r>
            <w:r>
              <w:rPr>
                <w:spacing w:val="47"/>
                <w:position w:val="2"/>
                <w:sz w:val="16"/>
              </w:rPr>
              <w:t>  </w:t>
            </w:r>
            <w:r>
              <w:rPr>
                <w:spacing w:val="-2"/>
                <w:position w:val="2"/>
                <w:sz w:val="16"/>
              </w:rPr>
              <w:t>Final</w:t>
            </w:r>
          </w:p>
          <w:p>
            <w:pPr>
              <w:pStyle w:val="TableParagraph"/>
              <w:spacing w:before="71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28-Feb-2023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10:26</w:t>
            </w:r>
          </w:p>
          <w:p>
            <w:pPr>
              <w:pStyle w:val="TableParagraph"/>
              <w:spacing w:line="106" w:lineRule="exact" w:before="45"/>
              <w:ind w:left="11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SAWPL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Gujarat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Ahmedabad</w:t>
            </w:r>
            <w:r>
              <w:rPr>
                <w:spacing w:val="-2"/>
                <w:sz w:val="16"/>
              </w:rPr>
              <w:t> Paldi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4"/>
        <w:rPr>
          <w:sz w:val="18"/>
        </w:rPr>
      </w:pPr>
    </w:p>
    <w:p>
      <w:pPr>
        <w:pStyle w:val="Heading5"/>
        <w:tabs>
          <w:tab w:pos="4205" w:val="left" w:leader="none"/>
          <w:tab w:pos="6163" w:val="left" w:leader="none"/>
          <w:tab w:pos="7603" w:val="left" w:leader="none"/>
        </w:tabs>
        <w:spacing w:before="0"/>
        <w:ind w:left="22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  <w:r>
        <w:rPr/>
        <w:tab/>
      </w:r>
      <w:r>
        <w:rPr>
          <w:spacing w:val="-4"/>
        </w:rPr>
        <w:t>Unit</w:t>
      </w:r>
      <w:r>
        <w:rPr/>
        <w:tab/>
        <w:t>Biological Ref. </w:t>
      </w:r>
      <w:r>
        <w:rPr>
          <w:spacing w:val="-2"/>
        </w:rPr>
        <w:t>Interval</w:t>
      </w:r>
    </w:p>
    <w:p>
      <w:pPr>
        <w:pStyle w:val="BodyText"/>
        <w:spacing w:before="10"/>
        <w:rPr>
          <w:rFonts w:ascii="Arial"/>
          <w:b/>
          <w:sz w:val="8"/>
        </w:rPr>
      </w:pPr>
    </w:p>
    <w:p>
      <w:pPr>
        <w:pStyle w:val="BodyText"/>
        <w:spacing w:after="0"/>
        <w:rPr>
          <w:rFonts w:ascii="Arial"/>
          <w:b/>
          <w:sz w:val="8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spacing w:before="94"/>
        <w:ind w:left="5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Physical &amp; Chemical (Dip strip) </w:t>
      </w:r>
      <w:r>
        <w:rPr>
          <w:rFonts w:ascii="Arial"/>
          <w:b/>
          <w:spacing w:val="-2"/>
          <w:sz w:val="18"/>
          <w:u w:val="single"/>
        </w:rPr>
        <w:t>examination</w:t>
      </w:r>
    </w:p>
    <w:p>
      <w:pPr>
        <w:spacing w:line="424" w:lineRule="auto" w:before="86"/>
        <w:ind w:left="223" w:right="3016" w:firstLine="0"/>
        <w:jc w:val="left"/>
        <w:rPr>
          <w:sz w:val="17"/>
        </w:rPr>
      </w:pPr>
      <w:r>
        <w:rPr>
          <w:spacing w:val="-2"/>
          <w:sz w:val="17"/>
        </w:rPr>
        <w:t>Colour Clearity</w:t>
      </w:r>
    </w:p>
    <w:p>
      <w:pPr>
        <w:spacing w:line="181" w:lineRule="exact" w:before="1"/>
        <w:ind w:left="223" w:right="0" w:firstLine="0"/>
        <w:jc w:val="left"/>
        <w:rPr>
          <w:sz w:val="17"/>
        </w:rPr>
      </w:pPr>
      <w:r>
        <w:rPr>
          <w:spacing w:val="-5"/>
          <w:sz w:val="17"/>
        </w:rPr>
        <w:t>pH</w:t>
      </w:r>
    </w:p>
    <w:p>
      <w:pPr>
        <w:spacing w:line="146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Double </w:t>
      </w:r>
      <w:r>
        <w:rPr>
          <w:rFonts w:ascii="Arial"/>
          <w:i/>
          <w:color w:val="696969"/>
          <w:spacing w:val="-2"/>
          <w:sz w:val="14"/>
        </w:rPr>
        <w:t>indicator</w:t>
      </w:r>
    </w:p>
    <w:p>
      <w:pPr>
        <w:spacing w:line="181" w:lineRule="exact" w:before="91"/>
        <w:ind w:left="223" w:right="0" w:firstLine="0"/>
        <w:jc w:val="left"/>
        <w:rPr>
          <w:sz w:val="17"/>
        </w:rPr>
      </w:pPr>
      <w:r>
        <w:rPr>
          <w:sz w:val="17"/>
        </w:rPr>
        <w:t>Specific </w:t>
      </w:r>
      <w:r>
        <w:rPr>
          <w:spacing w:val="-2"/>
          <w:sz w:val="17"/>
        </w:rPr>
        <w:t>Gravity</w:t>
      </w:r>
    </w:p>
    <w:p>
      <w:pPr>
        <w:spacing w:line="146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Polyelectrolyte based </w:t>
      </w:r>
      <w:r>
        <w:rPr>
          <w:rFonts w:ascii="Arial"/>
          <w:i/>
          <w:color w:val="696969"/>
          <w:spacing w:val="-2"/>
          <w:sz w:val="14"/>
        </w:rPr>
        <w:t>reaction</w:t>
      </w:r>
    </w:p>
    <w:p>
      <w:pPr>
        <w:pStyle w:val="Heading7"/>
        <w:spacing w:line="181" w:lineRule="exact" w:before="91"/>
        <w:ind w:left="223"/>
        <w:rPr>
          <w:u w:val="none"/>
        </w:rPr>
      </w:pPr>
      <w:r>
        <w:rPr>
          <w:u w:val="none"/>
        </w:rPr>
        <w:t>Urine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Glucose</w:t>
      </w:r>
    </w:p>
    <w:p>
      <w:pPr>
        <w:spacing w:line="146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GOD-</w:t>
      </w:r>
      <w:r>
        <w:rPr>
          <w:rFonts w:ascii="Arial"/>
          <w:i/>
          <w:color w:val="696969"/>
          <w:spacing w:val="-5"/>
          <w:sz w:val="14"/>
        </w:rPr>
        <w:t>POD</w:t>
      </w:r>
    </w:p>
    <w:p>
      <w:pPr>
        <w:spacing w:line="181" w:lineRule="exact" w:before="91"/>
        <w:ind w:left="223" w:right="0" w:firstLine="0"/>
        <w:jc w:val="left"/>
        <w:rPr>
          <w:sz w:val="17"/>
        </w:rPr>
      </w:pPr>
      <w:r>
        <w:rPr>
          <w:sz w:val="17"/>
        </w:rPr>
        <w:t>Urine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Protein</w:t>
      </w:r>
    </w:p>
    <w:p>
      <w:pPr>
        <w:spacing w:line="146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Protein error of </w:t>
      </w:r>
      <w:r>
        <w:rPr>
          <w:rFonts w:ascii="Arial"/>
          <w:i/>
          <w:color w:val="696969"/>
          <w:spacing w:val="-2"/>
          <w:sz w:val="14"/>
        </w:rPr>
        <w:t>indicators</w:t>
      </w:r>
    </w:p>
    <w:p>
      <w:pPr>
        <w:spacing w:line="181" w:lineRule="exact" w:before="91"/>
        <w:ind w:left="223" w:right="0" w:firstLine="0"/>
        <w:jc w:val="left"/>
        <w:rPr>
          <w:sz w:val="17"/>
        </w:rPr>
      </w:pPr>
      <w:r>
        <w:rPr>
          <w:spacing w:val="-2"/>
          <w:sz w:val="17"/>
        </w:rPr>
        <w:t>Bilirubin</w:t>
      </w:r>
    </w:p>
    <w:p>
      <w:pPr>
        <w:spacing w:line="146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Diazo </w:t>
      </w:r>
      <w:r>
        <w:rPr>
          <w:rFonts w:ascii="Arial"/>
          <w:i/>
          <w:color w:val="696969"/>
          <w:spacing w:val="-2"/>
          <w:sz w:val="14"/>
        </w:rPr>
        <w:t>reaction</w:t>
      </w:r>
    </w:p>
    <w:p>
      <w:pPr>
        <w:spacing w:line="181" w:lineRule="exact" w:before="91"/>
        <w:ind w:left="223" w:right="0" w:firstLine="0"/>
        <w:jc w:val="left"/>
        <w:rPr>
          <w:sz w:val="17"/>
        </w:rPr>
      </w:pPr>
      <w:r>
        <w:rPr>
          <w:spacing w:val="-2"/>
          <w:sz w:val="17"/>
        </w:rPr>
        <w:t>Urobilinogen</w:t>
      </w:r>
    </w:p>
    <w:p>
      <w:pPr>
        <w:spacing w:line="146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Modified Ehrlich </w:t>
      </w:r>
      <w:r>
        <w:rPr>
          <w:rFonts w:ascii="Arial"/>
          <w:i/>
          <w:color w:val="696969"/>
          <w:spacing w:val="-2"/>
          <w:sz w:val="14"/>
        </w:rPr>
        <w:t>reaction</w:t>
      </w:r>
    </w:p>
    <w:p>
      <w:pPr>
        <w:spacing w:line="181" w:lineRule="exact" w:before="90"/>
        <w:ind w:left="223" w:right="0" w:firstLine="0"/>
        <w:jc w:val="left"/>
        <w:rPr>
          <w:sz w:val="17"/>
        </w:rPr>
      </w:pPr>
      <w:r>
        <w:rPr>
          <w:sz w:val="17"/>
        </w:rPr>
        <w:t>Urine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Ketone</w:t>
      </w:r>
    </w:p>
    <w:p>
      <w:pPr>
        <w:spacing w:line="146" w:lineRule="exact" w:before="0"/>
        <w:ind w:left="26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pacing w:val="-2"/>
          <w:sz w:val="14"/>
        </w:rPr>
        <w:t>Nitroprusside</w:t>
      </w:r>
    </w:p>
    <w:p>
      <w:pPr>
        <w:spacing w:line="181" w:lineRule="exact" w:before="92"/>
        <w:ind w:left="223" w:right="0" w:firstLine="0"/>
        <w:jc w:val="left"/>
        <w:rPr>
          <w:sz w:val="17"/>
        </w:rPr>
      </w:pPr>
      <w:r>
        <w:rPr>
          <w:spacing w:val="-2"/>
          <w:sz w:val="17"/>
        </w:rPr>
        <w:t>Nitrite</w:t>
      </w:r>
    </w:p>
    <w:p>
      <w:pPr>
        <w:spacing w:line="146" w:lineRule="exact" w:before="0"/>
        <w:ind w:left="22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696969"/>
          <w:sz w:val="14"/>
        </w:rPr>
        <w:t>Nitrite </w:t>
      </w:r>
      <w:r>
        <w:rPr>
          <w:rFonts w:ascii="Arial"/>
          <w:i/>
          <w:color w:val="696969"/>
          <w:spacing w:val="-2"/>
          <w:sz w:val="14"/>
        </w:rPr>
        <w:t>reaction</w:t>
      </w:r>
    </w:p>
    <w:p>
      <w:pPr>
        <w:spacing w:before="80"/>
        <w:ind w:left="5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Microscopic</w:t>
      </w:r>
      <w:r>
        <w:rPr>
          <w:rFonts w:ascii="Arial"/>
          <w:b/>
          <w:spacing w:val="-10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Examination</w:t>
      </w:r>
    </w:p>
    <w:p>
      <w:pPr>
        <w:spacing w:line="240" w:lineRule="auto" w:before="191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424" w:lineRule="auto" w:before="1"/>
        <w:ind w:left="58" w:right="-9" w:firstLine="0"/>
        <w:jc w:val="left"/>
        <w:rPr>
          <w:sz w:val="17"/>
        </w:rPr>
      </w:pPr>
      <w:r>
        <w:rPr>
          <w:sz w:val="17"/>
        </w:rPr>
        <w:t>Pale</w:t>
      </w:r>
      <w:r>
        <w:rPr>
          <w:spacing w:val="-12"/>
          <w:sz w:val="17"/>
        </w:rPr>
        <w:t> </w:t>
      </w:r>
      <w:r>
        <w:rPr>
          <w:sz w:val="17"/>
        </w:rPr>
        <w:t>Yellow </w:t>
      </w:r>
      <w:r>
        <w:rPr>
          <w:spacing w:val="-2"/>
          <w:sz w:val="17"/>
        </w:rPr>
        <w:t>Clear</w:t>
      </w:r>
    </w:p>
    <w:p>
      <w:pPr>
        <w:spacing w:before="0"/>
        <w:ind w:left="58" w:right="0" w:firstLine="0"/>
        <w:jc w:val="left"/>
        <w:rPr>
          <w:sz w:val="17"/>
        </w:rPr>
      </w:pPr>
      <w:r>
        <w:rPr>
          <w:spacing w:val="-5"/>
          <w:sz w:val="17"/>
        </w:rPr>
        <w:t>6.0</w:t>
      </w:r>
    </w:p>
    <w:p>
      <w:pPr>
        <w:pStyle w:val="BodyText"/>
        <w:spacing w:before="28"/>
        <w:rPr>
          <w:sz w:val="17"/>
        </w:rPr>
      </w:pPr>
    </w:p>
    <w:p>
      <w:pPr>
        <w:spacing w:before="0"/>
        <w:ind w:left="58" w:right="0" w:firstLine="0"/>
        <w:jc w:val="left"/>
        <w:rPr>
          <w:sz w:val="17"/>
        </w:rPr>
      </w:pPr>
      <w:r>
        <w:rPr>
          <w:spacing w:val="-2"/>
          <w:sz w:val="17"/>
        </w:rPr>
        <w:t>1.030</w:t>
      </w:r>
    </w:p>
    <w:p>
      <w:pPr>
        <w:pStyle w:val="BodyText"/>
        <w:spacing w:before="27"/>
        <w:rPr>
          <w:sz w:val="17"/>
        </w:rPr>
      </w:pPr>
    </w:p>
    <w:p>
      <w:pPr>
        <w:spacing w:line="513" w:lineRule="auto" w:before="0"/>
        <w:ind w:left="58" w:right="2" w:firstLine="0"/>
        <w:jc w:val="left"/>
        <w:rPr>
          <w:sz w:val="17"/>
        </w:rPr>
      </w:pPr>
      <w:r>
        <w:rPr>
          <w:rFonts w:ascii="Arial"/>
          <w:b/>
          <w:sz w:val="17"/>
        </w:rPr>
        <w:t>Present</w:t>
      </w:r>
      <w:r>
        <w:rPr>
          <w:rFonts w:ascii="Arial"/>
          <w:b/>
          <w:spacing w:val="-12"/>
          <w:sz w:val="17"/>
        </w:rPr>
        <w:t> </w:t>
      </w:r>
      <w:r>
        <w:rPr>
          <w:rFonts w:ascii="Arial"/>
          <w:b/>
          <w:sz w:val="17"/>
        </w:rPr>
        <w:t>(+) </w:t>
      </w:r>
      <w:r>
        <w:rPr>
          <w:spacing w:val="-2"/>
          <w:sz w:val="17"/>
        </w:rPr>
        <w:t>Absent Absent Absent Absent Absent</w:t>
      </w:r>
    </w:p>
    <w:p>
      <w:pPr>
        <w:spacing w:line="240" w:lineRule="auto" w:before="19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424" w:lineRule="auto" w:before="1"/>
        <w:ind w:left="57" w:right="2407" w:firstLine="0"/>
        <w:jc w:val="left"/>
        <w:rPr>
          <w:sz w:val="17"/>
        </w:rPr>
      </w:pPr>
      <w:r>
        <w:rPr>
          <w:sz w:val="17"/>
        </w:rPr>
        <w:t>Pale</w:t>
      </w:r>
      <w:r>
        <w:rPr>
          <w:spacing w:val="-12"/>
          <w:sz w:val="17"/>
        </w:rPr>
        <w:t> </w:t>
      </w:r>
      <w:r>
        <w:rPr>
          <w:sz w:val="17"/>
        </w:rPr>
        <w:t>Yellow </w:t>
      </w:r>
      <w:r>
        <w:rPr>
          <w:spacing w:val="-2"/>
          <w:sz w:val="17"/>
        </w:rPr>
        <w:t>Clear</w:t>
      </w:r>
    </w:p>
    <w:p>
      <w:pPr>
        <w:spacing w:before="0"/>
        <w:ind w:left="57" w:right="0" w:firstLine="0"/>
        <w:jc w:val="left"/>
        <w:rPr>
          <w:sz w:val="17"/>
        </w:rPr>
      </w:pPr>
      <w:r>
        <w:rPr>
          <w:sz w:val="17"/>
        </w:rPr>
        <w:t>4.6</w:t>
      </w:r>
      <w:r>
        <w:rPr>
          <w:spacing w:val="-1"/>
          <w:sz w:val="17"/>
        </w:rPr>
        <w:t> </w:t>
      </w:r>
      <w:r>
        <w:rPr>
          <w:sz w:val="17"/>
        </w:rPr>
        <w:t>-</w:t>
      </w:r>
      <w:r>
        <w:rPr>
          <w:spacing w:val="-1"/>
          <w:sz w:val="17"/>
        </w:rPr>
        <w:t> </w:t>
      </w:r>
      <w:r>
        <w:rPr>
          <w:spacing w:val="-5"/>
          <w:sz w:val="17"/>
        </w:rPr>
        <w:t>8.0</w:t>
      </w:r>
    </w:p>
    <w:p>
      <w:pPr>
        <w:pStyle w:val="BodyText"/>
        <w:spacing w:before="28"/>
        <w:rPr>
          <w:sz w:val="17"/>
        </w:rPr>
      </w:pPr>
    </w:p>
    <w:p>
      <w:pPr>
        <w:spacing w:before="0"/>
        <w:ind w:left="57" w:right="0" w:firstLine="0"/>
        <w:jc w:val="left"/>
        <w:rPr>
          <w:sz w:val="17"/>
        </w:rPr>
      </w:pPr>
      <w:r>
        <w:rPr>
          <w:sz w:val="17"/>
        </w:rPr>
        <w:t>1.005</w:t>
      </w:r>
      <w:r>
        <w:rPr>
          <w:spacing w:val="-2"/>
          <w:sz w:val="17"/>
        </w:rPr>
        <w:t> </w:t>
      </w:r>
      <w:r>
        <w:rPr>
          <w:sz w:val="17"/>
        </w:rPr>
        <w:t>-</w:t>
      </w:r>
      <w:r>
        <w:rPr>
          <w:spacing w:val="-2"/>
          <w:sz w:val="17"/>
        </w:rPr>
        <w:t> 1.030</w:t>
      </w:r>
    </w:p>
    <w:p>
      <w:pPr>
        <w:pStyle w:val="BodyText"/>
        <w:spacing w:before="27"/>
        <w:rPr>
          <w:sz w:val="17"/>
        </w:rPr>
      </w:pPr>
    </w:p>
    <w:p>
      <w:pPr>
        <w:spacing w:line="513" w:lineRule="auto" w:before="0"/>
        <w:ind w:left="57" w:right="2719" w:firstLine="0"/>
        <w:jc w:val="both"/>
        <w:rPr>
          <w:sz w:val="17"/>
        </w:rPr>
      </w:pPr>
      <w:r>
        <w:rPr>
          <w:rFonts w:ascii="Arial"/>
          <w:b/>
          <w:spacing w:val="-2"/>
          <w:sz w:val="17"/>
        </w:rPr>
        <w:t>Absent </w:t>
      </w:r>
      <w:r>
        <w:rPr>
          <w:spacing w:val="-2"/>
          <w:sz w:val="17"/>
        </w:rPr>
        <w:t>Absent Absent Absent Absent Absent</w:t>
      </w:r>
    </w:p>
    <w:p>
      <w:pPr>
        <w:spacing w:after="0" w:line="513" w:lineRule="auto"/>
        <w:jc w:val="both"/>
        <w:rPr>
          <w:sz w:val="17"/>
        </w:rPr>
        <w:sectPr>
          <w:type w:val="continuous"/>
          <w:pgSz w:w="11910" w:h="16840"/>
          <w:pgMar w:top="1580" w:bottom="280" w:left="850" w:right="141"/>
          <w:cols w:num="3" w:equalWidth="0">
            <w:col w:w="3820" w:space="329"/>
            <w:col w:w="946" w:space="2463"/>
            <w:col w:w="3361"/>
          </w:cols>
        </w:sectPr>
      </w:pP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2478"/>
        <w:gridCol w:w="1582"/>
        <w:gridCol w:w="1160"/>
      </w:tblGrid>
      <w:tr>
        <w:trPr>
          <w:trHeight w:val="268" w:hRule="atLeast"/>
        </w:trPr>
        <w:tc>
          <w:tcPr>
            <w:tcW w:w="2802" w:type="dxa"/>
          </w:tcPr>
          <w:p>
            <w:pPr>
              <w:pStyle w:val="TableParagraph"/>
              <w:spacing w:line="190" w:lineRule="exact"/>
              <w:ind w:left="50"/>
              <w:rPr>
                <w:sz w:val="17"/>
              </w:rPr>
            </w:pPr>
            <w:r>
              <w:rPr>
                <w:sz w:val="17"/>
              </w:rPr>
              <w:t>Pus </w:t>
            </w:r>
            <w:r>
              <w:rPr>
                <w:spacing w:val="-2"/>
                <w:sz w:val="17"/>
              </w:rPr>
              <w:t>Cells</w:t>
            </w:r>
          </w:p>
        </w:tc>
        <w:tc>
          <w:tcPr>
            <w:tcW w:w="2478" w:type="dxa"/>
          </w:tcPr>
          <w:p>
            <w:pPr>
              <w:pStyle w:val="TableParagraph"/>
              <w:spacing w:line="190" w:lineRule="exact"/>
              <w:ind w:left="1231"/>
              <w:rPr>
                <w:sz w:val="17"/>
              </w:rPr>
            </w:pPr>
            <w:r>
              <w:rPr>
                <w:spacing w:val="-2"/>
                <w:sz w:val="17"/>
              </w:rPr>
              <w:t>1-</w:t>
            </w: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190" w:lineRule="exact"/>
              <w:ind w:left="580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346" w:hRule="atLeast"/>
        </w:trPr>
        <w:tc>
          <w:tcPr>
            <w:tcW w:w="2802" w:type="dxa"/>
          </w:tcPr>
          <w:p>
            <w:pPr>
              <w:pStyle w:val="TableParagraph"/>
              <w:spacing w:before="73"/>
              <w:ind w:left="50"/>
              <w:rPr>
                <w:sz w:val="17"/>
              </w:rPr>
            </w:pPr>
            <w:r>
              <w:rPr>
                <w:sz w:val="17"/>
              </w:rPr>
              <w:t>Red</w:t>
            </w:r>
            <w:r>
              <w:rPr>
                <w:spacing w:val="-2"/>
                <w:sz w:val="17"/>
              </w:rPr>
              <w:t> Cells</w:t>
            </w:r>
          </w:p>
        </w:tc>
        <w:tc>
          <w:tcPr>
            <w:tcW w:w="2478" w:type="dxa"/>
          </w:tcPr>
          <w:p>
            <w:pPr>
              <w:pStyle w:val="TableParagraph"/>
              <w:spacing w:before="73"/>
              <w:ind w:left="1231"/>
              <w:rPr>
                <w:sz w:val="17"/>
              </w:rPr>
            </w:pPr>
            <w:r>
              <w:rPr>
                <w:spacing w:val="-5"/>
                <w:sz w:val="17"/>
              </w:rPr>
              <w:t>Nil</w:t>
            </w:r>
          </w:p>
        </w:tc>
        <w:tc>
          <w:tcPr>
            <w:tcW w:w="1582" w:type="dxa"/>
          </w:tcPr>
          <w:p>
            <w:pPr>
              <w:pStyle w:val="TableParagraph"/>
              <w:spacing w:before="73"/>
              <w:ind w:left="1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/hpf</w:t>
            </w:r>
          </w:p>
        </w:tc>
        <w:tc>
          <w:tcPr>
            <w:tcW w:w="1160" w:type="dxa"/>
          </w:tcPr>
          <w:p>
            <w:pPr>
              <w:pStyle w:val="TableParagraph"/>
              <w:spacing w:before="73"/>
              <w:ind w:left="580"/>
              <w:rPr>
                <w:sz w:val="17"/>
              </w:rPr>
            </w:pPr>
            <w:r>
              <w:rPr>
                <w:sz w:val="17"/>
              </w:rPr>
              <w:t>0 - </w:t>
            </w:r>
            <w:r>
              <w:rPr>
                <w:spacing w:val="-10"/>
                <w:sz w:val="17"/>
              </w:rPr>
              <w:t>2</w:t>
            </w:r>
          </w:p>
        </w:tc>
      </w:tr>
      <w:tr>
        <w:trPr>
          <w:trHeight w:val="346" w:hRule="atLeast"/>
        </w:trPr>
        <w:tc>
          <w:tcPr>
            <w:tcW w:w="2802" w:type="dxa"/>
          </w:tcPr>
          <w:p>
            <w:pPr>
              <w:pStyle w:val="TableParagraph"/>
              <w:spacing w:before="72"/>
              <w:ind w:left="50"/>
              <w:rPr>
                <w:sz w:val="17"/>
              </w:rPr>
            </w:pPr>
            <w:r>
              <w:rPr>
                <w:sz w:val="17"/>
              </w:rPr>
              <w:t>Epithelial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2"/>
                <w:sz w:val="17"/>
              </w:rPr>
              <w:t>Cells</w:t>
            </w:r>
          </w:p>
        </w:tc>
        <w:tc>
          <w:tcPr>
            <w:tcW w:w="2478" w:type="dxa"/>
          </w:tcPr>
          <w:p>
            <w:pPr>
              <w:pStyle w:val="TableParagraph"/>
              <w:spacing w:before="72"/>
              <w:ind w:left="1231"/>
              <w:rPr>
                <w:sz w:val="17"/>
              </w:rPr>
            </w:pPr>
            <w:r>
              <w:rPr>
                <w:spacing w:val="-2"/>
                <w:sz w:val="17"/>
              </w:rPr>
              <w:t>1-</w:t>
            </w: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582" w:type="dxa"/>
          </w:tcPr>
          <w:p>
            <w:pPr>
              <w:pStyle w:val="TableParagraph"/>
              <w:spacing w:before="72"/>
              <w:ind w:left="1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/hpf</w:t>
            </w:r>
          </w:p>
        </w:tc>
        <w:tc>
          <w:tcPr>
            <w:tcW w:w="1160" w:type="dxa"/>
          </w:tcPr>
          <w:p>
            <w:pPr>
              <w:pStyle w:val="TableParagraph"/>
              <w:spacing w:before="72"/>
              <w:ind w:left="580"/>
              <w:rPr>
                <w:sz w:val="17"/>
              </w:rPr>
            </w:pPr>
            <w:r>
              <w:rPr>
                <w:spacing w:val="-10"/>
                <w:sz w:val="17"/>
              </w:rPr>
              <w:t>.</w:t>
            </w:r>
          </w:p>
        </w:tc>
      </w:tr>
      <w:tr>
        <w:trPr>
          <w:trHeight w:val="347" w:hRule="atLeast"/>
        </w:trPr>
        <w:tc>
          <w:tcPr>
            <w:tcW w:w="2802" w:type="dxa"/>
          </w:tcPr>
          <w:p>
            <w:pPr>
              <w:pStyle w:val="TableParagraph"/>
              <w:spacing w:before="73"/>
              <w:ind w:left="50"/>
              <w:rPr>
                <w:sz w:val="17"/>
              </w:rPr>
            </w:pPr>
            <w:r>
              <w:rPr>
                <w:spacing w:val="-2"/>
                <w:sz w:val="17"/>
              </w:rPr>
              <w:t>Casts</w:t>
            </w:r>
          </w:p>
        </w:tc>
        <w:tc>
          <w:tcPr>
            <w:tcW w:w="2478" w:type="dxa"/>
          </w:tcPr>
          <w:p>
            <w:pPr>
              <w:pStyle w:val="TableParagraph"/>
              <w:spacing w:before="73"/>
              <w:ind w:left="1231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  <w:tc>
          <w:tcPr>
            <w:tcW w:w="1582" w:type="dxa"/>
          </w:tcPr>
          <w:p>
            <w:pPr>
              <w:pStyle w:val="TableParagraph"/>
              <w:spacing w:before="73"/>
              <w:ind w:left="1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/hpf</w:t>
            </w:r>
          </w:p>
        </w:tc>
        <w:tc>
          <w:tcPr>
            <w:tcW w:w="1160" w:type="dxa"/>
          </w:tcPr>
          <w:p>
            <w:pPr>
              <w:pStyle w:val="TableParagraph"/>
              <w:spacing w:before="73"/>
              <w:ind w:left="580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347" w:hRule="atLeast"/>
        </w:trPr>
        <w:tc>
          <w:tcPr>
            <w:tcW w:w="2802" w:type="dxa"/>
          </w:tcPr>
          <w:p>
            <w:pPr>
              <w:pStyle w:val="TableParagraph"/>
              <w:spacing w:before="73"/>
              <w:ind w:left="50"/>
              <w:rPr>
                <w:sz w:val="17"/>
              </w:rPr>
            </w:pPr>
            <w:r>
              <w:rPr>
                <w:spacing w:val="-2"/>
                <w:sz w:val="17"/>
              </w:rPr>
              <w:t>Crystals</w:t>
            </w:r>
          </w:p>
        </w:tc>
        <w:tc>
          <w:tcPr>
            <w:tcW w:w="2478" w:type="dxa"/>
          </w:tcPr>
          <w:p>
            <w:pPr>
              <w:pStyle w:val="TableParagraph"/>
              <w:spacing w:before="73"/>
              <w:ind w:left="1231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  <w:tc>
          <w:tcPr>
            <w:tcW w:w="1582" w:type="dxa"/>
          </w:tcPr>
          <w:p>
            <w:pPr>
              <w:pStyle w:val="TableParagraph"/>
              <w:spacing w:before="73"/>
              <w:ind w:left="1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/hpf</w:t>
            </w:r>
          </w:p>
        </w:tc>
        <w:tc>
          <w:tcPr>
            <w:tcW w:w="1160" w:type="dxa"/>
          </w:tcPr>
          <w:p>
            <w:pPr>
              <w:pStyle w:val="TableParagraph"/>
              <w:spacing w:before="73"/>
              <w:ind w:left="580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</w:tr>
      <w:tr>
        <w:trPr>
          <w:trHeight w:val="268" w:hRule="atLeast"/>
        </w:trPr>
        <w:tc>
          <w:tcPr>
            <w:tcW w:w="2802" w:type="dxa"/>
          </w:tcPr>
          <w:p>
            <w:pPr>
              <w:pStyle w:val="TableParagraph"/>
              <w:spacing w:line="175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Amorphous </w:t>
            </w:r>
            <w:r>
              <w:rPr>
                <w:spacing w:val="-2"/>
                <w:sz w:val="17"/>
              </w:rPr>
              <w:t>Material</w:t>
            </w:r>
          </w:p>
        </w:tc>
        <w:tc>
          <w:tcPr>
            <w:tcW w:w="2478" w:type="dxa"/>
          </w:tcPr>
          <w:p>
            <w:pPr>
              <w:pStyle w:val="TableParagraph"/>
              <w:spacing w:line="175" w:lineRule="exact" w:before="73"/>
              <w:ind w:left="1231"/>
              <w:rPr>
                <w:sz w:val="17"/>
              </w:rPr>
            </w:pPr>
            <w:r>
              <w:rPr>
                <w:spacing w:val="-2"/>
                <w:sz w:val="17"/>
              </w:rPr>
              <w:t>Absent</w:t>
            </w: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3"/>
        <w:rPr>
          <w:sz w:val="16"/>
        </w:rPr>
      </w:pPr>
    </w:p>
    <w:p>
      <w:pPr>
        <w:spacing w:before="0"/>
        <w:ind w:left="197" w:right="876" w:firstLine="0"/>
        <w:jc w:val="center"/>
        <w:rPr>
          <w:sz w:val="16"/>
        </w:rPr>
      </w:pPr>
      <w:r>
        <w:rPr>
          <w:sz w:val="16"/>
        </w:rPr>
        <w:t>End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Report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80" w:bottom="280" w:left="850" w:right="141"/>
        </w:sectPr>
      </w:pPr>
    </w:p>
    <w:p>
      <w:pPr>
        <w:spacing w:before="121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3795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551637" y="3078657"/>
                            <a:ext cx="661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2890" h="0">
                                <a:moveTo>
                                  <a:pt x="0" y="0"/>
                                </a:moveTo>
                                <a:lnTo>
                                  <a:pt x="66123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826918" y="7843917"/>
                            <a:ext cx="608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0">
                                <a:moveTo>
                                  <a:pt x="0" y="0"/>
                                </a:moveTo>
                                <a:lnTo>
                                  <a:pt x="608914" y="0"/>
                                </a:lnTo>
                              </a:path>
                            </a:pathLst>
                          </a:custGeom>
                          <a:ln w="893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141794" y="7843917"/>
                            <a:ext cx="608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0">
                                <a:moveTo>
                                  <a:pt x="0" y="0"/>
                                </a:moveTo>
                                <a:lnTo>
                                  <a:pt x="608914" y="0"/>
                                </a:lnTo>
                              </a:path>
                            </a:pathLst>
                          </a:custGeom>
                          <a:ln w="893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40004" y="8819997"/>
                            <a:ext cx="655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2565" h="0">
                                <a:moveTo>
                                  <a:pt x="0" y="0"/>
                                </a:moveTo>
                                <a:lnTo>
                                  <a:pt x="65519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166" y="8834869"/>
                            <a:ext cx="567550" cy="399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3030" y="329535"/>
                            <a:ext cx="720009" cy="720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6185" y="355536"/>
                            <a:ext cx="563143" cy="64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549516" y="1328584"/>
                            <a:ext cx="683069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1450975">
                                <a:moveTo>
                                  <a:pt x="6830479" y="1437678"/>
                                </a:moveTo>
                                <a:lnTo>
                                  <a:pt x="2743" y="1437678"/>
                                </a:lnTo>
                                <a:lnTo>
                                  <a:pt x="2743" y="1450378"/>
                                </a:lnTo>
                                <a:lnTo>
                                  <a:pt x="6830479" y="1450378"/>
                                </a:lnTo>
                                <a:lnTo>
                                  <a:pt x="6830479" y="1437678"/>
                                </a:lnTo>
                                <a:close/>
                              </a:path>
                              <a:path w="6830695" h="1450975">
                                <a:moveTo>
                                  <a:pt x="68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30479" y="12700"/>
                                </a:lnTo>
                                <a:lnTo>
                                  <a:pt x="68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936896" id="docshapegroup129" coordorigin="0,0" coordsize="11906,16838">
                <v:shape style="position:absolute;left:0;top:0;width:11906;height:16838" type="#_x0000_t75" id="docshape130" stroked="false">
                  <v:imagedata r:id="rId5" o:title=""/>
                </v:shape>
                <v:line style="position:absolute" from="869,4848" to="11282,4848" stroked="true" strokeweight="1pt" strokecolor="#000000">
                  <v:stroke dashstyle="solid"/>
                </v:line>
                <v:line style="position:absolute" from="4452,12353" to="5411,12353" stroked="true" strokeweight=".703912pt" strokecolor="#000000">
                  <v:stroke dashstyle="dash"/>
                </v:line>
                <v:line style="position:absolute" from="6523,12353" to="7481,12353" stroked="true" strokeweight=".703912pt" strokecolor="#000000">
                  <v:stroke dashstyle="dash"/>
                </v:line>
                <v:line style="position:absolute" from="850,13890" to="11169,13890" stroked="true" strokeweight="1pt" strokecolor="#000000">
                  <v:stroke dashstyle="solid"/>
                </v:line>
                <v:shape style="position:absolute;left:940;top:13913;width:894;height:630" type="#_x0000_t75" id="docshape131" stroked="false">
                  <v:imagedata r:id="rId6" o:title=""/>
                </v:shape>
                <v:shape style="position:absolute;left:6398;top:518;width:1134;height:1134" type="#_x0000_t75" id="docshape132" stroked="false">
                  <v:imagedata r:id="rId7" o:title=""/>
                </v:shape>
                <v:shape style="position:absolute;left:7616;top:559;width:887;height:1021" type="#_x0000_t75" id="docshape133" stroked="false">
                  <v:imagedata r:id="rId8" o:title=""/>
                </v:shape>
                <v:shape style="position:absolute;left:865;top:2092;width:10757;height:2285" id="docshape134" coordorigin="865,2092" coordsize="10757,2285" path="m11622,4356l870,4356,870,4376,11622,4376,11622,4356xm11622,2092l865,2092,865,2112,11622,2112,11622,20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8"/>
        </w:rPr>
        <w:t>DR.TEJASWINI </w:t>
      </w:r>
      <w:r>
        <w:rPr>
          <w:rFonts w:ascii="Arial"/>
          <w:b/>
          <w:spacing w:val="-2"/>
          <w:sz w:val="18"/>
        </w:rPr>
        <w:t>DHOTE</w:t>
      </w:r>
    </w:p>
    <w:p>
      <w:pPr>
        <w:spacing w:before="93"/>
        <w:ind w:left="11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M.D.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Pathology</w:t>
      </w:r>
    </w:p>
    <w:p>
      <w:pPr>
        <w:pStyle w:val="Heading5"/>
        <w:tabs>
          <w:tab w:pos="3836" w:val="left" w:leader="none"/>
        </w:tabs>
      </w:pPr>
      <w:r>
        <w:rPr>
          <w:b w:val="0"/>
        </w:rPr>
        <w:br w:type="column"/>
      </w:r>
      <w:r>
        <w:rPr/>
        <w:t>Dr.</w:t>
      </w:r>
      <w:r>
        <w:rPr>
          <w:spacing w:val="46"/>
        </w:rPr>
        <w:t> </w:t>
      </w:r>
      <w:r>
        <w:rPr/>
        <w:t>Sanjeev</w:t>
      </w:r>
      <w:r>
        <w:rPr>
          <w:spacing w:val="-2"/>
        </w:rPr>
        <w:t> </w:t>
      </w:r>
      <w:r>
        <w:rPr>
          <w:spacing w:val="-4"/>
        </w:rPr>
        <w:t>Shah</w:t>
      </w:r>
      <w:r>
        <w:rPr/>
        <w:tab/>
        <w:t>Dr.Yash</w:t>
      </w:r>
      <w:r>
        <w:rPr>
          <w:spacing w:val="-2"/>
        </w:rPr>
        <w:t> </w:t>
      </w:r>
      <w:r>
        <w:rPr>
          <w:spacing w:val="-4"/>
        </w:rPr>
        <w:t>Shah</w:t>
      </w:r>
    </w:p>
    <w:p>
      <w:pPr>
        <w:tabs>
          <w:tab w:pos="3836" w:val="left" w:leader="none"/>
        </w:tabs>
        <w:spacing w:before="97"/>
        <w:ind w:left="115" w:right="0" w:firstLine="0"/>
        <w:jc w:val="left"/>
        <w:rPr>
          <w:rFonts w:ascii="Calibri"/>
          <w:position w:val="1"/>
          <w:sz w:val="20"/>
        </w:rPr>
      </w:pPr>
      <w:r>
        <w:rPr>
          <w:color w:val="212121"/>
          <w:sz w:val="22"/>
        </w:rPr>
        <w:t>MD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Path</w:t>
      </w:r>
      <w:r>
        <w:rPr>
          <w:color w:val="212121"/>
          <w:sz w:val="22"/>
        </w:rPr>
        <w:tab/>
      </w:r>
      <w:r>
        <w:rPr>
          <w:rFonts w:ascii="Calibri"/>
          <w:position w:val="1"/>
          <w:sz w:val="20"/>
        </w:rPr>
        <w:t>MD</w:t>
      </w:r>
      <w:r>
        <w:rPr>
          <w:rFonts w:ascii="Calibri"/>
          <w:spacing w:val="-4"/>
          <w:position w:val="1"/>
          <w:sz w:val="20"/>
        </w:rPr>
        <w:t> Path</w:t>
      </w:r>
    </w:p>
    <w:p>
      <w:pPr>
        <w:pStyle w:val="BodyText"/>
        <w:spacing w:before="51"/>
        <w:rPr>
          <w:rFonts w:ascii="Calibri"/>
          <w:sz w:val="20"/>
        </w:rPr>
      </w:pPr>
    </w:p>
    <w:p>
      <w:pPr>
        <w:tabs>
          <w:tab w:pos="3937" w:val="left" w:leader="none"/>
        </w:tabs>
        <w:spacing w:before="1"/>
        <w:ind w:left="134" w:right="0" w:firstLine="0"/>
        <w:jc w:val="left"/>
        <w:rPr>
          <w:position w:val="-2"/>
          <w:sz w:val="16"/>
        </w:rPr>
      </w:pP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2"/>
          <w:sz w:val="14"/>
        </w:rPr>
        <w:t> </w:t>
      </w:r>
      <w:r>
        <w:rPr>
          <w:sz w:val="14"/>
        </w:rPr>
        <w:t>Electronically</w:t>
      </w:r>
      <w:r>
        <w:rPr>
          <w:spacing w:val="-3"/>
          <w:sz w:val="14"/>
        </w:rPr>
        <w:t> </w:t>
      </w:r>
      <w:r>
        <w:rPr>
          <w:sz w:val="14"/>
        </w:rPr>
        <w:t>Authenticated</w:t>
      </w:r>
      <w:r>
        <w:rPr>
          <w:spacing w:val="-2"/>
          <w:sz w:val="14"/>
        </w:rPr>
        <w:t> Report.</w:t>
      </w:r>
      <w:r>
        <w:rPr>
          <w:sz w:val="14"/>
        </w:rPr>
        <w:tab/>
      </w:r>
      <w:r>
        <w:rPr>
          <w:position w:val="-2"/>
          <w:sz w:val="16"/>
        </w:rPr>
        <w:t>#</w:t>
      </w:r>
      <w:r>
        <w:rPr>
          <w:spacing w:val="-4"/>
          <w:position w:val="-2"/>
          <w:sz w:val="16"/>
        </w:rPr>
        <w:t> </w:t>
      </w:r>
      <w:r>
        <w:rPr>
          <w:position w:val="-2"/>
          <w:sz w:val="16"/>
        </w:rPr>
        <w:t>Referred</w:t>
      </w:r>
      <w:r>
        <w:rPr>
          <w:spacing w:val="-3"/>
          <w:position w:val="-2"/>
          <w:sz w:val="16"/>
        </w:rPr>
        <w:t> </w:t>
      </w:r>
      <w:r>
        <w:rPr>
          <w:spacing w:val="-4"/>
          <w:position w:val="-2"/>
          <w:sz w:val="16"/>
        </w:rPr>
        <w:t>Test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19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19</w:t>
      </w:r>
    </w:p>
    <w:sectPr>
      <w:type w:val="continuous"/>
      <w:pgSz w:w="11910" w:h="16840"/>
      <w:pgMar w:top="1580" w:bottom="280" w:left="850" w:right="141"/>
      <w:cols w:num="3" w:equalWidth="0">
        <w:col w:w="2126" w:space="1772"/>
        <w:col w:w="5089" w:space="207"/>
        <w:col w:w="17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64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42" w:hanging="40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7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2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9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7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9" w:hanging="40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315" w:hanging="92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15" w:hanging="9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◦"/>
      <w:lvlJc w:val="left"/>
      <w:pPr>
        <w:ind w:left="142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2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4" w:hanging="40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9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7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7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4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4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9"/>
      <w:ind w:left="22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 w:right="876"/>
      <w:jc w:val="center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11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9" w:right="876"/>
      <w:jc w:val="center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5"/>
      <w:ind w:left="223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94"/>
      <w:ind w:left="115"/>
      <w:outlineLvl w:val="5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8"/>
      <w:outlineLvl w:val="6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75"/>
      <w:outlineLvl w:val="7"/>
    </w:pPr>
    <w:rPr>
      <w:rFonts w:ascii="Arial" w:hAnsi="Arial" w:eastAsia="Arial" w:cs="Arial"/>
      <w:b/>
      <w:bCs/>
      <w:sz w:val="17"/>
      <w:szCs w:val="17"/>
      <w:u w:val="single" w:color="000000"/>
      <w:lang w:val="en-US" w:eastAsia="en-US" w:bidi="ar-SA"/>
    </w:rPr>
  </w:style>
  <w:style w:styleId="Heading8" w:type="paragraph">
    <w:name w:val="Heading 8"/>
    <w:basedOn w:val="Normal"/>
    <w:uiPriority w:val="1"/>
    <w:qFormat/>
    <w:pPr>
      <w:spacing w:before="41"/>
      <w:ind w:left="223"/>
      <w:outlineLvl w:val="8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3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2025-02-02T15:26:34Z</dcterms:created>
  <dcterms:modified xsi:type="dcterms:W3CDTF">2025-02-02T15:26:34Z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LastSaved">
    <vt:filetime>2025-02-02T00:00:00Z</vt:filetime>
  </property>
  <property fmtid="{D5CDD505-2E9C-101B-9397-08002B2CF9AE}" pid="4" name="Producer">
    <vt:lpwstr>3-Heights(TM) PDF Security Shell 4.8.25.2 (http://www.pdf-tools.com)</vt:lpwstr>
  </property>
</Properties>
</file>