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PURCHASE RECEIPT</w:t>
      </w:r>
    </w:p>
    <w:p>
      <w:r>
        <w:t>Merchant: TechWorld Electronics</w:t>
      </w:r>
    </w:p>
    <w:p>
      <w:r>
        <w:t>Receipt Number: TW-REC-2026-004581</w:t>
      </w:r>
    </w:p>
    <w:p>
      <w:r>
        <w:t>Purchase Date: 18 Sep 2026</w:t>
      </w:r>
    </w:p>
    <w:p>
      <w:r>
        <w:t>Item 1: 27-inch Monitor — Qty 1 — INR 24,000</w:t>
      </w:r>
    </w:p>
    <w:p>
      <w:r>
        <w:t>Item 2: Mechanical Keyboard — Qty 1 — INR 8,000</w:t>
      </w:r>
    </w:p>
    <w:p>
      <w:r>
        <w:t>Item 3: Wireless Mouse — Qty 2 — INR 5,000 each</w:t>
      </w:r>
    </w:p>
    <w:p>
      <w:r>
        <w:t>Subtotal: INR 42,000.00</w:t>
      </w:r>
    </w:p>
    <w:p>
      <w:r>
        <w:t>Tax: INR 7,560.00</w:t>
      </w:r>
    </w:p>
    <w:p>
      <w:r>
        <w:t>Total: INR 49,560.00</w:t>
      </w:r>
    </w:p>
    <w:p>
      <w:r>
        <w:t>Payment Method: Credit Card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