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F57E" w14:textId="6CDBC848" w:rsidR="00492EAA" w:rsidRPr="00E34613" w:rsidRDefault="00E34613" w:rsidP="00E34613">
      <w:pPr>
        <w:jc w:val="center"/>
        <w:rPr>
          <w:rFonts w:ascii="Georgia" w:hAnsi="Georgia"/>
          <w:sz w:val="36"/>
          <w:szCs w:val="36"/>
        </w:rPr>
      </w:pPr>
      <w:r w:rsidRPr="00E34613">
        <w:rPr>
          <w:rFonts w:ascii="Georgia" w:hAnsi="Georgia"/>
          <w:sz w:val="36"/>
          <w:szCs w:val="36"/>
        </w:rPr>
        <w:t>TASK-</w:t>
      </w:r>
      <w:r w:rsidR="00382A08">
        <w:rPr>
          <w:rFonts w:ascii="Georgia" w:hAnsi="Georgia"/>
          <w:sz w:val="36"/>
          <w:szCs w:val="36"/>
        </w:rPr>
        <w:t>2</w:t>
      </w:r>
    </w:p>
    <w:p w14:paraId="6BA70C9D" w14:textId="5DF750E4" w:rsidR="00E34613" w:rsidRPr="00E34613" w:rsidRDefault="00E34613">
      <w:pPr>
        <w:rPr>
          <w:rFonts w:ascii="Georgia" w:hAnsi="Georgia"/>
          <w:sz w:val="28"/>
          <w:szCs w:val="28"/>
        </w:rPr>
      </w:pPr>
      <w:r w:rsidRPr="00E34613">
        <w:rPr>
          <w:rFonts w:ascii="Georgia" w:hAnsi="Georgia"/>
          <w:sz w:val="28"/>
          <w:szCs w:val="28"/>
        </w:rPr>
        <w:t>Write a blog on difference between Document and Window Object.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0"/>
        <w:gridCol w:w="4060"/>
      </w:tblGrid>
      <w:tr w:rsidR="00E34613" w:rsidRPr="00E34613" w14:paraId="0E312990" w14:textId="77777777" w:rsidTr="00E34613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E052C8" w14:textId="31D3AEA3" w:rsidR="00E34613" w:rsidRPr="00E34613" w:rsidRDefault="00E34613" w:rsidP="00E34613">
            <w:pPr>
              <w:spacing w:after="0" w:line="240" w:lineRule="auto"/>
              <w:ind w:left="0" w:firstLine="0"/>
              <w:jc w:val="center"/>
              <w:textAlignment w:val="baseline"/>
              <w:outlineLvl w:val="3"/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34613"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3D49A54" w14:textId="77777777" w:rsidR="00E34613" w:rsidRPr="00E34613" w:rsidRDefault="00E34613" w:rsidP="00E34613">
            <w:pPr>
              <w:spacing w:after="0" w:line="240" w:lineRule="auto"/>
              <w:ind w:left="0" w:firstLine="0"/>
              <w:jc w:val="center"/>
              <w:textAlignment w:val="baseline"/>
              <w:outlineLvl w:val="3"/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34613"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</w:t>
            </w:r>
          </w:p>
        </w:tc>
      </w:tr>
      <w:tr w:rsidR="00E34613" w:rsidRPr="00E34613" w14:paraId="4306C5AE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1430C3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9F6C34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represents a browser window or frame that displays the contents of the webpage.   </w:t>
            </w:r>
          </w:p>
        </w:tc>
      </w:tr>
      <w:tr w:rsidR="00E34613" w:rsidRPr="00E34613" w14:paraId="5C659E0D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DA864A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loaded inside the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5EBC2B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the very first object that is loaded in the browser.</w:t>
            </w:r>
          </w:p>
        </w:tc>
      </w:tr>
      <w:tr w:rsidR="00E34613" w:rsidRPr="00E34613" w14:paraId="02FAF2C1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6D5029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A8FCE7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the object of the browser.</w:t>
            </w:r>
          </w:p>
        </w:tc>
      </w:tr>
      <w:tr w:rsidR="00E34613" w:rsidRPr="00E34613" w14:paraId="443ED770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3F7881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FED504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E34613" w:rsidRPr="00E34613" w14:paraId="49982195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DBCD7D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FD9B3E" w14:textId="77777777" w:rsidR="00382A08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We can access the window from the window only. </w:t>
            </w:r>
          </w:p>
          <w:p w14:paraId="4066FA2B" w14:textId="29719444" w:rsidR="00E34613" w:rsidRPr="00E34613" w:rsidRDefault="00C31287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i.e.,</w:t>
            </w:r>
            <w:r w:rsidR="00E34613"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window.window</w:t>
            </w:r>
          </w:p>
        </w:tc>
      </w:tr>
      <w:tr w:rsidR="00E34613" w:rsidRPr="00E34613" w14:paraId="22D13A0F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4D226C" w14:textId="0667EC0B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The document is part of BOM (browser object model) and </w:t>
            </w:r>
            <w:r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DOM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(Document object model)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2E8C82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The window is part of BOM, not DOM.</w:t>
            </w:r>
          </w:p>
        </w:tc>
      </w:tr>
      <w:tr w:rsidR="00E34613" w:rsidRPr="00E34613" w14:paraId="3B611144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AD1B54" w14:textId="6C70FD7A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Properties of document objects such as title, body, cookies, etc</w:t>
            </w:r>
            <w:r w:rsidR="00382A08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.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can also be accessed by a window like this window.document.title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FE431A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00E34613" w:rsidRPr="00E34613" w14:paraId="5E75AFDB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E028DC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538C3A84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      document.propertyname;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ADB571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34168193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window.propertyname;</w:t>
            </w:r>
          </w:p>
        </w:tc>
      </w:tr>
      <w:tr w:rsidR="00E34613" w:rsidRPr="00E34613" w14:paraId="07846E5F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E83B06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lastRenderedPageBreak/>
              <w:t>example:</w:t>
            </w:r>
          </w:p>
          <w:p w14:paraId="5F2D468B" w14:textId="4A7DDBC5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     </w:t>
            </w:r>
            <w:r w:rsidR="00C31287"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document.title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F83BE1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5C1E0A77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window.innerHeight : will return the height of the content area of the browser</w:t>
            </w:r>
          </w:p>
        </w:tc>
      </w:tr>
    </w:tbl>
    <w:p w14:paraId="31806BE0" w14:textId="77777777" w:rsidR="00E34613" w:rsidRDefault="00E34613"/>
    <w:sectPr w:rsidR="00E3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13"/>
    <w:rsid w:val="00382A08"/>
    <w:rsid w:val="00492EAA"/>
    <w:rsid w:val="006F1A2A"/>
    <w:rsid w:val="006F318D"/>
    <w:rsid w:val="00C31287"/>
    <w:rsid w:val="00E3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F068"/>
  <w15:chartTrackingRefBased/>
  <w15:docId w15:val="{5A2E001B-32E4-47EC-855A-85A2068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ind w:left="936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8D"/>
  </w:style>
  <w:style w:type="paragraph" w:styleId="Heading4">
    <w:name w:val="heading 4"/>
    <w:basedOn w:val="Normal"/>
    <w:link w:val="Heading4Char"/>
    <w:uiPriority w:val="9"/>
    <w:qFormat/>
    <w:rsid w:val="00E34613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46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46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61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2</cp:revision>
  <dcterms:created xsi:type="dcterms:W3CDTF">2022-07-16T15:13:00Z</dcterms:created>
  <dcterms:modified xsi:type="dcterms:W3CDTF">2022-07-16T15:36:00Z</dcterms:modified>
</cp:coreProperties>
</file>