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compare industry technology solutions across tech companies for config service usage value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yh4nwrc1raj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comparison of </w:t>
      </w:r>
      <w:r w:rsidDel="00000000" w:rsidR="00000000" w:rsidRPr="00000000">
        <w:rPr>
          <w:b w:val="1"/>
          <w:rtl w:val="0"/>
        </w:rPr>
        <w:t xml:space="preserve">configuration service solutions</w:t>
      </w:r>
      <w:r w:rsidDel="00000000" w:rsidR="00000000" w:rsidRPr="00000000">
        <w:rPr>
          <w:rtl w:val="0"/>
        </w:rPr>
        <w:t xml:space="preserve"> used across major tech companies and industry leaders, highlighting their </w:t>
      </w:r>
      <w:r w:rsidDel="00000000" w:rsidR="00000000" w:rsidRPr="00000000">
        <w:rPr>
          <w:b w:val="1"/>
          <w:rtl w:val="0"/>
        </w:rPr>
        <w:t xml:space="preserve">usage models, value propositions, and unique features</w:t>
      </w:r>
      <w:r w:rsidDel="00000000" w:rsidR="00000000" w:rsidRPr="00000000">
        <w:rPr>
          <w:rtl w:val="0"/>
        </w:rPr>
        <w:t xml:space="preserve">—with a focus on how they enhance </w:t>
      </w:r>
      <w:r w:rsidDel="00000000" w:rsidR="00000000" w:rsidRPr="00000000">
        <w:rPr>
          <w:b w:val="1"/>
          <w:rtl w:val="0"/>
        </w:rPr>
        <w:t xml:space="preserve">developer productivity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SRE workflows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release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vuuq3jh7j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Industry Comparison: Configuration Services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2.737317930688"/>
        <w:gridCol w:w="1979.186338523355"/>
        <w:gridCol w:w="1979.186338523355"/>
        <w:gridCol w:w="2049.7036664992465"/>
        <w:gridCol w:w="1979.186338523355"/>
        <w:tblGridChange w:id="0">
          <w:tblGrid>
            <w:gridCol w:w="1372.737317930688"/>
            <w:gridCol w:w="1979.186338523355"/>
            <w:gridCol w:w="1979.186338523355"/>
            <w:gridCol w:w="2049.7036664992465"/>
            <w:gridCol w:w="1979.18633852335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 /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Capabilities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 for Developers &amp; SREs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AI/Drift Management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Netflix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Archaius</w:t>
            </w:r>
            <w:r w:rsidDel="00000000" w:rsidR="00000000" w:rsidRPr="00000000">
              <w:rPr>
                <w:rtl w:val="0"/>
              </w:rPr>
              <w:t xml:space="preserve"> (now evolved) + </w:t>
            </w:r>
            <w:r w:rsidDel="00000000" w:rsidR="00000000" w:rsidRPr="00000000">
              <w:rPr>
                <w:b w:val="1"/>
                <w:rtl w:val="0"/>
              </w:rPr>
              <w:t xml:space="preserve">Spinnaker</w:t>
            </w:r>
            <w:r w:rsidDel="00000000" w:rsidR="00000000" w:rsidRPr="00000000">
              <w:rPr>
                <w:rtl w:val="0"/>
              </w:rPr>
              <w:t xml:space="preserve"> + internal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Dynamic configuration with client polling, fallback hierarchy, fast rollbacks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Real-time config refresh, scoped rollout support, easy integration with deployments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 public AI integration; drift managed via internal automation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Borg Configs</w:t>
            </w:r>
            <w:r w:rsidDel="00000000" w:rsidR="00000000" w:rsidRPr="00000000">
              <w:rPr>
                <w:rtl w:val="0"/>
              </w:rPr>
              <w:t xml:space="preserve"> (internal) + </w:t>
            </w:r>
            <w:r w:rsidDel="00000000" w:rsidR="00000000" w:rsidRPr="00000000">
              <w:rPr>
                <w:b w:val="1"/>
                <w:rtl w:val="0"/>
              </w:rPr>
              <w:t xml:space="preserve">Anthos Config Management</w:t>
            </w:r>
            <w:r w:rsidDel="00000000" w:rsidR="00000000" w:rsidRPr="00000000">
              <w:rPr>
                <w:rtl w:val="0"/>
              </w:rPr>
              <w:t xml:space="preserve"> (public)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Central config sync, hierarchical overrides, GitOps-style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Declarative configs, git-based versioning, robust 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Config Sync and Policy Controller with drift detection in Anthos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Facebook (Meta)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Hierarchical config tree, dynamic overrides, rollout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Precise control over config at scale, typed config with ownership metadata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Internal AI may be used for policy validation; drift detection is proactive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Airbnb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AirConf</w:t>
            </w:r>
            <w:r w:rsidDel="00000000" w:rsidR="00000000" w:rsidRPr="00000000">
              <w:rPr>
                <w:rtl w:val="0"/>
              </w:rPr>
              <w:t xml:space="preserve"> (custom)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Versioned config, rollback-friendly, Git-backed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Improved deploy reliability, less firefighting with config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 public AI; uses validation pipelines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uConfig</w:t>
            </w:r>
            <w:r w:rsidDel="00000000" w:rsidR="00000000" w:rsidRPr="00000000">
              <w:rPr>
                <w:rtl w:val="0"/>
              </w:rPr>
              <w:t xml:space="preserve"> (internal)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Real-time, hierarchical config store, safe rollouts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Strong typing, ownership enforcement, detailed audit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Drift detection via telemetry; potential ML-based change prediction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Amazon (AWS)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AppConfig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Hosted config management, deployment strategies, rollback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Feature flagging, integration with CodePipeline and Lambda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Built-in config validation, drift awareness via monitoring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Azure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App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Central store for feature flags, key-values, label-based scoping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Integration with CI/CD, dynamic refresh in .NET, RBAC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 native AI, but hooks available for drift detection via Azure Monitor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HashiCorp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 + Vault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Service discovery + secure config/secrets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Environment-aware service configs, ACL-based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Drift not managed natively; possible via custom automation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GitOps via Actions + ArgoCD/Flux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Config-as-code from Git with CD syncing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Git becomes source of truth, full traceability, rollbacks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Flux supports drift detection; ArgoCD supports automatic drift correction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(Open Source)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 Connector + KCC (Kubernetes Config Controller)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Declarative configs for Google Cloud resources, synced via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+ app config unification, native GitOps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Drift detection via reconciliation loop; limited AI use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6zywwtoxt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Common Patterns Across Solutions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6.056114346215"/>
        <w:gridCol w:w="7273.9438856537845"/>
        <w:tblGridChange w:id="0">
          <w:tblGrid>
            <w:gridCol w:w="2086.056114346215"/>
            <w:gridCol w:w="7273.9438856537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Git-backed Configs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Most companies back config with Git to ensure auditability and change control (GitOps).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Scoped Rollouts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Feature flagging or canary rollouts help safely release config changes.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 &amp;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Validation pipelines ensure configs are syntactically and semantically correct before rollout.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Secrets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Secrets are usually stored separately (e.g., Vault, KMS) and injected securely.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Telemetry &amp; Drift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Drift detection is either reactive (telemetry comparisons) or proactive (AI-predicted).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dsoffct1c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🌟 Opportunities for Differentiation with AI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3.366860772896"/>
        <w:gridCol w:w="5876.633139227105"/>
        <w:tblGridChange w:id="0">
          <w:tblGrid>
            <w:gridCol w:w="3483.366860772896"/>
            <w:gridCol w:w="5876.633139227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Opportunity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 Helps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🔍 </w:t>
            </w:r>
            <w:r w:rsidDel="00000000" w:rsidR="00000000" w:rsidRPr="00000000">
              <w:rPr>
                <w:b w:val="1"/>
                <w:rtl w:val="0"/>
              </w:rPr>
              <w:t xml:space="preserve">Drift Root Cause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AI can analyze diffs and logs to pinpoint why drift occurred.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🧠 </w:t>
            </w:r>
            <w:r w:rsidDel="00000000" w:rsidR="00000000" w:rsidRPr="00000000">
              <w:rPr>
                <w:b w:val="1"/>
                <w:rtl w:val="0"/>
              </w:rPr>
              <w:t xml:space="preserve">Config Suggestion Copilot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NLP-based assistant to help write and validate config safely.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📈 </w:t>
            </w:r>
            <w:r w:rsidDel="00000000" w:rsidR="00000000" w:rsidRPr="00000000">
              <w:rPr>
                <w:b w:val="1"/>
                <w:rtl w:val="0"/>
              </w:rPr>
              <w:t xml:space="preserve">Pattern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Use historical data to flag risky config changes before rollout.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🔁 </w:t>
            </w:r>
            <w:r w:rsidDel="00000000" w:rsidR="00000000" w:rsidRPr="00000000">
              <w:rPr>
                <w:b w:val="1"/>
                <w:rtl w:val="0"/>
              </w:rPr>
              <w:t xml:space="preserve">Auto-remediation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AI can propose or trigger fixes with user approval.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this comparison turned into a </w:t>
      </w:r>
      <w:r w:rsidDel="00000000" w:rsidR="00000000" w:rsidRPr="00000000">
        <w:rPr>
          <w:b w:val="1"/>
          <w:rtl w:val="0"/>
        </w:rPr>
        <w:t xml:space="preserve">presentation slide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matrix PDF</w:t>
      </w:r>
      <w:r w:rsidDel="00000000" w:rsidR="00000000" w:rsidRPr="00000000">
        <w:rPr>
          <w:rtl w:val="0"/>
        </w:rPr>
        <w:t xml:space="preserve">, or an </w:t>
      </w:r>
      <w:r w:rsidDel="00000000" w:rsidR="00000000" w:rsidRPr="00000000">
        <w:rPr>
          <w:b w:val="1"/>
          <w:rtl w:val="0"/>
        </w:rPr>
        <w:t xml:space="preserve">internal business case document</w:t>
      </w:r>
      <w:r w:rsidDel="00000000" w:rsidR="00000000" w:rsidRPr="00000000">
        <w:rPr>
          <w:rtl w:val="0"/>
        </w:rPr>
        <w:t xml:space="preserve"> to share with your team?</w:t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hr60t4li1qw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 service enterprise wide solution vs cloud config map</w:t>
      </w:r>
    </w:p>
    <w:p w:rsidR="00000000" w:rsidDel="00000000" w:rsidP="00000000" w:rsidRDefault="00000000" w:rsidRPr="00000000" w14:paraId="0000005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cao48p3uv4a" w:id="5"/>
      <w:bookmarkEnd w:id="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detailed </w:t>
      </w:r>
      <w:r w:rsidDel="00000000" w:rsidR="00000000" w:rsidRPr="00000000">
        <w:rPr>
          <w:b w:val="1"/>
          <w:rtl w:val="0"/>
        </w:rPr>
        <w:t xml:space="preserve">comparison between a centralized Enterprise-wide Config Service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Cloud-native Config Maps (e.g., Kubernetes ConfigMap)</w:t>
      </w:r>
      <w:r w:rsidDel="00000000" w:rsidR="00000000" w:rsidRPr="00000000">
        <w:rPr>
          <w:rtl w:val="0"/>
        </w:rPr>
        <w:t xml:space="preserve">—highlighting architecture, flexibility, scalability, and operational value.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mgf3ucou1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⚔️ Enterprise Config Service vs. Cloud Config Map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6.1622464898596"/>
        <w:gridCol w:w="3830.639625585023"/>
        <w:gridCol w:w="3553.1981279251168"/>
        <w:tblGridChange w:id="0">
          <w:tblGrid>
            <w:gridCol w:w="1976.1622464898596"/>
            <w:gridCol w:w="3830.639625585023"/>
            <w:gridCol w:w="3553.198127925116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Enterprise-wide Config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ConfigMap (Kubernetes)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Organization-wide, across microservices, platforms, and clouds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Limited to Kubernetes clusters or namespaces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Config centralization, dynamic config sync, release orchestration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Statically mount key-value pairs into pods or environment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Git, Database, Vault, S3,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Stored in Kubernetes API server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Refresh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Yes, with client SDK/agent or polling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⚠️ Manual reload or with operator patterns (e.g., Reloader)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Yes, Git-backed or DB versioned configs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built-in (requires GitOps or external tooling)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Supports multiple environments (dev/stage/prod), tenants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Limited to cluster or namespace separation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Secrets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Integrated with Vault/KMS for secure secrets resolution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Requires mounting separate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Secrets</w:t>
            </w:r>
            <w:r w:rsidDel="00000000" w:rsidR="00000000" w:rsidRPr="00000000">
              <w:rPr>
                <w:rtl w:val="0"/>
              </w:rPr>
              <w:t xml:space="preserve">; less flexible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Policy &amp;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Custom rules, schema validation, policy-as-code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Basic validation; no native policy support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Auditing &amp; Traceability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change history, who changed what, rollback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audit trail unless integrated with Git or observability tools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Custom portals/dashboards for SREs, Devs, and platform engineers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 native UI beyond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kubectl</w:t>
            </w:r>
            <w:r w:rsidDel="00000000" w:rsidR="00000000" w:rsidRPr="00000000">
              <w:rPr>
                <w:rtl w:val="0"/>
              </w:rPr>
              <w:t xml:space="preserve"> and K8s dashboard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AI/Drift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Supports AI suggestions, config drift detection &amp; auto-fix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AI; drift detection needs custom implementation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Multi-Cloud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Designed for hybrid/multi-cloud environments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Tied to K8s; needs federation for multi-cloud ops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with 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Deep integration with pipelines, policy checks, release gates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Possible via GitOps or CI/CD scripts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Side SDK / 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Offers client libraries or sidecars for dynamic fetch,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None – configs are mounted into containers or as env vars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zuvvprthq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🔧 When to Use Enterprise Config Service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</w:t>
      </w:r>
      <w:r w:rsidDel="00000000" w:rsidR="00000000" w:rsidRPr="00000000">
        <w:rPr>
          <w:b w:val="1"/>
          <w:rtl w:val="0"/>
        </w:rPr>
        <w:t xml:space="preserve">apps across multiple platforms</w:t>
      </w:r>
      <w:r w:rsidDel="00000000" w:rsidR="00000000" w:rsidRPr="00000000">
        <w:rPr>
          <w:rtl w:val="0"/>
        </w:rPr>
        <w:t xml:space="preserve"> (VMs, containers, serverless, etc.)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need </w:t>
      </w:r>
      <w:r w:rsidDel="00000000" w:rsidR="00000000" w:rsidRPr="00000000">
        <w:rPr>
          <w:b w:val="1"/>
          <w:rtl w:val="0"/>
        </w:rPr>
        <w:t xml:space="preserve">central governance</w:t>
      </w:r>
      <w:r w:rsidDel="00000000" w:rsidR="00000000" w:rsidRPr="00000000">
        <w:rPr>
          <w:rtl w:val="0"/>
        </w:rPr>
        <w:t xml:space="preserve">, audit, and secure config handling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want </w:t>
      </w:r>
      <w:r w:rsidDel="00000000" w:rsidR="00000000" w:rsidRPr="00000000">
        <w:rPr>
          <w:b w:val="1"/>
          <w:rtl w:val="0"/>
        </w:rPr>
        <w:t xml:space="preserve">dynamic configs</w:t>
      </w:r>
      <w:r w:rsidDel="00000000" w:rsidR="00000000" w:rsidRPr="00000000">
        <w:rPr>
          <w:rtl w:val="0"/>
        </w:rPr>
        <w:t xml:space="preserve">, drift alerts, rollback, and release safety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are building </w:t>
      </w:r>
      <w:r w:rsidDel="00000000" w:rsidR="00000000" w:rsidRPr="00000000">
        <w:rPr>
          <w:b w:val="1"/>
          <w:rtl w:val="0"/>
        </w:rPr>
        <w:t xml:space="preserve">internal developer platforms (IDPs)</w:t>
      </w:r>
      <w:r w:rsidDel="00000000" w:rsidR="00000000" w:rsidRPr="00000000">
        <w:rPr>
          <w:rtl w:val="0"/>
        </w:rPr>
        <w:t xml:space="preserve"> or SRE portals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to leverage </w:t>
      </w:r>
      <w:r w:rsidDel="00000000" w:rsidR="00000000" w:rsidRPr="00000000">
        <w:rPr>
          <w:b w:val="1"/>
          <w:rtl w:val="0"/>
        </w:rPr>
        <w:t xml:space="preserve">AI for validation and remediation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x0gl103b6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🔩 When ConfigMaps Might Be Enough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You're working </w:t>
      </w:r>
      <w:r w:rsidDel="00000000" w:rsidR="00000000" w:rsidRPr="00000000">
        <w:rPr>
          <w:b w:val="1"/>
          <w:rtl w:val="0"/>
        </w:rPr>
        <w:t xml:space="preserve">exclusively inside Kubernetes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need a </w:t>
      </w:r>
      <w:r w:rsidDel="00000000" w:rsidR="00000000" w:rsidRPr="00000000">
        <w:rPr>
          <w:b w:val="1"/>
          <w:rtl w:val="0"/>
        </w:rPr>
        <w:t xml:space="preserve">simple key-value store</w:t>
      </w:r>
      <w:r w:rsidDel="00000000" w:rsidR="00000000" w:rsidRPr="00000000">
        <w:rPr>
          <w:rtl w:val="0"/>
        </w:rPr>
        <w:t xml:space="preserve"> for non-sensitive config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 doesn't need to change dynamically at runtime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You’re using GitOps or Helm charts to manage configurations declaratively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5b4v4sbxh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🧠 Example Use Case Illustration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jdl0fa0sq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Enterprise Config Service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Microservices, Java apps, Python scripts, cloud functions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read from a </w:t>
      </w:r>
      <w:r w:rsidDel="00000000" w:rsidR="00000000" w:rsidRPr="00000000">
        <w:rPr>
          <w:b w:val="1"/>
          <w:rtl w:val="0"/>
        </w:rPr>
        <w:t xml:space="preserve">central config service</w:t>
      </w:r>
      <w:r w:rsidDel="00000000" w:rsidR="00000000" w:rsidRPr="00000000">
        <w:rPr>
          <w:rtl w:val="0"/>
        </w:rPr>
        <w:t xml:space="preserve"> (Git-backed, Vault-integrated)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Drift detected → AI recommends fix → Auto PR created → SRE approves → Release continues</w:t>
        <w:br w:type="textWrapping"/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5s4cnnbk1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🔶 Kubernetes ConfigMap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by a Go microservice deployed in a single cluster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from ConfigMap injected into pod as env vars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 change requires redeploying the pod or using a reloader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xtnynqkig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📌 Conclusion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98.444326052211"/>
        <w:gridCol w:w="3161.555673947789"/>
        <w:tblGridChange w:id="0">
          <w:tblGrid>
            <w:gridCol w:w="6198.444326052211"/>
            <w:gridCol w:w="3161.5556739477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Dynamic, governed, AI-integrated config across environments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Enterprise Config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Simple, static, cluster-local config for containers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⚠️ </w:t>
            </w:r>
            <w:r w:rsidDel="00000000" w:rsidR="00000000" w:rsidRPr="00000000">
              <w:rPr>
                <w:b w:val="1"/>
                <w:rtl w:val="0"/>
              </w:rPr>
              <w:t xml:space="preserve">Kubernetes ConfigMap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visual </w:t>
      </w:r>
      <w:r w:rsidDel="00000000" w:rsidR="00000000" w:rsidRPr="00000000">
        <w:rPr>
          <w:b w:val="1"/>
          <w:rtl w:val="0"/>
        </w:rPr>
        <w:t xml:space="preserve">architecture comparison diagram</w:t>
      </w:r>
      <w:r w:rsidDel="00000000" w:rsidR="00000000" w:rsidRPr="00000000">
        <w:rPr>
          <w:rtl w:val="0"/>
        </w:rPr>
        <w:t xml:space="preserve">, or want this formatted for a </w:t>
      </w:r>
      <w:r w:rsidDel="00000000" w:rsidR="00000000" w:rsidRPr="00000000">
        <w:rPr>
          <w:b w:val="1"/>
          <w:rtl w:val="0"/>
        </w:rPr>
        <w:t xml:space="preserve">tech strategy presentation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ecjdrfb4w85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formatted for a tech strategy</w:t>
      </w:r>
    </w:p>
    <w:p w:rsidR="00000000" w:rsidDel="00000000" w:rsidP="00000000" w:rsidRDefault="00000000" w:rsidRPr="00000000" w14:paraId="000000A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if4kn2pyok5" w:id="14"/>
      <w:bookmarkEnd w:id="1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your content </w:t>
      </w:r>
      <w:r w:rsidDel="00000000" w:rsidR="00000000" w:rsidRPr="00000000">
        <w:rPr>
          <w:b w:val="1"/>
          <w:rtl w:val="0"/>
        </w:rPr>
        <w:t xml:space="preserve">formatted for a Tech Strategy presentation</w:t>
      </w:r>
      <w:r w:rsidDel="00000000" w:rsidR="00000000" w:rsidRPr="00000000">
        <w:rPr>
          <w:rtl w:val="0"/>
        </w:rPr>
        <w:t xml:space="preserve">, comparing an </w:t>
      </w:r>
      <w:r w:rsidDel="00000000" w:rsidR="00000000" w:rsidRPr="00000000">
        <w:rPr>
          <w:b w:val="1"/>
          <w:rtl w:val="0"/>
        </w:rPr>
        <w:t xml:space="preserve">Enterprise-wide Config Service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Cloud-native Config Maps</w:t>
      </w:r>
      <w:r w:rsidDel="00000000" w:rsidR="00000000" w:rsidRPr="00000000">
        <w:rPr>
          <w:rtl w:val="0"/>
        </w:rPr>
        <w:t xml:space="preserve">, focused on business value, scalability, and operational fit.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04ar92kdiwx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🧭 Tech Strategy Comparison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iesf7jv92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Enterprise-wide Config Service vs. Kubernetes ConfigMap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muqdle8b0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🧩 1. Strategic Scope &amp; Fit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5.0858034321373"/>
        <w:gridCol w:w="4531.5444617784715"/>
        <w:gridCol w:w="3363.3697347893917"/>
        <w:tblGridChange w:id="0">
          <w:tblGrid>
            <w:gridCol w:w="1465.0858034321373"/>
            <w:gridCol w:w="4531.5444617784715"/>
            <w:gridCol w:w="3363.369734789391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Config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 ConfigMap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Org-wide, cross-platform (VMs, K8s, Serverless)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K8s-cluster-local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Developers, SREs, Platform Engineers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DevOps in K8s environments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Central config governance, AI-enhanced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Simple runtime config for containers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34lfm7qvp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🧠 2. Capabilities &amp; Features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7.7535101404058"/>
        <w:gridCol w:w="3757.6287051482063"/>
        <w:gridCol w:w="3684.6177847113886"/>
        <w:tblGridChange w:id="0">
          <w:tblGrid>
            <w:gridCol w:w="1917.7535101404058"/>
            <w:gridCol w:w="3757.6287051482063"/>
            <w:gridCol w:w="3684.617784711388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Config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 ConfigMap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Dynamic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 (real-time or polling)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Requires pod restart or reloader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Versioning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Git/DB-backed, rollback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native versioning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Secrets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Vault/KMS with RBAC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⚠️ Separate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Secrets</w:t>
            </w:r>
            <w:r w:rsidDel="00000000" w:rsidR="00000000" w:rsidRPr="00000000">
              <w:rPr>
                <w:rtl w:val="0"/>
              </w:rPr>
              <w:t xml:space="preserve">; less dynamic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Schema + policy-as-code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Basic (YAML/JSON structure only)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Audit Trail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history &amp; traceability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native tracking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AI/ML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AI for drift, suggestions, remediation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None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gzrnhvlz6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🚀 3. Developer &amp; SRE Productivity Gains</w:t>
      </w:r>
    </w:p>
    <w:tbl>
      <w:tblPr>
        <w:tblStyle w:val="Table8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3785"/>
        <w:gridCol w:w="3170"/>
        <w:tblGridChange w:id="0">
          <w:tblGrid>
            <w:gridCol w:w="2015"/>
            <w:gridCol w:w="3785"/>
            <w:gridCol w:w="3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Config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 ConfigMap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Time Saved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Fewer incidents, fewer redeploys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⚠️ Manual updates needed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Drift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Built-in or AI-powered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Custom tooling required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Release Safety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Pre-deploy checks, auto rollback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⚠️ Only via external tools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UI/UX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Dashboards, CLI,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Kubectl / YAML only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Multi-env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Profiles &amp; scoping (dev/prod/test)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⚠️ Namespace separation only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h03dzef5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🌐 4. Platform Integration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9.96879875195"/>
        <w:gridCol w:w="4356.318252730109"/>
        <w:gridCol w:w="2983.7129485179407"/>
        <w:tblGridChange w:id="0">
          <w:tblGrid>
            <w:gridCol w:w="2019.96879875195"/>
            <w:gridCol w:w="4356.318252730109"/>
            <w:gridCol w:w="2983.71294851794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Config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 ConfigMap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CI/CD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Deep integration (e.g., GitOps, policy gates)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With scripts or GitOps tools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Hybrid/Multi-cloud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Cloud-agnostic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Cluster-scoped only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Client SDK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Dynamic fetch with context-awareness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Mounted or injected only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0pfxtvo7s3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5. Recommendation Summary</w:t>
      </w:r>
    </w:p>
    <w:tbl>
      <w:tblPr>
        <w:tblStyle w:val="Table10"/>
        <w:tblW w:w="7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70"/>
        <w:gridCol w:w="2870"/>
        <w:tblGridChange w:id="0">
          <w:tblGrid>
            <w:gridCol w:w="4970"/>
            <w:gridCol w:w="28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Large org, multi-platform, secure config lifecycle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Config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Single-cluster apps, basic needs, fast deploys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 ConfigMap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jf0fmv6vd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🧱 6. Strategic Positioning</w:t>
      </w:r>
    </w:p>
    <w:p w:rsidR="00000000" w:rsidDel="00000000" w:rsidP="00000000" w:rsidRDefault="00000000" w:rsidRPr="00000000" w14:paraId="0000010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Enterprise Config Services</w:t>
      </w:r>
      <w:r w:rsidDel="00000000" w:rsidR="00000000" w:rsidRPr="00000000">
        <w:rPr>
          <w:rtl w:val="0"/>
        </w:rPr>
        <w:t xml:space="preserve"> enable a </w:t>
      </w:r>
      <w:r w:rsidDel="00000000" w:rsidR="00000000" w:rsidRPr="00000000">
        <w:rPr>
          <w:b w:val="1"/>
          <w:rtl w:val="0"/>
        </w:rPr>
        <w:t xml:space="preserve">"Config-as-a-Platform"</w:t>
      </w:r>
      <w:r w:rsidDel="00000000" w:rsidR="00000000" w:rsidRPr="00000000">
        <w:rPr>
          <w:rtl w:val="0"/>
        </w:rPr>
        <w:t xml:space="preserve"> model</w:t>
        <w:br w:type="textWrapping"/>
        <w:t xml:space="preserve"> 🔒 Secure, observable, auditable</w:t>
        <w:br w:type="textWrapping"/>
        <w:t xml:space="preserve"> ⚙️ Foundation for </w:t>
      </w:r>
      <w:r w:rsidDel="00000000" w:rsidR="00000000" w:rsidRPr="00000000">
        <w:rPr>
          <w:b w:val="1"/>
          <w:rtl w:val="0"/>
        </w:rPr>
        <w:t xml:space="preserve">AI 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IDPs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Self-healing systems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