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513884" w14:textId="0347891B" w:rsidR="00130EBE" w:rsidRPr="00C52381" w:rsidRDefault="00381220" w:rsidP="00507DDE">
      <w:pPr>
        <w:spacing w:line="240" w:lineRule="auto"/>
        <w:jc w:val="center"/>
        <w:rPr>
          <w:rFonts w:ascii="Times New Roman" w:eastAsia="Proxima Nova" w:hAnsi="Times New Roman" w:cs="Times New Roman"/>
          <w:b/>
          <w:sz w:val="36"/>
          <w:szCs w:val="36"/>
        </w:rPr>
      </w:pPr>
      <w:r w:rsidRPr="00C52381">
        <w:rPr>
          <w:rFonts w:ascii="Times New Roman" w:eastAsia="Proxima Nova" w:hAnsi="Times New Roman" w:cs="Times New Roman"/>
          <w:b/>
          <w:noProof/>
          <w:sz w:val="36"/>
          <w:szCs w:val="36"/>
        </w:rPr>
        <w:drawing>
          <wp:anchor distT="114300" distB="114300" distL="114300" distR="114300" simplePos="0" relativeHeight="251663360" behindDoc="1" locked="0" layoutInCell="1" hidden="0" allowOverlap="1" wp14:anchorId="6A63925E" wp14:editId="50DB5DF2">
            <wp:simplePos x="0" y="0"/>
            <wp:positionH relativeFrom="margin">
              <wp:align>center</wp:align>
            </wp:positionH>
            <wp:positionV relativeFrom="page">
              <wp:align>top</wp:align>
            </wp:positionV>
            <wp:extent cx="7759700" cy="10706100"/>
            <wp:effectExtent l="0" t="0" r="0" b="0"/>
            <wp:wrapNone/>
            <wp:docPr id="1" name="image2.png" descr="A blue and white background with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blue and white background with squares&#10;&#10;AI-generated content may be incorrect."/>
                    <pic:cNvPicPr preferRelativeResize="0"/>
                  </pic:nvPicPr>
                  <pic:blipFill>
                    <a:blip r:embed="rId8"/>
                    <a:srcRect/>
                    <a:stretch>
                      <a:fillRect/>
                    </a:stretch>
                  </pic:blipFill>
                  <pic:spPr>
                    <a:xfrm>
                      <a:off x="0" y="0"/>
                      <a:ext cx="7759700" cy="10706100"/>
                    </a:xfrm>
                    <a:prstGeom prst="rect">
                      <a:avLst/>
                    </a:prstGeom>
                    <a:ln/>
                  </pic:spPr>
                </pic:pic>
              </a:graphicData>
            </a:graphic>
            <wp14:sizeRelH relativeFrom="margin">
              <wp14:pctWidth>0</wp14:pctWidth>
            </wp14:sizeRelH>
          </wp:anchor>
        </w:drawing>
      </w:r>
      <w:r w:rsidR="00B41949" w:rsidRPr="00C52381">
        <w:rPr>
          <w:rFonts w:ascii="Times New Roman" w:hAnsi="Times New Roman" w:cs="Times New Roman"/>
          <w:noProof/>
          <w:sz w:val="20"/>
        </w:rPr>
        <w:drawing>
          <wp:anchor distT="0" distB="0" distL="114300" distR="114300" simplePos="0" relativeHeight="251661312" behindDoc="0" locked="0" layoutInCell="1" allowOverlap="1" wp14:anchorId="7798EA0B" wp14:editId="45B5CF2A">
            <wp:simplePos x="0" y="0"/>
            <wp:positionH relativeFrom="margin">
              <wp:align>center</wp:align>
            </wp:positionH>
            <wp:positionV relativeFrom="paragraph">
              <wp:posOffset>0</wp:posOffset>
            </wp:positionV>
            <wp:extent cx="951865" cy="579755"/>
            <wp:effectExtent l="0" t="0" r="635" b="0"/>
            <wp:wrapThrough wrapText="bothSides">
              <wp:wrapPolygon edited="0">
                <wp:start x="15995" y="0"/>
                <wp:lineTo x="9510" y="710"/>
                <wp:lineTo x="3458" y="5678"/>
                <wp:lineTo x="3891" y="11356"/>
                <wp:lineTo x="0" y="15614"/>
                <wp:lineTo x="0" y="20583"/>
                <wp:lineTo x="21182" y="20583"/>
                <wp:lineTo x="21182" y="15614"/>
                <wp:lineTo x="16859" y="11356"/>
                <wp:lineTo x="17724" y="0"/>
                <wp:lineTo x="15995" y="0"/>
              </wp:wrapPolygon>
            </wp:wrapThrough>
            <wp:docPr id="1261502567" name="Picture 7" descr="A logo with a red and blue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02567" name="Picture 7" descr="A logo with a red and blue arrow&#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1865" cy="579755"/>
                    </a:xfrm>
                    <a:prstGeom prst="rect">
                      <a:avLst/>
                    </a:prstGeom>
                    <a:noFill/>
                  </pic:spPr>
                </pic:pic>
              </a:graphicData>
            </a:graphic>
            <wp14:sizeRelH relativeFrom="margin">
              <wp14:pctWidth>0</wp14:pctWidth>
            </wp14:sizeRelH>
            <wp14:sizeRelV relativeFrom="margin">
              <wp14:pctHeight>0</wp14:pctHeight>
            </wp14:sizeRelV>
          </wp:anchor>
        </w:drawing>
      </w:r>
    </w:p>
    <w:p w14:paraId="03ABD358" w14:textId="77777777" w:rsidR="00B41949" w:rsidRPr="00C52381" w:rsidRDefault="00B41949" w:rsidP="00507DDE">
      <w:pPr>
        <w:spacing w:line="240" w:lineRule="auto"/>
        <w:jc w:val="center"/>
        <w:rPr>
          <w:rFonts w:ascii="Times New Roman" w:eastAsia="Proxima Nova" w:hAnsi="Times New Roman" w:cs="Times New Roman"/>
          <w:b/>
          <w:color w:val="0094D6"/>
          <w:sz w:val="36"/>
          <w:szCs w:val="36"/>
        </w:rPr>
      </w:pPr>
    </w:p>
    <w:p w14:paraId="6818C06E" w14:textId="77777777" w:rsidR="00B04062" w:rsidRDefault="00B04062" w:rsidP="00507DDE">
      <w:pPr>
        <w:spacing w:line="240" w:lineRule="auto"/>
        <w:jc w:val="center"/>
        <w:rPr>
          <w:rFonts w:ascii="Times New Roman" w:eastAsia="Proxima Nova" w:hAnsi="Times New Roman" w:cs="Times New Roman"/>
          <w:b/>
          <w:color w:val="0F243E" w:themeColor="text2" w:themeShade="80"/>
          <w:sz w:val="36"/>
          <w:szCs w:val="36"/>
        </w:rPr>
      </w:pPr>
    </w:p>
    <w:p w14:paraId="4EF1D54D" w14:textId="4D76F819" w:rsidR="00130EBE" w:rsidRPr="00C90305" w:rsidRDefault="00B41949" w:rsidP="00507DDE">
      <w:pPr>
        <w:spacing w:line="240" w:lineRule="auto"/>
        <w:jc w:val="center"/>
        <w:rPr>
          <w:rFonts w:ascii="Times New Roman" w:eastAsia="Proxima Nova" w:hAnsi="Times New Roman" w:cs="Times New Roman"/>
          <w:b/>
          <w:color w:val="0F243E" w:themeColor="text2" w:themeShade="80"/>
          <w:sz w:val="28"/>
          <w:szCs w:val="28"/>
        </w:rPr>
      </w:pPr>
      <w:r w:rsidRPr="00C90305">
        <w:rPr>
          <w:rFonts w:ascii="Times New Roman" w:eastAsia="Proxima Nova" w:hAnsi="Times New Roman" w:cs="Times New Roman"/>
          <w:b/>
          <w:color w:val="0F243E" w:themeColor="text2" w:themeShade="80"/>
          <w:sz w:val="28"/>
          <w:szCs w:val="28"/>
        </w:rPr>
        <w:t>Onsite IT Advisors</w:t>
      </w:r>
    </w:p>
    <w:p w14:paraId="345B63E0" w14:textId="1E69841A" w:rsidR="00B632E3" w:rsidRPr="00C90305" w:rsidRDefault="00B632E3" w:rsidP="00507DDE">
      <w:pPr>
        <w:spacing w:line="240" w:lineRule="auto"/>
        <w:jc w:val="center"/>
        <w:rPr>
          <w:rFonts w:ascii="Times New Roman" w:eastAsia="Proxima Nova" w:hAnsi="Times New Roman" w:cs="Times New Roman"/>
          <w:sz w:val="28"/>
          <w:szCs w:val="28"/>
        </w:rPr>
      </w:pPr>
      <w:r w:rsidRPr="00C90305">
        <w:rPr>
          <w:rFonts w:ascii="Times New Roman" w:eastAsia="Proxima Nova" w:hAnsi="Times New Roman" w:cs="Times New Roman"/>
          <w:sz w:val="28"/>
          <w:szCs w:val="28"/>
        </w:rPr>
        <w:t>12600 Deerfield Parkway, Suite 100</w:t>
      </w:r>
      <w:r w:rsidRPr="00C90305">
        <w:rPr>
          <w:rFonts w:ascii="Times New Roman" w:eastAsia="Proxima Nova" w:hAnsi="Times New Roman" w:cs="Times New Roman"/>
          <w:sz w:val="28"/>
          <w:szCs w:val="28"/>
        </w:rPr>
        <w:br/>
        <w:t>Alpharetta, GA 30004</w:t>
      </w:r>
    </w:p>
    <w:p w14:paraId="04BE1B83" w14:textId="4B68B7B5" w:rsidR="00130EBE" w:rsidRPr="00C90305" w:rsidRDefault="00B632E3" w:rsidP="00507DDE">
      <w:pPr>
        <w:spacing w:line="240" w:lineRule="auto"/>
        <w:jc w:val="center"/>
        <w:rPr>
          <w:rFonts w:ascii="Times New Roman" w:eastAsia="Proxima Nova" w:hAnsi="Times New Roman" w:cs="Times New Roman"/>
          <w:sz w:val="28"/>
          <w:szCs w:val="28"/>
        </w:rPr>
      </w:pPr>
      <w:r w:rsidRPr="00C90305">
        <w:rPr>
          <w:rFonts w:ascii="Times New Roman" w:eastAsia="Proxima Nova" w:hAnsi="Times New Roman" w:cs="Times New Roman"/>
          <w:sz w:val="28"/>
          <w:szCs w:val="28"/>
        </w:rPr>
        <w:t>govt@onsiteit</w:t>
      </w:r>
      <w:r w:rsidR="00206F50" w:rsidRPr="00C90305">
        <w:rPr>
          <w:rFonts w:ascii="Times New Roman" w:eastAsia="Proxima Nova" w:hAnsi="Times New Roman" w:cs="Times New Roman"/>
          <w:sz w:val="28"/>
          <w:szCs w:val="28"/>
        </w:rPr>
        <w:t>advisors</w:t>
      </w:r>
      <w:r w:rsidRPr="00C90305">
        <w:rPr>
          <w:rFonts w:ascii="Times New Roman" w:eastAsia="Proxima Nova" w:hAnsi="Times New Roman" w:cs="Times New Roman"/>
          <w:sz w:val="28"/>
          <w:szCs w:val="28"/>
        </w:rPr>
        <w:t xml:space="preserve">.com | </w:t>
      </w:r>
      <w:hyperlink r:id="rId10" w:tgtFrame="_blank" w:history="1">
        <w:r w:rsidR="00206F50" w:rsidRPr="00C90305">
          <w:rPr>
            <w:rStyle w:val="Hyperlink"/>
            <w:rFonts w:ascii="Times New Roman" w:eastAsia="Proxima Nova" w:hAnsi="Times New Roman" w:cs="Times New Roman"/>
            <w:sz w:val="28"/>
            <w:szCs w:val="28"/>
          </w:rPr>
          <w:t>www.onsiteitadvisors.com</w:t>
        </w:r>
      </w:hyperlink>
    </w:p>
    <w:p w14:paraId="7A4835B9" w14:textId="0DC19FD4" w:rsidR="00130EBE" w:rsidRPr="00C90305" w:rsidRDefault="00206F50" w:rsidP="00507DDE">
      <w:pPr>
        <w:spacing w:line="240" w:lineRule="auto"/>
        <w:jc w:val="center"/>
        <w:rPr>
          <w:rFonts w:ascii="Times New Roman" w:eastAsia="Proxima Nova" w:hAnsi="Times New Roman" w:cs="Times New Roman"/>
          <w:sz w:val="28"/>
          <w:szCs w:val="28"/>
        </w:rPr>
      </w:pPr>
      <w:r w:rsidRPr="00C90305">
        <w:rPr>
          <w:rFonts w:ascii="Times New Roman" w:eastAsia="Proxima Nova" w:hAnsi="Times New Roman" w:cs="Times New Roman"/>
          <w:sz w:val="28"/>
          <w:szCs w:val="28"/>
        </w:rPr>
        <w:t>(770) 940-3445</w:t>
      </w:r>
    </w:p>
    <w:p w14:paraId="3F420281" w14:textId="404B63A4" w:rsidR="00130EBE" w:rsidRPr="00C52381" w:rsidRDefault="00130EBE" w:rsidP="00507DDE">
      <w:pPr>
        <w:spacing w:line="240" w:lineRule="auto"/>
        <w:rPr>
          <w:rFonts w:ascii="Times New Roman" w:eastAsia="Proxima Nova" w:hAnsi="Times New Roman" w:cs="Times New Roman"/>
          <w:b/>
          <w:sz w:val="72"/>
          <w:szCs w:val="72"/>
        </w:rPr>
      </w:pPr>
    </w:p>
    <w:p w14:paraId="4E8255F1" w14:textId="77777777" w:rsidR="00B140C4" w:rsidRDefault="00B140C4" w:rsidP="00507DDE">
      <w:pPr>
        <w:spacing w:line="240" w:lineRule="auto"/>
        <w:jc w:val="center"/>
        <w:rPr>
          <w:rFonts w:ascii="Times New Roman" w:eastAsia="Proxima Nova" w:hAnsi="Times New Roman" w:cs="Times New Roman"/>
          <w:b/>
          <w:color w:val="008FD3"/>
          <w:sz w:val="72"/>
          <w:szCs w:val="72"/>
        </w:rPr>
      </w:pPr>
    </w:p>
    <w:p w14:paraId="6266D1EC" w14:textId="771BCA0D" w:rsidR="00130EBE" w:rsidRPr="00C52381" w:rsidRDefault="000B4CBD" w:rsidP="00507DDE">
      <w:pPr>
        <w:spacing w:line="240" w:lineRule="auto"/>
        <w:jc w:val="center"/>
        <w:rPr>
          <w:rFonts w:ascii="Times New Roman" w:eastAsia="Proxima Nova" w:hAnsi="Times New Roman" w:cs="Times New Roman"/>
          <w:b/>
          <w:color w:val="008FD3"/>
          <w:sz w:val="72"/>
          <w:szCs w:val="72"/>
        </w:rPr>
      </w:pPr>
      <w:r>
        <w:rPr>
          <w:rFonts w:ascii="Times New Roman" w:eastAsia="Proxima Nova" w:hAnsi="Times New Roman" w:cs="Times New Roman"/>
          <w:b/>
          <w:color w:val="008FD3"/>
          <w:sz w:val="72"/>
          <w:szCs w:val="72"/>
        </w:rPr>
        <w:t>RFI - USCIS CSAI -</w:t>
      </w:r>
      <w:r w:rsidR="00017228">
        <w:rPr>
          <w:rFonts w:ascii="Times New Roman" w:eastAsia="Proxima Nova" w:hAnsi="Times New Roman" w:cs="Times New Roman"/>
          <w:b/>
          <w:color w:val="008FD3"/>
          <w:sz w:val="72"/>
          <w:szCs w:val="72"/>
        </w:rPr>
        <w:t xml:space="preserve"> Onsite IT Advisors LLC</w:t>
      </w:r>
    </w:p>
    <w:p w14:paraId="1D903A61" w14:textId="6FA02FC9" w:rsidR="00130EBE" w:rsidRPr="00C52381" w:rsidRDefault="00130EBE" w:rsidP="00507DDE">
      <w:pPr>
        <w:spacing w:line="240" w:lineRule="auto"/>
        <w:jc w:val="center"/>
        <w:rPr>
          <w:rFonts w:ascii="Times New Roman" w:eastAsia="Proxima Nova" w:hAnsi="Times New Roman" w:cs="Times New Roman"/>
          <w:sz w:val="36"/>
          <w:szCs w:val="36"/>
        </w:rPr>
      </w:pPr>
    </w:p>
    <w:p w14:paraId="411C6771" w14:textId="2DA65B0C" w:rsidR="00130EBE" w:rsidRPr="00C52381" w:rsidRDefault="00130EBE" w:rsidP="00507DDE">
      <w:pPr>
        <w:spacing w:line="240" w:lineRule="auto"/>
        <w:jc w:val="center"/>
        <w:rPr>
          <w:rFonts w:ascii="Times New Roman" w:eastAsia="Proxima Nova" w:hAnsi="Times New Roman" w:cs="Times New Roman"/>
          <w:sz w:val="36"/>
          <w:szCs w:val="36"/>
        </w:rPr>
      </w:pPr>
    </w:p>
    <w:p w14:paraId="79B92979" w14:textId="1D9792C9" w:rsidR="00130EBE" w:rsidRPr="00C52381" w:rsidRDefault="00130EBE" w:rsidP="00507DDE">
      <w:pPr>
        <w:spacing w:line="240" w:lineRule="auto"/>
        <w:jc w:val="center"/>
        <w:rPr>
          <w:rFonts w:ascii="Times New Roman" w:eastAsia="Proxima Nova" w:hAnsi="Times New Roman" w:cs="Times New Roman"/>
          <w:sz w:val="36"/>
          <w:szCs w:val="36"/>
        </w:rPr>
      </w:pPr>
    </w:p>
    <w:p w14:paraId="3D6FAF31" w14:textId="77777777" w:rsidR="00130EBE" w:rsidRPr="00C52381" w:rsidRDefault="00130EBE" w:rsidP="00507DDE">
      <w:pPr>
        <w:spacing w:line="240" w:lineRule="auto"/>
        <w:rPr>
          <w:rFonts w:ascii="Times New Roman" w:eastAsia="Proxima Nova" w:hAnsi="Times New Roman" w:cs="Times New Roman"/>
          <w:sz w:val="36"/>
          <w:szCs w:val="36"/>
        </w:rPr>
      </w:pPr>
    </w:p>
    <w:p w14:paraId="00A0CA30" w14:textId="77777777" w:rsidR="00130EBE" w:rsidRPr="00C52381" w:rsidRDefault="00130EBE" w:rsidP="00507DDE">
      <w:pPr>
        <w:spacing w:line="240" w:lineRule="auto"/>
        <w:jc w:val="center"/>
        <w:rPr>
          <w:rFonts w:ascii="Times New Roman" w:eastAsia="Proxima Nova" w:hAnsi="Times New Roman" w:cs="Times New Roman"/>
          <w:sz w:val="36"/>
          <w:szCs w:val="36"/>
        </w:rPr>
      </w:pPr>
    </w:p>
    <w:p w14:paraId="33794FAE" w14:textId="77777777" w:rsidR="00130EBE" w:rsidRPr="00C52381" w:rsidRDefault="00130EBE" w:rsidP="00507DDE">
      <w:pPr>
        <w:spacing w:line="240" w:lineRule="auto"/>
        <w:jc w:val="center"/>
        <w:rPr>
          <w:rFonts w:ascii="Times New Roman" w:eastAsia="Proxima Nova" w:hAnsi="Times New Roman" w:cs="Times New Roman"/>
          <w:sz w:val="36"/>
          <w:szCs w:val="36"/>
        </w:rPr>
      </w:pPr>
    </w:p>
    <w:p w14:paraId="4A6C5C32" w14:textId="211EA1B8" w:rsidR="00507DDE" w:rsidRPr="001835B5" w:rsidRDefault="002B22E3" w:rsidP="001835B5">
      <w:pPr>
        <w:spacing w:line="240" w:lineRule="auto"/>
        <w:jc w:val="center"/>
        <w:rPr>
          <w:rFonts w:ascii="Times New Roman" w:eastAsia="Proxima Nova" w:hAnsi="Times New Roman" w:cs="Times New Roman"/>
          <w:sz w:val="28"/>
          <w:szCs w:val="28"/>
        </w:rPr>
      </w:pPr>
      <w:r>
        <w:rPr>
          <w:rFonts w:ascii="Times New Roman" w:eastAsia="Proxima Nova" w:hAnsi="Times New Roman" w:cs="Times New Roman"/>
          <w:sz w:val="28"/>
          <w:szCs w:val="28"/>
        </w:rPr>
        <w:t xml:space="preserve">January </w:t>
      </w:r>
      <w:r w:rsidR="005C7656">
        <w:rPr>
          <w:rFonts w:ascii="Times New Roman" w:eastAsia="Proxima Nova" w:hAnsi="Times New Roman" w:cs="Times New Roman"/>
          <w:sz w:val="28"/>
          <w:szCs w:val="28"/>
        </w:rPr>
        <w:t>8</w:t>
      </w:r>
      <w:r>
        <w:rPr>
          <w:rFonts w:ascii="Times New Roman" w:eastAsia="Proxima Nova" w:hAnsi="Times New Roman" w:cs="Times New Roman"/>
          <w:sz w:val="28"/>
          <w:szCs w:val="28"/>
        </w:rPr>
        <w:t>,</w:t>
      </w:r>
      <w:r w:rsidR="00DE6B81">
        <w:rPr>
          <w:rFonts w:ascii="Times New Roman" w:eastAsia="Proxima Nova" w:hAnsi="Times New Roman" w:cs="Times New Roman"/>
          <w:sz w:val="28"/>
          <w:szCs w:val="28"/>
        </w:rPr>
        <w:t xml:space="preserve"> </w:t>
      </w:r>
      <w:r>
        <w:rPr>
          <w:rFonts w:ascii="Times New Roman" w:eastAsia="Proxima Nova" w:hAnsi="Times New Roman" w:cs="Times New Roman"/>
          <w:sz w:val="28"/>
          <w:szCs w:val="28"/>
        </w:rPr>
        <w:t>2</w:t>
      </w:r>
      <w:r w:rsidR="00F511B8" w:rsidRPr="004B4D7C">
        <w:rPr>
          <w:rFonts w:ascii="Times New Roman" w:eastAsia="Proxima Nova" w:hAnsi="Times New Roman" w:cs="Times New Roman"/>
          <w:sz w:val="28"/>
          <w:szCs w:val="28"/>
        </w:rPr>
        <w:t>02</w:t>
      </w:r>
      <w:r w:rsidR="001835B5">
        <w:rPr>
          <w:rFonts w:ascii="Times New Roman" w:eastAsia="Proxima Nova" w:hAnsi="Times New Roman" w:cs="Times New Roman"/>
          <w:sz w:val="28"/>
          <w:szCs w:val="28"/>
        </w:rPr>
        <w:t>6</w:t>
      </w:r>
      <w:r w:rsidR="007E60EC" w:rsidRPr="00C52381">
        <w:rPr>
          <w:rFonts w:ascii="Times New Roman" w:hAnsi="Times New Roman" w:cs="Times New Roman"/>
        </w:rPr>
        <w:br w:type="page"/>
      </w:r>
    </w:p>
    <w:p w14:paraId="38EE80DC" w14:textId="44BA6D9A" w:rsidR="00AB148A" w:rsidRPr="00AB148A" w:rsidRDefault="00EA304A" w:rsidP="00507DDE">
      <w:pPr>
        <w:pStyle w:val="Heading1"/>
        <w:numPr>
          <w:ilvl w:val="0"/>
          <w:numId w:val="1"/>
        </w:numPr>
        <w:spacing w:line="240" w:lineRule="auto"/>
        <w:rPr>
          <w:rFonts w:ascii="Times New Roman" w:hAnsi="Times New Roman" w:cs="Times New Roman"/>
          <w:b/>
          <w:bCs/>
          <w:color w:val="17365D" w:themeColor="text2" w:themeShade="BF"/>
        </w:rPr>
      </w:pPr>
      <w:r>
        <w:rPr>
          <w:rFonts w:ascii="Times New Roman" w:hAnsi="Times New Roman" w:cs="Times New Roman"/>
          <w:b/>
          <w:bCs/>
          <w:color w:val="17365D" w:themeColor="text2" w:themeShade="BF"/>
        </w:rPr>
        <w:lastRenderedPageBreak/>
        <w:t>Executive Summary</w:t>
      </w:r>
    </w:p>
    <w:p w14:paraId="1C4EB585" w14:textId="77777777" w:rsidR="00EA304A" w:rsidRDefault="00EA304A" w:rsidP="00507DDE">
      <w:pPr>
        <w:spacing w:line="240" w:lineRule="auto"/>
        <w:ind w:left="720"/>
        <w:rPr>
          <w:rFonts w:ascii="Times New Roman" w:eastAsia="Proxima Nova" w:hAnsi="Times New Roman" w:cs="Times New Roman"/>
          <w:sz w:val="24"/>
          <w:szCs w:val="24"/>
          <w:lang w:val="en-US"/>
        </w:rPr>
      </w:pPr>
      <w:r w:rsidRPr="00EA304A">
        <w:rPr>
          <w:rFonts w:ascii="Times New Roman" w:eastAsia="Proxima Nova" w:hAnsi="Times New Roman" w:cs="Times New Roman"/>
          <w:sz w:val="24"/>
          <w:szCs w:val="24"/>
          <w:lang w:val="en-US"/>
        </w:rPr>
        <w:t>Onsite IT Advisors LLC is a technology consulting firm specializing in cloud-native modernization, AI-enabled data services, and secure system integration for regulated federal environments. We support agencies undergoing digital transformation initiatives that require scalable architectures, strong governance, and protection of sensitive data.</w:t>
      </w:r>
    </w:p>
    <w:p w14:paraId="7E523A31" w14:textId="77777777" w:rsidR="00EA304A" w:rsidRPr="00EA304A" w:rsidRDefault="00EA304A" w:rsidP="00507DDE">
      <w:pPr>
        <w:spacing w:line="240" w:lineRule="auto"/>
        <w:ind w:left="720"/>
        <w:rPr>
          <w:rFonts w:ascii="Times New Roman" w:eastAsia="Proxima Nova" w:hAnsi="Times New Roman" w:cs="Times New Roman"/>
          <w:sz w:val="24"/>
          <w:szCs w:val="24"/>
          <w:lang w:val="en-US"/>
        </w:rPr>
      </w:pPr>
    </w:p>
    <w:p w14:paraId="12966CD6" w14:textId="77777777" w:rsidR="00EA304A" w:rsidRPr="00EA304A" w:rsidRDefault="00EA304A" w:rsidP="00507DDE">
      <w:pPr>
        <w:spacing w:line="240" w:lineRule="auto"/>
        <w:ind w:left="720"/>
        <w:rPr>
          <w:rFonts w:ascii="Times New Roman" w:eastAsia="Proxima Nova" w:hAnsi="Times New Roman" w:cs="Times New Roman"/>
          <w:sz w:val="24"/>
          <w:szCs w:val="24"/>
          <w:lang w:val="en-US"/>
        </w:rPr>
      </w:pPr>
      <w:r w:rsidRPr="00EA304A">
        <w:rPr>
          <w:rFonts w:ascii="Times New Roman" w:eastAsia="Proxima Nova" w:hAnsi="Times New Roman" w:cs="Times New Roman"/>
          <w:sz w:val="24"/>
          <w:szCs w:val="24"/>
          <w:lang w:val="en-US"/>
        </w:rPr>
        <w:t>USCIS’s objective to operationalize a unified, personalized online account experience strongly aligns with our experience modernizing identity-centric platforms, decomposing monolithic systems into resilient microservices, and implementing AWS-native solutions that balance performance, security, and operational efficiency.</w:t>
      </w:r>
    </w:p>
    <w:p w14:paraId="39529247" w14:textId="77777777" w:rsidR="00EA304A" w:rsidRDefault="00EA304A" w:rsidP="00507DDE">
      <w:pPr>
        <w:spacing w:line="240" w:lineRule="auto"/>
        <w:ind w:left="720"/>
        <w:rPr>
          <w:rFonts w:ascii="Times New Roman" w:eastAsia="Proxima Nova" w:hAnsi="Times New Roman" w:cs="Times New Roman"/>
          <w:sz w:val="24"/>
          <w:szCs w:val="24"/>
          <w:lang w:val="en-US"/>
        </w:rPr>
      </w:pPr>
    </w:p>
    <w:p w14:paraId="0399C6C1" w14:textId="77777777" w:rsidR="00BA5005" w:rsidRPr="00BA5005" w:rsidRDefault="00BA5005" w:rsidP="00507DDE">
      <w:pPr>
        <w:spacing w:line="240" w:lineRule="auto"/>
        <w:ind w:left="720"/>
        <w:rPr>
          <w:rFonts w:ascii="Times New Roman" w:eastAsia="Proxima Nova" w:hAnsi="Times New Roman" w:cs="Times New Roman"/>
          <w:b/>
          <w:bCs/>
          <w:sz w:val="24"/>
          <w:szCs w:val="24"/>
          <w:lang w:val="en-US"/>
        </w:rPr>
      </w:pPr>
      <w:r w:rsidRPr="00BA5005">
        <w:rPr>
          <w:rFonts w:ascii="Times New Roman" w:eastAsia="Proxima Nova" w:hAnsi="Times New Roman" w:cs="Times New Roman"/>
          <w:b/>
          <w:bCs/>
          <w:sz w:val="24"/>
          <w:szCs w:val="24"/>
          <w:lang w:val="en-US"/>
        </w:rPr>
        <w:t>Our approach emphasizes:</w:t>
      </w:r>
    </w:p>
    <w:p w14:paraId="3346FF07" w14:textId="77777777" w:rsidR="00BA5005" w:rsidRPr="00BA5005" w:rsidRDefault="00BA5005" w:rsidP="00507DDE">
      <w:pPr>
        <w:spacing w:line="240" w:lineRule="auto"/>
        <w:ind w:left="720"/>
        <w:rPr>
          <w:rFonts w:ascii="Times New Roman" w:eastAsia="Proxima Nova" w:hAnsi="Times New Roman" w:cs="Times New Roman"/>
          <w:sz w:val="24"/>
          <w:szCs w:val="24"/>
          <w:lang w:val="en-US"/>
        </w:rPr>
      </w:pPr>
    </w:p>
    <w:p w14:paraId="3D6A9CE0" w14:textId="77777777" w:rsidR="00BA5005" w:rsidRPr="00BA5005" w:rsidRDefault="00BA5005"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BA5005">
        <w:rPr>
          <w:rFonts w:ascii="Times New Roman" w:eastAsia="Proxima Nova" w:hAnsi="Times New Roman" w:cs="Times New Roman"/>
          <w:sz w:val="24"/>
          <w:szCs w:val="24"/>
          <w:lang w:val="en-US"/>
        </w:rPr>
        <w:t>Secure, account-centric data services that provide a holistic view of individuals, legal representatives, and organizations</w:t>
      </w:r>
    </w:p>
    <w:p w14:paraId="3E111125" w14:textId="77777777" w:rsidR="00BA5005" w:rsidRPr="00BA5005" w:rsidRDefault="00BA5005"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BA5005">
        <w:rPr>
          <w:rFonts w:ascii="Times New Roman" w:eastAsia="Proxima Nova" w:hAnsi="Times New Roman" w:cs="Times New Roman"/>
          <w:sz w:val="24"/>
          <w:szCs w:val="24"/>
          <w:lang w:val="en-US"/>
        </w:rPr>
        <w:t>AI/ML-enabled document intake and proactive customer engagement to reduce operational burden</w:t>
      </w:r>
    </w:p>
    <w:p w14:paraId="2FCB9521" w14:textId="6DEB5F28" w:rsidR="00BA5005" w:rsidRPr="00BA5005" w:rsidRDefault="00BA5005"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BA5005">
        <w:rPr>
          <w:rFonts w:ascii="Times New Roman" w:eastAsia="Proxima Nova" w:hAnsi="Times New Roman" w:cs="Times New Roman"/>
          <w:sz w:val="24"/>
          <w:szCs w:val="24"/>
          <w:lang w:val="en-US"/>
        </w:rPr>
        <w:t>Event-driven, microservices-based architecture designed for scalability and compliance</w:t>
      </w:r>
    </w:p>
    <w:p w14:paraId="3024E0EA" w14:textId="77777777" w:rsidR="00BA5005" w:rsidRPr="00BA5005" w:rsidRDefault="00BA5005"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proofErr w:type="spellStart"/>
      <w:r w:rsidRPr="00BA5005">
        <w:rPr>
          <w:rFonts w:ascii="Times New Roman" w:eastAsia="Proxima Nova" w:hAnsi="Times New Roman" w:cs="Times New Roman"/>
          <w:sz w:val="24"/>
          <w:szCs w:val="24"/>
          <w:lang w:val="en-US"/>
        </w:rPr>
        <w:t>DevSecOps</w:t>
      </w:r>
      <w:proofErr w:type="spellEnd"/>
      <w:r w:rsidRPr="00BA5005">
        <w:rPr>
          <w:rFonts w:ascii="Times New Roman" w:eastAsia="Proxima Nova" w:hAnsi="Times New Roman" w:cs="Times New Roman"/>
          <w:sz w:val="24"/>
          <w:szCs w:val="24"/>
          <w:lang w:val="en-US"/>
        </w:rPr>
        <w:t xml:space="preserve"> practices aligned with federal security and governance expectations</w:t>
      </w:r>
    </w:p>
    <w:p w14:paraId="7DFA701A" w14:textId="77777777" w:rsidR="00EA304A" w:rsidRDefault="00EA304A" w:rsidP="00507DDE">
      <w:pPr>
        <w:spacing w:line="240" w:lineRule="auto"/>
        <w:rPr>
          <w:rFonts w:ascii="Times New Roman" w:eastAsia="Proxima Nova" w:hAnsi="Times New Roman" w:cs="Times New Roman"/>
          <w:sz w:val="24"/>
          <w:szCs w:val="24"/>
          <w:lang w:val="en-US"/>
        </w:rPr>
      </w:pPr>
    </w:p>
    <w:p w14:paraId="4FDB1B96" w14:textId="7BD7A29D" w:rsidR="00EA304A" w:rsidRDefault="00405AF3" w:rsidP="00507DDE">
      <w:pPr>
        <w:spacing w:line="240" w:lineRule="auto"/>
        <w:ind w:left="720"/>
        <w:rPr>
          <w:rFonts w:ascii="Times New Roman" w:eastAsia="Proxima Nova" w:hAnsi="Times New Roman" w:cs="Times New Roman"/>
          <w:sz w:val="24"/>
          <w:szCs w:val="24"/>
          <w:lang w:val="en-US"/>
        </w:rPr>
      </w:pPr>
      <w:r w:rsidRPr="00405AF3">
        <w:rPr>
          <w:rFonts w:ascii="Times New Roman" w:eastAsia="Proxima Nova" w:hAnsi="Times New Roman" w:cs="Times New Roman"/>
          <w:sz w:val="24"/>
          <w:szCs w:val="24"/>
        </w:rPr>
        <w:t>Onsite IT Advisors LLC is prepared to support USCIS as a prime contractor, subcontractor, or teaming partner and to adapt to evolving technical approaches and emerging technologies in alignment with USCIS OIT objectives.</w:t>
      </w:r>
    </w:p>
    <w:p w14:paraId="0BD1D188" w14:textId="7FABFF4D" w:rsidR="008D2C37" w:rsidRPr="009C6FF4" w:rsidRDefault="00A41876" w:rsidP="00507DDE">
      <w:pPr>
        <w:pStyle w:val="Heading1"/>
        <w:numPr>
          <w:ilvl w:val="0"/>
          <w:numId w:val="1"/>
        </w:numPr>
        <w:spacing w:line="240" w:lineRule="auto"/>
        <w:rPr>
          <w:rFonts w:ascii="Times New Roman" w:hAnsi="Times New Roman" w:cs="Times New Roman"/>
          <w:b/>
          <w:bCs/>
          <w:color w:val="17365D" w:themeColor="text2" w:themeShade="BF"/>
        </w:rPr>
      </w:pPr>
      <w:r>
        <w:rPr>
          <w:rFonts w:ascii="Times New Roman" w:hAnsi="Times New Roman" w:cs="Times New Roman"/>
          <w:b/>
          <w:bCs/>
          <w:color w:val="17365D" w:themeColor="text2" w:themeShade="BF"/>
        </w:rPr>
        <w:t>Technical Approach</w:t>
      </w:r>
      <w:r w:rsidR="00405AF3">
        <w:rPr>
          <w:rFonts w:ascii="Times New Roman" w:hAnsi="Times New Roman" w:cs="Times New Roman"/>
          <w:b/>
          <w:bCs/>
          <w:color w:val="17365D" w:themeColor="text2" w:themeShade="BF"/>
        </w:rPr>
        <w:t xml:space="preserve"> Overview</w:t>
      </w:r>
    </w:p>
    <w:p w14:paraId="15E528E4" w14:textId="77777777" w:rsidR="00567C70" w:rsidRPr="00567C70" w:rsidRDefault="00567C70" w:rsidP="00507DDE">
      <w:pPr>
        <w:pStyle w:val="ListParagraph"/>
        <w:keepNext/>
        <w:keepLines/>
        <w:numPr>
          <w:ilvl w:val="0"/>
          <w:numId w:val="2"/>
        </w:numPr>
        <w:spacing w:before="400" w:after="120" w:line="240" w:lineRule="auto"/>
        <w:contextualSpacing w:val="0"/>
        <w:outlineLvl w:val="0"/>
        <w:rPr>
          <w:vanish/>
          <w:sz w:val="40"/>
          <w:szCs w:val="40"/>
          <w:lang w:val="en-US"/>
        </w:rPr>
      </w:pPr>
      <w:bookmarkStart w:id="0" w:name="_Toc217934654"/>
      <w:bookmarkStart w:id="1" w:name="_Toc217934682"/>
      <w:bookmarkStart w:id="2" w:name="_Toc217936847"/>
      <w:bookmarkStart w:id="3" w:name="_Toc217936883"/>
      <w:bookmarkStart w:id="4" w:name="_Toc218020717"/>
      <w:bookmarkStart w:id="5" w:name="_Toc218585991"/>
      <w:bookmarkStart w:id="6" w:name="_Toc218586021"/>
      <w:bookmarkStart w:id="7" w:name="_Toc218614067"/>
      <w:bookmarkStart w:id="8" w:name="_Toc218673837"/>
      <w:bookmarkStart w:id="9" w:name="_Toc218683701"/>
      <w:bookmarkEnd w:id="0"/>
      <w:bookmarkEnd w:id="1"/>
      <w:bookmarkEnd w:id="2"/>
      <w:bookmarkEnd w:id="3"/>
      <w:bookmarkEnd w:id="4"/>
      <w:bookmarkEnd w:id="5"/>
      <w:bookmarkEnd w:id="6"/>
      <w:bookmarkEnd w:id="7"/>
      <w:bookmarkEnd w:id="8"/>
      <w:bookmarkEnd w:id="9"/>
    </w:p>
    <w:p w14:paraId="27E94B9D" w14:textId="77777777" w:rsidR="00567C70" w:rsidRPr="00567C70" w:rsidRDefault="00567C70" w:rsidP="00507DDE">
      <w:pPr>
        <w:pStyle w:val="ListParagraph"/>
        <w:keepNext/>
        <w:keepLines/>
        <w:numPr>
          <w:ilvl w:val="0"/>
          <w:numId w:val="2"/>
        </w:numPr>
        <w:spacing w:before="400" w:after="120" w:line="240" w:lineRule="auto"/>
        <w:contextualSpacing w:val="0"/>
        <w:outlineLvl w:val="0"/>
        <w:rPr>
          <w:vanish/>
          <w:sz w:val="40"/>
          <w:szCs w:val="40"/>
          <w:lang w:val="en-US"/>
        </w:rPr>
      </w:pPr>
      <w:bookmarkStart w:id="10" w:name="_Toc217934655"/>
      <w:bookmarkStart w:id="11" w:name="_Toc217934683"/>
      <w:bookmarkStart w:id="12" w:name="_Toc217936848"/>
      <w:bookmarkStart w:id="13" w:name="_Toc217936884"/>
      <w:bookmarkStart w:id="14" w:name="_Toc218020718"/>
      <w:bookmarkStart w:id="15" w:name="_Toc218585992"/>
      <w:bookmarkStart w:id="16" w:name="_Toc218586022"/>
      <w:bookmarkStart w:id="17" w:name="_Toc218614068"/>
      <w:bookmarkStart w:id="18" w:name="_Toc218673838"/>
      <w:bookmarkStart w:id="19" w:name="_Toc218683702"/>
      <w:bookmarkEnd w:id="10"/>
      <w:bookmarkEnd w:id="11"/>
      <w:bookmarkEnd w:id="12"/>
      <w:bookmarkEnd w:id="13"/>
      <w:bookmarkEnd w:id="14"/>
      <w:bookmarkEnd w:id="15"/>
      <w:bookmarkEnd w:id="16"/>
      <w:bookmarkEnd w:id="17"/>
      <w:bookmarkEnd w:id="18"/>
      <w:bookmarkEnd w:id="19"/>
    </w:p>
    <w:p w14:paraId="0E0483C4" w14:textId="77777777" w:rsidR="00C84D5E" w:rsidRDefault="00C84D5E" w:rsidP="00507DDE">
      <w:pPr>
        <w:spacing w:line="240" w:lineRule="auto"/>
        <w:ind w:left="720"/>
        <w:rPr>
          <w:rFonts w:ascii="Times New Roman" w:eastAsia="Proxima Nova" w:hAnsi="Times New Roman" w:cs="Times New Roman"/>
          <w:sz w:val="24"/>
          <w:szCs w:val="24"/>
        </w:rPr>
      </w:pPr>
      <w:r w:rsidRPr="00C84D5E">
        <w:rPr>
          <w:rFonts w:ascii="Times New Roman" w:eastAsia="Proxima Nova" w:hAnsi="Times New Roman" w:cs="Times New Roman"/>
          <w:sz w:val="24"/>
          <w:szCs w:val="24"/>
        </w:rPr>
        <w:t>USCIS’s CSAI objectives require a platform-centric approach rather than point solutions. Our recommended approach is built on four integrated capability layers:</w:t>
      </w:r>
    </w:p>
    <w:p w14:paraId="53F895A7" w14:textId="77777777" w:rsidR="00C84D5E" w:rsidRPr="00C84D5E" w:rsidRDefault="00C84D5E" w:rsidP="00507DDE">
      <w:pPr>
        <w:spacing w:line="240" w:lineRule="auto"/>
        <w:ind w:left="720"/>
        <w:rPr>
          <w:rFonts w:ascii="Times New Roman" w:eastAsia="Proxima Nova" w:hAnsi="Times New Roman" w:cs="Times New Roman"/>
          <w:sz w:val="24"/>
          <w:szCs w:val="24"/>
        </w:rPr>
      </w:pPr>
    </w:p>
    <w:p w14:paraId="5E3FA867" w14:textId="7E4B21EA" w:rsidR="00C84D5E" w:rsidRDefault="008246E8" w:rsidP="00507DDE">
      <w:pPr>
        <w:spacing w:line="240" w:lineRule="auto"/>
        <w:ind w:left="720"/>
        <w:rPr>
          <w:rFonts w:ascii="Times New Roman" w:eastAsia="Proxima Nova" w:hAnsi="Times New Roman" w:cs="Times New Roman"/>
          <w:sz w:val="24"/>
          <w:szCs w:val="24"/>
        </w:rPr>
      </w:pPr>
      <w:r>
        <w:rPr>
          <w:rFonts w:ascii="Times New Roman" w:eastAsia="Proxima Nova" w:hAnsi="Times New Roman" w:cs="Times New Roman"/>
          <w:b/>
          <w:bCs/>
          <w:sz w:val="24"/>
          <w:szCs w:val="24"/>
        </w:rPr>
        <w:t xml:space="preserve">1. </w:t>
      </w:r>
      <w:r w:rsidR="00C84D5E" w:rsidRPr="00C84D5E">
        <w:rPr>
          <w:rFonts w:ascii="Times New Roman" w:eastAsia="Proxima Nova" w:hAnsi="Times New Roman" w:cs="Times New Roman"/>
          <w:b/>
          <w:bCs/>
          <w:sz w:val="24"/>
          <w:szCs w:val="24"/>
        </w:rPr>
        <w:t>Identity &amp; Account-Centric Services</w:t>
      </w:r>
      <w:r w:rsidR="00C84D5E" w:rsidRPr="00C84D5E">
        <w:rPr>
          <w:rFonts w:ascii="Times New Roman" w:eastAsia="Proxima Nova" w:hAnsi="Times New Roman" w:cs="Times New Roman"/>
          <w:sz w:val="24"/>
          <w:szCs w:val="24"/>
        </w:rPr>
        <w:br/>
        <w:t>We design services that unify identity data across individuals, attorneys, and organizations, enabling a consistent and secure view of account ownership, relationships, and case status while enforcing role-based access and privacy controls.</w:t>
      </w:r>
    </w:p>
    <w:p w14:paraId="37535E43" w14:textId="77777777" w:rsidR="00C84D5E" w:rsidRPr="00C84D5E" w:rsidRDefault="00C84D5E" w:rsidP="00507DDE">
      <w:pPr>
        <w:spacing w:line="240" w:lineRule="auto"/>
        <w:ind w:left="720"/>
        <w:rPr>
          <w:rFonts w:ascii="Times New Roman" w:eastAsia="Proxima Nova" w:hAnsi="Times New Roman" w:cs="Times New Roman"/>
          <w:sz w:val="24"/>
          <w:szCs w:val="24"/>
        </w:rPr>
      </w:pPr>
    </w:p>
    <w:p w14:paraId="4B2C6C15" w14:textId="394F3D37" w:rsidR="00C84D5E" w:rsidRDefault="00C84D5E" w:rsidP="00507DDE">
      <w:pPr>
        <w:spacing w:line="240" w:lineRule="auto"/>
        <w:ind w:left="720"/>
        <w:rPr>
          <w:rFonts w:ascii="Times New Roman" w:eastAsia="Proxima Nova" w:hAnsi="Times New Roman" w:cs="Times New Roman"/>
          <w:sz w:val="24"/>
          <w:szCs w:val="24"/>
        </w:rPr>
      </w:pPr>
      <w:r w:rsidRPr="00C84D5E">
        <w:rPr>
          <w:rFonts w:ascii="Times New Roman" w:eastAsia="Proxima Nova" w:hAnsi="Times New Roman" w:cs="Times New Roman"/>
          <w:b/>
          <w:bCs/>
          <w:sz w:val="24"/>
          <w:szCs w:val="24"/>
        </w:rPr>
        <w:t>2. AI-Enabled Intake &amp; Decision Support</w:t>
      </w:r>
      <w:r w:rsidRPr="00C84D5E">
        <w:rPr>
          <w:rFonts w:ascii="Times New Roman" w:eastAsia="Proxima Nova" w:hAnsi="Times New Roman" w:cs="Times New Roman"/>
          <w:sz w:val="24"/>
          <w:szCs w:val="24"/>
        </w:rPr>
        <w:br/>
        <w:t xml:space="preserve">We </w:t>
      </w:r>
      <w:r w:rsidR="00380586">
        <w:rPr>
          <w:rFonts w:ascii="Times New Roman" w:eastAsia="Proxima Nova" w:hAnsi="Times New Roman" w:cs="Times New Roman"/>
          <w:sz w:val="24"/>
          <w:szCs w:val="24"/>
        </w:rPr>
        <w:t>support the design and operationalization of</w:t>
      </w:r>
      <w:r w:rsidRPr="00C84D5E">
        <w:rPr>
          <w:rFonts w:ascii="Times New Roman" w:eastAsia="Proxima Nova" w:hAnsi="Times New Roman" w:cs="Times New Roman"/>
          <w:sz w:val="24"/>
          <w:szCs w:val="24"/>
        </w:rPr>
        <w:t xml:space="preserve"> OCR and AI/ML pipelines that support ingestion of structured and unstructured documents (including scanned PDFs and TIFF files), extracting metadata and routing requests intelligently to reduce manual processing and customer-initiated follow-ups.</w:t>
      </w:r>
    </w:p>
    <w:p w14:paraId="7A756721" w14:textId="77777777" w:rsidR="00C84D5E" w:rsidRPr="00C84D5E" w:rsidRDefault="00C84D5E" w:rsidP="00507DDE">
      <w:pPr>
        <w:spacing w:line="240" w:lineRule="auto"/>
        <w:ind w:left="720"/>
        <w:rPr>
          <w:rFonts w:ascii="Times New Roman" w:eastAsia="Proxima Nova" w:hAnsi="Times New Roman" w:cs="Times New Roman"/>
          <w:sz w:val="24"/>
          <w:szCs w:val="24"/>
        </w:rPr>
      </w:pPr>
    </w:p>
    <w:p w14:paraId="738C8966" w14:textId="77777777" w:rsidR="009F6251" w:rsidRDefault="00C84D5E" w:rsidP="009F6251">
      <w:pPr>
        <w:spacing w:line="240" w:lineRule="auto"/>
        <w:ind w:left="720"/>
        <w:rPr>
          <w:rFonts w:ascii="Times New Roman" w:eastAsia="Proxima Nova" w:hAnsi="Times New Roman" w:cs="Times New Roman"/>
          <w:sz w:val="24"/>
          <w:szCs w:val="24"/>
        </w:rPr>
      </w:pPr>
      <w:r w:rsidRPr="00C84D5E">
        <w:rPr>
          <w:rFonts w:ascii="Times New Roman" w:eastAsia="Proxima Nova" w:hAnsi="Times New Roman" w:cs="Times New Roman"/>
          <w:b/>
          <w:bCs/>
          <w:sz w:val="24"/>
          <w:szCs w:val="24"/>
        </w:rPr>
        <w:t>3. Event-Driven Customer Engagement</w:t>
      </w:r>
      <w:r w:rsidRPr="00C84D5E">
        <w:rPr>
          <w:rFonts w:ascii="Times New Roman" w:eastAsia="Proxima Nova" w:hAnsi="Times New Roman" w:cs="Times New Roman"/>
          <w:sz w:val="24"/>
          <w:szCs w:val="24"/>
        </w:rPr>
        <w:br/>
        <w:t>Using analytics-driven triggers, we enable proactive notifications and status updates that anticipate customer needs and reduce reliance on live assistance channels.</w:t>
      </w:r>
    </w:p>
    <w:p w14:paraId="3DF2F6E8" w14:textId="77777777" w:rsidR="008246E8" w:rsidRDefault="008246E8" w:rsidP="009F6251">
      <w:pPr>
        <w:spacing w:line="240" w:lineRule="auto"/>
        <w:ind w:left="720"/>
        <w:rPr>
          <w:rFonts w:ascii="Times New Roman" w:eastAsia="Proxima Nova" w:hAnsi="Times New Roman" w:cs="Times New Roman"/>
          <w:sz w:val="24"/>
          <w:szCs w:val="24"/>
        </w:rPr>
      </w:pPr>
    </w:p>
    <w:p w14:paraId="4840A2DA" w14:textId="37E7523E" w:rsidR="008A6D7B" w:rsidRDefault="00712307" w:rsidP="00712307">
      <w:pPr>
        <w:pStyle w:val="ListParagraph"/>
        <w:spacing w:line="240" w:lineRule="auto"/>
        <w:rPr>
          <w:rFonts w:ascii="Times New Roman" w:eastAsia="Proxima Nova" w:hAnsi="Times New Roman" w:cs="Times New Roman"/>
          <w:sz w:val="24"/>
          <w:szCs w:val="24"/>
        </w:rPr>
      </w:pPr>
      <w:r>
        <w:rPr>
          <w:rFonts w:ascii="Times New Roman" w:eastAsia="Proxima Nova" w:hAnsi="Times New Roman" w:cs="Times New Roman"/>
          <w:b/>
          <w:bCs/>
          <w:sz w:val="24"/>
          <w:szCs w:val="24"/>
        </w:rPr>
        <w:t xml:space="preserve">4. </w:t>
      </w:r>
      <w:r w:rsidR="00C84D5E" w:rsidRPr="00D071E7">
        <w:rPr>
          <w:rFonts w:ascii="Times New Roman" w:eastAsia="Proxima Nova" w:hAnsi="Times New Roman" w:cs="Times New Roman"/>
          <w:b/>
          <w:bCs/>
          <w:sz w:val="24"/>
          <w:szCs w:val="24"/>
        </w:rPr>
        <w:t>Cloud-Native Delivery &amp; Governance</w:t>
      </w:r>
      <w:r w:rsidR="00C84D5E" w:rsidRPr="00D071E7">
        <w:rPr>
          <w:rFonts w:ascii="Times New Roman" w:eastAsia="Proxima Nova" w:hAnsi="Times New Roman" w:cs="Times New Roman"/>
          <w:sz w:val="24"/>
          <w:szCs w:val="24"/>
        </w:rPr>
        <w:br/>
        <w:t>All services are designed using AWS-native components, infrastructure-as-code, CI/CD automation, and security-first principles to ensure scalability, resilience, and compliance with DHS expectations</w:t>
      </w:r>
      <w:r w:rsidR="008A6D7B" w:rsidRPr="00D071E7">
        <w:rPr>
          <w:rFonts w:ascii="Times New Roman" w:eastAsia="Proxima Nova" w:hAnsi="Times New Roman" w:cs="Times New Roman"/>
          <w:sz w:val="24"/>
          <w:szCs w:val="24"/>
        </w:rPr>
        <w:t>.</w:t>
      </w:r>
    </w:p>
    <w:p w14:paraId="1910E89C" w14:textId="6701C2C8" w:rsidR="002A4B33" w:rsidRPr="00D071E7" w:rsidRDefault="002A4B33" w:rsidP="00712307">
      <w:pPr>
        <w:pStyle w:val="ListParagraph"/>
        <w:spacing w:line="240" w:lineRule="auto"/>
        <w:rPr>
          <w:rFonts w:ascii="Times New Roman" w:eastAsia="Proxima Nova" w:hAnsi="Times New Roman" w:cs="Times New Roman"/>
          <w:sz w:val="24"/>
          <w:szCs w:val="24"/>
        </w:rPr>
      </w:pPr>
      <w:r>
        <w:rPr>
          <w:rFonts w:ascii="Times New Roman" w:eastAsia="Proxima Nova" w:hAnsi="Times New Roman" w:cs="Times New Roman"/>
          <w:sz w:val="24"/>
          <w:szCs w:val="24"/>
        </w:rPr>
        <w:br/>
      </w:r>
    </w:p>
    <w:p w14:paraId="690D2EA1" w14:textId="0D01FD40" w:rsidR="00D071E7" w:rsidRPr="004A2D3C" w:rsidRDefault="006319F6" w:rsidP="004A2D3C">
      <w:pPr>
        <w:pStyle w:val="Heading1"/>
        <w:numPr>
          <w:ilvl w:val="0"/>
          <w:numId w:val="1"/>
        </w:numPr>
        <w:spacing w:line="240" w:lineRule="auto"/>
        <w:rPr>
          <w:rFonts w:ascii="Times New Roman" w:hAnsi="Times New Roman" w:cs="Times New Roman"/>
          <w:b/>
          <w:bCs/>
          <w:color w:val="17365D" w:themeColor="text2" w:themeShade="BF"/>
        </w:rPr>
      </w:pPr>
      <w:r>
        <w:rPr>
          <w:rFonts w:ascii="Times New Roman" w:hAnsi="Times New Roman" w:cs="Times New Roman"/>
          <w:b/>
          <w:bCs/>
          <w:color w:val="17365D" w:themeColor="text2" w:themeShade="BF"/>
        </w:rPr>
        <w:lastRenderedPageBreak/>
        <w:t xml:space="preserve">Past </w:t>
      </w:r>
      <w:r w:rsidR="005416FD">
        <w:rPr>
          <w:rFonts w:ascii="Times New Roman" w:hAnsi="Times New Roman" w:cs="Times New Roman"/>
          <w:b/>
          <w:bCs/>
          <w:color w:val="17365D" w:themeColor="text2" w:themeShade="BF"/>
        </w:rPr>
        <w:t>Experience</w:t>
      </w:r>
    </w:p>
    <w:p w14:paraId="73B804C9" w14:textId="77777777" w:rsidR="00D071E7" w:rsidRDefault="00D071E7" w:rsidP="00D071E7">
      <w:pPr>
        <w:spacing w:line="240" w:lineRule="auto"/>
        <w:rPr>
          <w:rFonts w:ascii="Times New Roman" w:eastAsia="Proxima Nova" w:hAnsi="Times New Roman" w:cs="Times New Roman"/>
          <w:sz w:val="24"/>
          <w:szCs w:val="24"/>
        </w:rPr>
      </w:pPr>
    </w:p>
    <w:p w14:paraId="200F2372" w14:textId="77777777" w:rsidR="00D24604" w:rsidRPr="00D24604" w:rsidRDefault="00D24604" w:rsidP="00D24604">
      <w:pPr>
        <w:spacing w:line="240" w:lineRule="auto"/>
        <w:ind w:left="720"/>
        <w:rPr>
          <w:rFonts w:ascii="Times New Roman" w:eastAsia="Proxima Nova" w:hAnsi="Times New Roman" w:cs="Times New Roman"/>
          <w:sz w:val="24"/>
          <w:szCs w:val="24"/>
        </w:rPr>
      </w:pPr>
      <w:r w:rsidRPr="00D24604">
        <w:rPr>
          <w:rFonts w:ascii="Times New Roman" w:eastAsia="Proxima Nova" w:hAnsi="Times New Roman" w:cs="Times New Roman"/>
          <w:sz w:val="24"/>
          <w:szCs w:val="24"/>
        </w:rPr>
        <w:t>Onsite IT Advisors LLC has supported federal public health initiatives through subcontract delivery roles on Centers for Disease Control and Prevention (CDC) programs in collaboration with Booz Allen Hamilton. These engagements were performed within regulated federal environments involving sensitive data, formal governance structures, and multi-vendor delivery models.</w:t>
      </w:r>
    </w:p>
    <w:p w14:paraId="7FCF8F19" w14:textId="77777777" w:rsidR="00D24604" w:rsidRPr="00D24604" w:rsidRDefault="00D24604" w:rsidP="00D24604">
      <w:pPr>
        <w:spacing w:line="240" w:lineRule="auto"/>
        <w:ind w:left="720"/>
        <w:rPr>
          <w:rFonts w:ascii="Times New Roman" w:eastAsia="Proxima Nova" w:hAnsi="Times New Roman" w:cs="Times New Roman"/>
          <w:sz w:val="24"/>
          <w:szCs w:val="24"/>
        </w:rPr>
      </w:pPr>
      <w:r w:rsidRPr="00D24604">
        <w:rPr>
          <w:rFonts w:ascii="Times New Roman" w:eastAsia="Proxima Nova" w:hAnsi="Times New Roman" w:cs="Times New Roman"/>
          <w:sz w:val="24"/>
          <w:szCs w:val="24"/>
        </w:rPr>
        <w:t>Representative experience includes participation in a CDC public health data modernization program delivered under a prime-held federal IDIQ contract. In this role, Onsite IT Advisors supported requirements analysis, testing coordination, data modernization support, and delivery collaboration under prime contractor governance. Work was performed by a small, dedicated team over a multi-year period in alignment with established security, quality assurance, and delivery processes.</w:t>
      </w:r>
    </w:p>
    <w:p w14:paraId="3C5EC12D" w14:textId="38ECB046" w:rsidR="00712307" w:rsidRPr="004337C4" w:rsidRDefault="00D24604" w:rsidP="006319F6">
      <w:pPr>
        <w:spacing w:line="240" w:lineRule="auto"/>
        <w:ind w:left="720"/>
        <w:rPr>
          <w:rFonts w:ascii="Times New Roman" w:eastAsia="Proxima Nova" w:hAnsi="Times New Roman" w:cs="Times New Roman"/>
          <w:sz w:val="24"/>
          <w:szCs w:val="24"/>
        </w:rPr>
      </w:pPr>
      <w:r w:rsidRPr="00D24604">
        <w:rPr>
          <w:rFonts w:ascii="Times New Roman" w:eastAsia="Proxima Nova" w:hAnsi="Times New Roman" w:cs="Times New Roman"/>
          <w:sz w:val="24"/>
          <w:szCs w:val="24"/>
        </w:rPr>
        <w:t>This experience informs Onsite IT Advisors’ approach to supporting USCIS CSAI initiatives, particularly in areas of governance, delivery coordination, and risk-aware modernizatio</w:t>
      </w:r>
      <w:r>
        <w:rPr>
          <w:rFonts w:ascii="Times New Roman" w:eastAsia="Proxima Nova" w:hAnsi="Times New Roman" w:cs="Times New Roman"/>
          <w:sz w:val="24"/>
          <w:szCs w:val="24"/>
        </w:rPr>
        <w:t>n.</w:t>
      </w:r>
    </w:p>
    <w:p w14:paraId="3C368828" w14:textId="56F86352" w:rsidR="008A6D7B" w:rsidRPr="00150197" w:rsidRDefault="008A6D7B" w:rsidP="00507DDE">
      <w:pPr>
        <w:pStyle w:val="Heading1"/>
        <w:numPr>
          <w:ilvl w:val="0"/>
          <w:numId w:val="1"/>
        </w:numPr>
        <w:spacing w:line="240" w:lineRule="auto"/>
        <w:rPr>
          <w:rFonts w:ascii="Times New Roman" w:hAnsi="Times New Roman" w:cs="Times New Roman"/>
          <w:b/>
          <w:bCs/>
          <w:color w:val="17365D" w:themeColor="text2" w:themeShade="BF"/>
        </w:rPr>
      </w:pPr>
      <w:r>
        <w:rPr>
          <w:rFonts w:ascii="Times New Roman" w:hAnsi="Times New Roman" w:cs="Times New Roman"/>
          <w:b/>
          <w:bCs/>
          <w:color w:val="17365D" w:themeColor="text2" w:themeShade="BF"/>
        </w:rPr>
        <w:t xml:space="preserve">Technical </w:t>
      </w:r>
      <w:r w:rsidR="00F119D3">
        <w:rPr>
          <w:rFonts w:ascii="Times New Roman" w:hAnsi="Times New Roman" w:cs="Times New Roman"/>
          <w:b/>
          <w:bCs/>
          <w:color w:val="17365D" w:themeColor="text2" w:themeShade="BF"/>
        </w:rPr>
        <w:t>Capabilities and Experience</w:t>
      </w:r>
    </w:p>
    <w:p w14:paraId="5DA34E20" w14:textId="77777777" w:rsidR="005416FD" w:rsidRPr="005416FD" w:rsidRDefault="005416FD" w:rsidP="005416FD">
      <w:pPr>
        <w:pStyle w:val="ListParagraph"/>
        <w:keepNext/>
        <w:keepLines/>
        <w:numPr>
          <w:ilvl w:val="0"/>
          <w:numId w:val="2"/>
        </w:numPr>
        <w:spacing w:before="400" w:after="120"/>
        <w:contextualSpacing w:val="0"/>
        <w:outlineLvl w:val="0"/>
        <w:rPr>
          <w:vanish/>
          <w:sz w:val="40"/>
          <w:szCs w:val="40"/>
        </w:rPr>
      </w:pPr>
      <w:bookmarkStart w:id="20" w:name="_Toc218585994"/>
      <w:bookmarkStart w:id="21" w:name="_Toc218586024"/>
      <w:bookmarkStart w:id="22" w:name="_Toc218614070"/>
      <w:bookmarkStart w:id="23" w:name="_Toc218673840"/>
      <w:bookmarkStart w:id="24" w:name="_Toc218683704"/>
      <w:bookmarkEnd w:id="20"/>
      <w:bookmarkEnd w:id="21"/>
      <w:bookmarkEnd w:id="22"/>
      <w:bookmarkEnd w:id="23"/>
      <w:bookmarkEnd w:id="24"/>
    </w:p>
    <w:p w14:paraId="584F44D5" w14:textId="77777777" w:rsidR="005416FD" w:rsidRPr="005416FD" w:rsidRDefault="005416FD" w:rsidP="005416FD">
      <w:pPr>
        <w:pStyle w:val="ListParagraph"/>
        <w:keepNext/>
        <w:keepLines/>
        <w:numPr>
          <w:ilvl w:val="0"/>
          <w:numId w:val="2"/>
        </w:numPr>
        <w:spacing w:before="400" w:after="120"/>
        <w:contextualSpacing w:val="0"/>
        <w:outlineLvl w:val="0"/>
        <w:rPr>
          <w:vanish/>
          <w:sz w:val="40"/>
          <w:szCs w:val="40"/>
        </w:rPr>
      </w:pPr>
    </w:p>
    <w:p w14:paraId="2D6CF8C3" w14:textId="5CF9055A" w:rsidR="003867B7" w:rsidRPr="0064229D" w:rsidRDefault="00684CB9" w:rsidP="005416FD">
      <w:pPr>
        <w:pStyle w:val="Heading2"/>
        <w:rPr>
          <w:lang w:val="en-US"/>
        </w:rPr>
      </w:pPr>
      <w:r w:rsidRPr="005416FD">
        <w:rPr>
          <w:b/>
          <w:bCs/>
        </w:rPr>
        <w:t>Experience Supporting AI / OCR-Enabled Initiatives and Repository Modernization</w:t>
      </w:r>
      <w:r w:rsidR="005E2F6F">
        <w:t xml:space="preserve"> </w:t>
      </w:r>
      <w:r w:rsidR="002079C8" w:rsidRPr="002079C8">
        <w:rPr>
          <w:i/>
          <w:iCs/>
          <w:sz w:val="22"/>
          <w:szCs w:val="22"/>
        </w:rPr>
        <w:t>(Addresses Q4.1)</w:t>
      </w:r>
    </w:p>
    <w:p w14:paraId="5643C0AC" w14:textId="77777777" w:rsidR="003867B7" w:rsidRDefault="003867B7" w:rsidP="00507DDE">
      <w:pPr>
        <w:spacing w:line="240" w:lineRule="auto"/>
        <w:ind w:left="720"/>
        <w:rPr>
          <w:rFonts w:ascii="Times New Roman" w:eastAsia="Proxima Nova" w:hAnsi="Times New Roman" w:cs="Times New Roman"/>
          <w:sz w:val="24"/>
          <w:szCs w:val="24"/>
          <w:lang w:val="en-US"/>
        </w:rPr>
      </w:pPr>
      <w:r w:rsidRPr="003867B7">
        <w:rPr>
          <w:rFonts w:ascii="Times New Roman" w:eastAsia="Proxima Nova" w:hAnsi="Times New Roman" w:cs="Times New Roman"/>
          <w:sz w:val="24"/>
          <w:szCs w:val="24"/>
          <w:lang w:val="en-US"/>
        </w:rPr>
        <w:t xml:space="preserve">Onsite IT Advisors LLC has supported AI- and data-enabled initiatives in </w:t>
      </w:r>
      <w:r w:rsidRPr="003867B7">
        <w:rPr>
          <w:rFonts w:ascii="Times New Roman" w:eastAsia="Proxima Nova" w:hAnsi="Times New Roman" w:cs="Times New Roman"/>
          <w:b/>
          <w:bCs/>
          <w:sz w:val="24"/>
          <w:szCs w:val="24"/>
          <w:lang w:val="en-US"/>
        </w:rPr>
        <w:t>federal public health environments</w:t>
      </w:r>
      <w:r w:rsidRPr="003867B7">
        <w:rPr>
          <w:rFonts w:ascii="Times New Roman" w:eastAsia="Proxima Nova" w:hAnsi="Times New Roman" w:cs="Times New Roman"/>
          <w:sz w:val="24"/>
          <w:szCs w:val="24"/>
          <w:lang w:val="en-US"/>
        </w:rPr>
        <w:t xml:space="preserve"> through delivery roles on CDC programs in collaboration with Booz Allen Hamilton. In these engagements, our teams contributed to </w:t>
      </w:r>
      <w:r w:rsidRPr="003867B7">
        <w:rPr>
          <w:rFonts w:ascii="Times New Roman" w:eastAsia="Proxima Nova" w:hAnsi="Times New Roman" w:cs="Times New Roman"/>
          <w:b/>
          <w:bCs/>
          <w:sz w:val="24"/>
          <w:szCs w:val="24"/>
          <w:lang w:val="en-US"/>
        </w:rPr>
        <w:t>requirements analysis, solution design support, testing, and operational readiness</w:t>
      </w:r>
      <w:r w:rsidRPr="003867B7">
        <w:rPr>
          <w:rFonts w:ascii="Times New Roman" w:eastAsia="Proxima Nova" w:hAnsi="Times New Roman" w:cs="Times New Roman"/>
          <w:sz w:val="24"/>
          <w:szCs w:val="24"/>
          <w:lang w:val="en-US"/>
        </w:rPr>
        <w:t xml:space="preserve"> for data ingestion and analytics workflows involving structured and semi-structured data.</w:t>
      </w:r>
    </w:p>
    <w:p w14:paraId="5F9BD45A" w14:textId="77777777" w:rsidR="003867B7" w:rsidRPr="003867B7" w:rsidRDefault="003867B7" w:rsidP="00507DDE">
      <w:pPr>
        <w:spacing w:line="240" w:lineRule="auto"/>
        <w:ind w:left="720"/>
        <w:rPr>
          <w:rFonts w:ascii="Times New Roman" w:eastAsia="Proxima Nova" w:hAnsi="Times New Roman" w:cs="Times New Roman"/>
          <w:sz w:val="24"/>
          <w:szCs w:val="24"/>
          <w:lang w:val="en-US"/>
        </w:rPr>
      </w:pPr>
    </w:p>
    <w:p w14:paraId="26ACFBED" w14:textId="107C51F4" w:rsidR="003867B7" w:rsidRPr="003867B7" w:rsidRDefault="003867B7" w:rsidP="00507DDE">
      <w:pPr>
        <w:spacing w:line="240" w:lineRule="auto"/>
        <w:ind w:left="720"/>
        <w:rPr>
          <w:rFonts w:ascii="Times New Roman" w:eastAsia="Proxima Nova" w:hAnsi="Times New Roman" w:cs="Times New Roman"/>
          <w:sz w:val="24"/>
          <w:szCs w:val="24"/>
          <w:lang w:val="en-US"/>
        </w:rPr>
      </w:pPr>
      <w:r w:rsidRPr="003867B7">
        <w:rPr>
          <w:rFonts w:ascii="Times New Roman" w:eastAsia="Proxima Nova" w:hAnsi="Times New Roman" w:cs="Times New Roman"/>
          <w:sz w:val="24"/>
          <w:szCs w:val="24"/>
          <w:lang w:val="en-US"/>
        </w:rPr>
        <w:t>While Onsite IT Advisors did not serve as the prime implementer of OCR or AI platforms, our role included:</w:t>
      </w:r>
    </w:p>
    <w:p w14:paraId="32D62D35" w14:textId="77777777" w:rsidR="003867B7" w:rsidRPr="003867B7" w:rsidRDefault="003867B7"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3867B7">
        <w:rPr>
          <w:rFonts w:ascii="Times New Roman" w:eastAsia="Proxima Nova" w:hAnsi="Times New Roman" w:cs="Times New Roman"/>
          <w:sz w:val="24"/>
          <w:szCs w:val="24"/>
          <w:lang w:val="en-US"/>
        </w:rPr>
        <w:t>Supporting definition of document intake and data extraction requirements</w:t>
      </w:r>
    </w:p>
    <w:p w14:paraId="5D910EAA" w14:textId="77777777" w:rsidR="003867B7" w:rsidRPr="003867B7" w:rsidRDefault="003867B7"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3867B7">
        <w:rPr>
          <w:rFonts w:ascii="Times New Roman" w:eastAsia="Proxima Nova" w:hAnsi="Times New Roman" w:cs="Times New Roman"/>
          <w:sz w:val="24"/>
          <w:szCs w:val="24"/>
          <w:lang w:val="en-US"/>
        </w:rPr>
        <w:t>Participating in architecture discussions related to data pipelines and downstream analytics</w:t>
      </w:r>
    </w:p>
    <w:p w14:paraId="20EC71C4" w14:textId="77777777" w:rsidR="003867B7" w:rsidRDefault="003867B7"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3867B7">
        <w:rPr>
          <w:rFonts w:ascii="Times New Roman" w:eastAsia="Proxima Nova" w:hAnsi="Times New Roman" w:cs="Times New Roman"/>
          <w:sz w:val="24"/>
          <w:szCs w:val="24"/>
          <w:lang w:val="en-US"/>
        </w:rPr>
        <w:t>Validating data quality, traceability, and audit readiness during testing and operational phases</w:t>
      </w:r>
    </w:p>
    <w:p w14:paraId="3B7EF117" w14:textId="77777777" w:rsidR="003867B7" w:rsidRPr="003867B7" w:rsidRDefault="003867B7" w:rsidP="00507DDE">
      <w:pPr>
        <w:pStyle w:val="ListParagraph"/>
        <w:spacing w:line="240" w:lineRule="auto"/>
        <w:ind w:left="1080"/>
        <w:rPr>
          <w:rFonts w:ascii="Times New Roman" w:eastAsia="Proxima Nova" w:hAnsi="Times New Roman" w:cs="Times New Roman"/>
          <w:sz w:val="24"/>
          <w:szCs w:val="24"/>
          <w:lang w:val="en-US"/>
        </w:rPr>
      </w:pPr>
    </w:p>
    <w:p w14:paraId="5D43AC92" w14:textId="78193B09" w:rsidR="003867B7" w:rsidRDefault="003867B7" w:rsidP="00507DDE">
      <w:pPr>
        <w:spacing w:line="240" w:lineRule="auto"/>
        <w:ind w:left="720"/>
        <w:rPr>
          <w:rFonts w:ascii="Times New Roman" w:eastAsia="Proxima Nova" w:hAnsi="Times New Roman" w:cs="Times New Roman"/>
          <w:sz w:val="24"/>
          <w:szCs w:val="24"/>
          <w:lang w:val="en-US"/>
        </w:rPr>
      </w:pPr>
      <w:r w:rsidRPr="003867B7">
        <w:rPr>
          <w:rFonts w:ascii="Times New Roman" w:eastAsia="Proxima Nova" w:hAnsi="Times New Roman" w:cs="Times New Roman"/>
          <w:sz w:val="24"/>
          <w:szCs w:val="24"/>
          <w:lang w:val="en-US"/>
        </w:rPr>
        <w:t xml:space="preserve">In modernization efforts involving large codebases and shared repositories, our teams supported </w:t>
      </w:r>
      <w:r w:rsidRPr="003867B7">
        <w:rPr>
          <w:rFonts w:ascii="Times New Roman" w:eastAsia="Proxima Nova" w:hAnsi="Times New Roman" w:cs="Times New Roman"/>
          <w:b/>
          <w:bCs/>
          <w:sz w:val="24"/>
          <w:szCs w:val="24"/>
          <w:lang w:val="en-US"/>
        </w:rPr>
        <w:t>analysis of existing repository structures, CI/CD dependencies, and release risks</w:t>
      </w:r>
      <w:r w:rsidRPr="003867B7">
        <w:rPr>
          <w:rFonts w:ascii="Times New Roman" w:eastAsia="Proxima Nova" w:hAnsi="Times New Roman" w:cs="Times New Roman"/>
          <w:sz w:val="24"/>
          <w:szCs w:val="24"/>
          <w:lang w:val="en-US"/>
        </w:rPr>
        <w:t>, helping inform decisions around refactoring, modularization, and phased modernization without disrupting production environments.</w:t>
      </w:r>
    </w:p>
    <w:p w14:paraId="38B1EB5C" w14:textId="2328D96C" w:rsidR="00C15E81" w:rsidRPr="0064229D" w:rsidRDefault="00F67E34" w:rsidP="00507DDE">
      <w:pPr>
        <w:pStyle w:val="Heading2"/>
        <w:spacing w:line="240" w:lineRule="auto"/>
        <w:rPr>
          <w:b/>
          <w:bCs/>
          <w:lang w:val="en-US"/>
        </w:rPr>
      </w:pPr>
      <w:r w:rsidRPr="0064229D">
        <w:rPr>
          <w:b/>
          <w:bCs/>
        </w:rPr>
        <w:t>Pipeline Design Support and Secure Data Handling</w:t>
      </w:r>
      <w:r w:rsidR="00CF1228">
        <w:rPr>
          <w:b/>
          <w:bCs/>
        </w:rPr>
        <w:t xml:space="preserve"> </w:t>
      </w:r>
      <w:r w:rsidR="00CF1228" w:rsidRPr="002079C8">
        <w:rPr>
          <w:i/>
          <w:iCs/>
          <w:sz w:val="22"/>
          <w:szCs w:val="22"/>
        </w:rPr>
        <w:t>(Addresses Q4.</w:t>
      </w:r>
      <w:r w:rsidR="00CF1228">
        <w:rPr>
          <w:i/>
          <w:iCs/>
          <w:sz w:val="22"/>
          <w:szCs w:val="22"/>
        </w:rPr>
        <w:t>2</w:t>
      </w:r>
      <w:r w:rsidR="00CF1228" w:rsidRPr="002079C8">
        <w:rPr>
          <w:i/>
          <w:iCs/>
          <w:sz w:val="22"/>
          <w:szCs w:val="22"/>
        </w:rPr>
        <w:t>)</w:t>
      </w:r>
    </w:p>
    <w:p w14:paraId="5BBFD98A" w14:textId="77777777" w:rsidR="00F67E34" w:rsidRDefault="00F67E34" w:rsidP="00507DDE">
      <w:pPr>
        <w:spacing w:line="240" w:lineRule="auto"/>
        <w:ind w:left="720"/>
        <w:rPr>
          <w:rFonts w:ascii="Times New Roman" w:eastAsia="Proxima Nova" w:hAnsi="Times New Roman" w:cs="Times New Roman"/>
          <w:sz w:val="24"/>
          <w:szCs w:val="24"/>
          <w:lang w:val="en-US"/>
        </w:rPr>
      </w:pPr>
      <w:r w:rsidRPr="00F67E34">
        <w:rPr>
          <w:rFonts w:ascii="Times New Roman" w:eastAsia="Proxima Nova" w:hAnsi="Times New Roman" w:cs="Times New Roman"/>
          <w:sz w:val="24"/>
          <w:szCs w:val="24"/>
          <w:lang w:val="en-US"/>
        </w:rPr>
        <w:t xml:space="preserve">Across CDC-focused federal engagements and other client work, Onsite IT Advisors has supported the design and validation of data and application pipelines that ingest, transform, and route sensitive information. Our involvement has focused on </w:t>
      </w:r>
      <w:r w:rsidRPr="00F67E34">
        <w:rPr>
          <w:rFonts w:ascii="Times New Roman" w:eastAsia="Proxima Nova" w:hAnsi="Times New Roman" w:cs="Times New Roman"/>
          <w:b/>
          <w:bCs/>
          <w:sz w:val="24"/>
          <w:szCs w:val="24"/>
          <w:lang w:val="en-US"/>
        </w:rPr>
        <w:t>requirements definition, integration coordination, test planning, and quality assurance</w:t>
      </w:r>
      <w:r w:rsidRPr="00F67E34">
        <w:rPr>
          <w:rFonts w:ascii="Times New Roman" w:eastAsia="Proxima Nova" w:hAnsi="Times New Roman" w:cs="Times New Roman"/>
          <w:sz w:val="24"/>
          <w:szCs w:val="24"/>
          <w:lang w:val="en-US"/>
        </w:rPr>
        <w:t>, rather than direct platform ownership.</w:t>
      </w:r>
    </w:p>
    <w:p w14:paraId="74A3213C" w14:textId="77777777" w:rsidR="00F67E34" w:rsidRPr="00F67E34" w:rsidRDefault="00F67E34" w:rsidP="00980BB2">
      <w:pPr>
        <w:spacing w:line="240" w:lineRule="auto"/>
        <w:rPr>
          <w:rFonts w:ascii="Times New Roman" w:eastAsia="Proxima Nova" w:hAnsi="Times New Roman" w:cs="Times New Roman"/>
          <w:sz w:val="24"/>
          <w:szCs w:val="24"/>
          <w:lang w:val="en-US"/>
        </w:rPr>
      </w:pPr>
    </w:p>
    <w:p w14:paraId="5769A9BE" w14:textId="60B42E6F" w:rsidR="00F67E34" w:rsidRPr="00F67E34" w:rsidRDefault="00F67E34" w:rsidP="00507DDE">
      <w:pPr>
        <w:spacing w:line="240" w:lineRule="auto"/>
        <w:ind w:left="720"/>
        <w:rPr>
          <w:rFonts w:ascii="Times New Roman" w:eastAsia="Proxima Nova" w:hAnsi="Times New Roman" w:cs="Times New Roman"/>
          <w:sz w:val="24"/>
          <w:szCs w:val="24"/>
          <w:lang w:val="en-US"/>
        </w:rPr>
      </w:pPr>
      <w:r w:rsidRPr="00F67E34">
        <w:rPr>
          <w:rFonts w:ascii="Times New Roman" w:eastAsia="Proxima Nova" w:hAnsi="Times New Roman" w:cs="Times New Roman"/>
          <w:sz w:val="24"/>
          <w:szCs w:val="24"/>
          <w:lang w:val="en-US"/>
        </w:rPr>
        <w:t>We have worked alongside engineering teams to ensure pipelines:</w:t>
      </w:r>
    </w:p>
    <w:p w14:paraId="0382D6AB" w14:textId="77777777" w:rsidR="00F67E34" w:rsidRPr="00F67E34" w:rsidRDefault="00F67E34"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F67E34">
        <w:rPr>
          <w:rFonts w:ascii="Times New Roman" w:eastAsia="Proxima Nova" w:hAnsi="Times New Roman" w:cs="Times New Roman"/>
          <w:sz w:val="24"/>
          <w:szCs w:val="24"/>
          <w:lang w:val="en-US"/>
        </w:rPr>
        <w:t>Align with documented data flows and business rules</w:t>
      </w:r>
    </w:p>
    <w:p w14:paraId="4D721498" w14:textId="77777777" w:rsidR="00F67E34" w:rsidRPr="00F67E34" w:rsidRDefault="00F67E34"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F67E34">
        <w:rPr>
          <w:rFonts w:ascii="Times New Roman" w:eastAsia="Proxima Nova" w:hAnsi="Times New Roman" w:cs="Times New Roman"/>
          <w:sz w:val="24"/>
          <w:szCs w:val="24"/>
          <w:lang w:val="en-US"/>
        </w:rPr>
        <w:t>Enforce access controls and data handling constraints</w:t>
      </w:r>
    </w:p>
    <w:p w14:paraId="2C8CE715" w14:textId="77777777" w:rsidR="00F67E34" w:rsidRDefault="00F67E34"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F67E34">
        <w:rPr>
          <w:rFonts w:ascii="Times New Roman" w:eastAsia="Proxima Nova" w:hAnsi="Times New Roman" w:cs="Times New Roman"/>
          <w:sz w:val="24"/>
          <w:szCs w:val="24"/>
          <w:lang w:val="en-US"/>
        </w:rPr>
        <w:t>Provide logging, traceability, and audit support appropriate for regulated environments</w:t>
      </w:r>
    </w:p>
    <w:p w14:paraId="5A7B5864" w14:textId="77777777" w:rsidR="00F67E34" w:rsidRPr="00F67E34" w:rsidRDefault="00F67E34" w:rsidP="00507DDE">
      <w:pPr>
        <w:pStyle w:val="ListParagraph"/>
        <w:spacing w:line="240" w:lineRule="auto"/>
        <w:ind w:left="1080"/>
        <w:rPr>
          <w:rFonts w:ascii="Times New Roman" w:eastAsia="Proxima Nova" w:hAnsi="Times New Roman" w:cs="Times New Roman"/>
          <w:sz w:val="24"/>
          <w:szCs w:val="24"/>
          <w:lang w:val="en-US"/>
        </w:rPr>
      </w:pPr>
    </w:p>
    <w:p w14:paraId="0CB5C117" w14:textId="6C69FC95" w:rsidR="00F67E34" w:rsidRDefault="00F67E34" w:rsidP="00507DDE">
      <w:pPr>
        <w:spacing w:line="240" w:lineRule="auto"/>
        <w:ind w:left="720"/>
        <w:rPr>
          <w:rFonts w:ascii="Times New Roman" w:eastAsia="Proxima Nova" w:hAnsi="Times New Roman" w:cs="Times New Roman"/>
          <w:sz w:val="24"/>
          <w:szCs w:val="24"/>
          <w:lang w:val="en-US"/>
        </w:rPr>
      </w:pPr>
      <w:r w:rsidRPr="00F67E34">
        <w:rPr>
          <w:rFonts w:ascii="Times New Roman" w:eastAsia="Proxima Nova" w:hAnsi="Times New Roman" w:cs="Times New Roman"/>
          <w:sz w:val="24"/>
          <w:szCs w:val="24"/>
          <w:lang w:val="en-US"/>
        </w:rPr>
        <w:t>Pipeline delivery timelines varied based on scope and dependency complexity, and our teams contributed to incremental delivery planning to reduce risk and ensure alignment with operational stakeholders.</w:t>
      </w:r>
    </w:p>
    <w:p w14:paraId="3BB6C2B0" w14:textId="0E5E7BD5" w:rsidR="00460B88" w:rsidRPr="0064229D" w:rsidRDefault="00CE3867" w:rsidP="00507DDE">
      <w:pPr>
        <w:pStyle w:val="Heading2"/>
        <w:spacing w:line="240" w:lineRule="auto"/>
        <w:rPr>
          <w:b/>
          <w:bCs/>
          <w:lang w:val="en-US"/>
        </w:rPr>
      </w:pPr>
      <w:r w:rsidRPr="0064229D">
        <w:rPr>
          <w:b/>
          <w:bCs/>
        </w:rPr>
        <w:lastRenderedPageBreak/>
        <w:t>AWS Lambda and Serverless Architecture Exposure</w:t>
      </w:r>
      <w:r w:rsidR="00CF1228">
        <w:rPr>
          <w:b/>
          <w:bCs/>
        </w:rPr>
        <w:t xml:space="preserve"> </w:t>
      </w:r>
      <w:r w:rsidR="00CF1228" w:rsidRPr="002079C8">
        <w:rPr>
          <w:i/>
          <w:iCs/>
          <w:sz w:val="22"/>
          <w:szCs w:val="22"/>
        </w:rPr>
        <w:t>(Addresses Q4.</w:t>
      </w:r>
      <w:r w:rsidR="00E822A5">
        <w:rPr>
          <w:i/>
          <w:iCs/>
          <w:sz w:val="22"/>
          <w:szCs w:val="22"/>
        </w:rPr>
        <w:t>3</w:t>
      </w:r>
      <w:r w:rsidR="00CF1228" w:rsidRPr="002079C8">
        <w:rPr>
          <w:i/>
          <w:iCs/>
          <w:sz w:val="22"/>
          <w:szCs w:val="22"/>
        </w:rPr>
        <w:t>)</w:t>
      </w:r>
    </w:p>
    <w:p w14:paraId="09DEB54D" w14:textId="77777777" w:rsidR="00CE3867" w:rsidRDefault="00CE3867" w:rsidP="00507DDE">
      <w:pPr>
        <w:spacing w:line="240" w:lineRule="auto"/>
        <w:ind w:left="720"/>
        <w:rPr>
          <w:rFonts w:ascii="Times New Roman" w:eastAsia="Proxima Nova" w:hAnsi="Times New Roman" w:cs="Times New Roman"/>
          <w:sz w:val="24"/>
          <w:szCs w:val="24"/>
          <w:lang w:val="en-US"/>
        </w:rPr>
      </w:pPr>
      <w:r w:rsidRPr="00CE3867">
        <w:rPr>
          <w:rFonts w:ascii="Times New Roman" w:eastAsia="Proxima Nova" w:hAnsi="Times New Roman" w:cs="Times New Roman"/>
          <w:sz w:val="24"/>
          <w:szCs w:val="24"/>
          <w:lang w:val="en-US"/>
        </w:rPr>
        <w:t xml:space="preserve">Onsite IT Advisors LLC has experience </w:t>
      </w:r>
      <w:r w:rsidRPr="00CE3867">
        <w:rPr>
          <w:rFonts w:ascii="Times New Roman" w:eastAsia="Proxima Nova" w:hAnsi="Times New Roman" w:cs="Times New Roman"/>
          <w:b/>
          <w:bCs/>
          <w:sz w:val="24"/>
          <w:szCs w:val="24"/>
          <w:lang w:val="en-US"/>
        </w:rPr>
        <w:t>supporting serverless and AWS-based solutions</w:t>
      </w:r>
      <w:r w:rsidRPr="00CE3867">
        <w:rPr>
          <w:rFonts w:ascii="Times New Roman" w:eastAsia="Proxima Nova" w:hAnsi="Times New Roman" w:cs="Times New Roman"/>
          <w:sz w:val="24"/>
          <w:szCs w:val="24"/>
          <w:lang w:val="en-US"/>
        </w:rPr>
        <w:t xml:space="preserve"> in federal environments through requirements, testing, and operational support roles. In CDC engagements, our teams collaborated with cloud engineering staff responsible for Lambda-based services to ensure functional correctness, performance expectations, and integration behavior were well-defined and validated.</w:t>
      </w:r>
    </w:p>
    <w:p w14:paraId="2AA058CA" w14:textId="77777777" w:rsidR="00CE3867" w:rsidRPr="00CE3867" w:rsidRDefault="00CE3867" w:rsidP="00507DDE">
      <w:pPr>
        <w:spacing w:line="240" w:lineRule="auto"/>
        <w:ind w:left="720"/>
        <w:rPr>
          <w:rFonts w:ascii="Times New Roman" w:eastAsia="Proxima Nova" w:hAnsi="Times New Roman" w:cs="Times New Roman"/>
          <w:sz w:val="24"/>
          <w:szCs w:val="24"/>
          <w:lang w:val="en-US"/>
        </w:rPr>
      </w:pPr>
    </w:p>
    <w:p w14:paraId="3FDE0D5C" w14:textId="77777777" w:rsidR="00CE3867" w:rsidRPr="00CE3867" w:rsidRDefault="00CE3867" w:rsidP="00507DDE">
      <w:pPr>
        <w:spacing w:line="240" w:lineRule="auto"/>
        <w:ind w:left="720"/>
        <w:rPr>
          <w:rFonts w:ascii="Times New Roman" w:eastAsia="Proxima Nova" w:hAnsi="Times New Roman" w:cs="Times New Roman"/>
          <w:sz w:val="24"/>
          <w:szCs w:val="24"/>
          <w:lang w:val="en-US"/>
        </w:rPr>
      </w:pPr>
      <w:r w:rsidRPr="00CE3867">
        <w:rPr>
          <w:rFonts w:ascii="Times New Roman" w:eastAsia="Proxima Nova" w:hAnsi="Times New Roman" w:cs="Times New Roman"/>
          <w:sz w:val="24"/>
          <w:szCs w:val="24"/>
          <w:lang w:val="en-US"/>
        </w:rPr>
        <w:t>Our contributions included:</w:t>
      </w:r>
    </w:p>
    <w:p w14:paraId="44B359B7" w14:textId="77777777" w:rsidR="00CE3867" w:rsidRPr="00CE3867" w:rsidRDefault="00CE3867"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CE3867">
        <w:rPr>
          <w:rFonts w:ascii="Times New Roman" w:eastAsia="Proxima Nova" w:hAnsi="Times New Roman" w:cs="Times New Roman"/>
          <w:sz w:val="24"/>
          <w:szCs w:val="24"/>
          <w:lang w:val="en-US"/>
        </w:rPr>
        <w:t>Reviewing Lambda-based workflows for alignment with functional and non-functional requirements</w:t>
      </w:r>
    </w:p>
    <w:p w14:paraId="2F858C69" w14:textId="77777777" w:rsidR="00CE3867" w:rsidRPr="00CE3867" w:rsidRDefault="00CE3867"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CE3867">
        <w:rPr>
          <w:rFonts w:ascii="Times New Roman" w:eastAsia="Proxima Nova" w:hAnsi="Times New Roman" w:cs="Times New Roman"/>
          <w:sz w:val="24"/>
          <w:szCs w:val="24"/>
          <w:lang w:val="en-US"/>
        </w:rPr>
        <w:t>Supporting test scenarios for event-driven processing and exception handling</w:t>
      </w:r>
    </w:p>
    <w:p w14:paraId="31686433" w14:textId="77777777" w:rsidR="00CE3867" w:rsidRDefault="00CE3867"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CE3867">
        <w:rPr>
          <w:rFonts w:ascii="Times New Roman" w:eastAsia="Proxima Nova" w:hAnsi="Times New Roman" w:cs="Times New Roman"/>
          <w:sz w:val="24"/>
          <w:szCs w:val="24"/>
          <w:lang w:val="en-US"/>
        </w:rPr>
        <w:t>Assisting with operational readiness considerations such as logging, monitoring, and failure scenarios</w:t>
      </w:r>
    </w:p>
    <w:p w14:paraId="5E317A2A" w14:textId="77777777" w:rsidR="00CE3867" w:rsidRPr="00CE3867" w:rsidRDefault="00CE3867" w:rsidP="00507DDE">
      <w:pPr>
        <w:pStyle w:val="ListParagraph"/>
        <w:spacing w:line="240" w:lineRule="auto"/>
        <w:ind w:left="1080"/>
        <w:rPr>
          <w:rFonts w:ascii="Times New Roman" w:eastAsia="Proxima Nova" w:hAnsi="Times New Roman" w:cs="Times New Roman"/>
          <w:sz w:val="24"/>
          <w:szCs w:val="24"/>
          <w:lang w:val="en-US"/>
        </w:rPr>
      </w:pPr>
    </w:p>
    <w:p w14:paraId="0CD8BA05" w14:textId="77777777" w:rsidR="00CE3867" w:rsidRPr="00CE3867" w:rsidRDefault="00CE3867" w:rsidP="00507DDE">
      <w:pPr>
        <w:spacing w:line="240" w:lineRule="auto"/>
        <w:ind w:left="720"/>
        <w:rPr>
          <w:rFonts w:ascii="Times New Roman" w:eastAsia="Proxima Nova" w:hAnsi="Times New Roman" w:cs="Times New Roman"/>
          <w:sz w:val="24"/>
          <w:szCs w:val="24"/>
          <w:lang w:val="en-US"/>
        </w:rPr>
      </w:pPr>
      <w:r w:rsidRPr="00CE3867">
        <w:rPr>
          <w:rFonts w:ascii="Times New Roman" w:eastAsia="Proxima Nova" w:hAnsi="Times New Roman" w:cs="Times New Roman"/>
          <w:sz w:val="24"/>
          <w:szCs w:val="24"/>
          <w:lang w:val="en-US"/>
        </w:rPr>
        <w:t>While we did not act as the primary implementer of Lambda functions, this exposure has informed our understanding of when serverless patterns are appropriate versus when longer-running or container-based services are more suitable.</w:t>
      </w:r>
    </w:p>
    <w:p w14:paraId="5911B570" w14:textId="6A4CB6D9" w:rsidR="0046434E" w:rsidRPr="00907F05" w:rsidRDefault="0046434E" w:rsidP="00507DDE">
      <w:pPr>
        <w:pStyle w:val="Heading2"/>
        <w:spacing w:line="240" w:lineRule="auto"/>
        <w:rPr>
          <w:b/>
          <w:bCs/>
          <w:lang w:val="en-US"/>
        </w:rPr>
      </w:pPr>
      <w:r w:rsidRPr="0064229D">
        <w:rPr>
          <w:b/>
          <w:bCs/>
        </w:rPr>
        <w:t>AWS Best Practices and Delivery Governance</w:t>
      </w:r>
      <w:r w:rsidR="00E822A5">
        <w:rPr>
          <w:b/>
          <w:bCs/>
        </w:rPr>
        <w:t xml:space="preserve"> </w:t>
      </w:r>
      <w:r w:rsidR="00E822A5" w:rsidRPr="002079C8">
        <w:rPr>
          <w:i/>
          <w:iCs/>
          <w:sz w:val="22"/>
          <w:szCs w:val="22"/>
        </w:rPr>
        <w:t>(Addresses Q4.</w:t>
      </w:r>
      <w:r w:rsidR="00E822A5">
        <w:rPr>
          <w:i/>
          <w:iCs/>
          <w:sz w:val="22"/>
          <w:szCs w:val="22"/>
        </w:rPr>
        <w:t>4</w:t>
      </w:r>
      <w:r w:rsidR="00E822A5" w:rsidRPr="002079C8">
        <w:rPr>
          <w:i/>
          <w:iCs/>
          <w:sz w:val="22"/>
          <w:szCs w:val="22"/>
        </w:rPr>
        <w:t>)</w:t>
      </w:r>
    </w:p>
    <w:p w14:paraId="249A0A82" w14:textId="77777777" w:rsidR="0046434E" w:rsidRDefault="0046434E" w:rsidP="00507DDE">
      <w:pPr>
        <w:spacing w:line="240" w:lineRule="auto"/>
        <w:ind w:left="720"/>
        <w:rPr>
          <w:rFonts w:ascii="Times New Roman" w:eastAsia="Proxima Nova" w:hAnsi="Times New Roman" w:cs="Times New Roman"/>
          <w:sz w:val="24"/>
          <w:szCs w:val="24"/>
          <w:lang w:val="en-US"/>
        </w:rPr>
      </w:pPr>
      <w:r w:rsidRPr="0046434E">
        <w:rPr>
          <w:rFonts w:ascii="Times New Roman" w:eastAsia="Proxima Nova" w:hAnsi="Times New Roman" w:cs="Times New Roman"/>
          <w:sz w:val="24"/>
          <w:szCs w:val="24"/>
          <w:lang w:val="en-US"/>
        </w:rPr>
        <w:t>Onsite IT Advisors has supported cloud-native delivery efforts aligned with AWS best practices by working closely with prime contractors and government stakeholders in regulated environments. Our teams have contributed to governance, documentation, and validation activities aligned to the AWS Well-Architected Framework, particularly in areas of security, reliability, and operational discipline.</w:t>
      </w:r>
    </w:p>
    <w:p w14:paraId="36618284" w14:textId="77777777" w:rsidR="0046434E" w:rsidRPr="0046434E" w:rsidRDefault="0046434E" w:rsidP="00507DDE">
      <w:pPr>
        <w:spacing w:line="240" w:lineRule="auto"/>
        <w:ind w:left="720"/>
        <w:rPr>
          <w:rFonts w:ascii="Times New Roman" w:eastAsia="Proxima Nova" w:hAnsi="Times New Roman" w:cs="Times New Roman"/>
          <w:sz w:val="24"/>
          <w:szCs w:val="24"/>
          <w:lang w:val="en-US"/>
        </w:rPr>
      </w:pPr>
    </w:p>
    <w:p w14:paraId="4491EB4D" w14:textId="77777777" w:rsidR="0046434E" w:rsidRPr="0046434E" w:rsidRDefault="0046434E" w:rsidP="00507DDE">
      <w:pPr>
        <w:spacing w:line="240" w:lineRule="auto"/>
        <w:ind w:left="720"/>
        <w:rPr>
          <w:rFonts w:ascii="Times New Roman" w:eastAsia="Proxima Nova" w:hAnsi="Times New Roman" w:cs="Times New Roman"/>
          <w:sz w:val="24"/>
          <w:szCs w:val="24"/>
          <w:lang w:val="en-US"/>
        </w:rPr>
      </w:pPr>
      <w:r w:rsidRPr="0046434E">
        <w:rPr>
          <w:rFonts w:ascii="Times New Roman" w:eastAsia="Proxima Nova" w:hAnsi="Times New Roman" w:cs="Times New Roman"/>
          <w:sz w:val="24"/>
          <w:szCs w:val="24"/>
          <w:lang w:val="en-US"/>
        </w:rPr>
        <w:t>Specific contributions include:</w:t>
      </w:r>
    </w:p>
    <w:p w14:paraId="2CFCCD27" w14:textId="77777777" w:rsidR="0046434E" w:rsidRPr="0046434E" w:rsidRDefault="0046434E"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46434E">
        <w:rPr>
          <w:rFonts w:ascii="Times New Roman" w:eastAsia="Proxima Nova" w:hAnsi="Times New Roman" w:cs="Times New Roman"/>
          <w:sz w:val="24"/>
          <w:szCs w:val="24"/>
          <w:lang w:val="en-US"/>
        </w:rPr>
        <w:t>Supporting requirements and controls mapping related to identity, access, and data protection</w:t>
      </w:r>
    </w:p>
    <w:p w14:paraId="79572562" w14:textId="77777777" w:rsidR="0046434E" w:rsidRPr="0046434E" w:rsidRDefault="0046434E"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46434E">
        <w:rPr>
          <w:rFonts w:ascii="Times New Roman" w:eastAsia="Proxima Nova" w:hAnsi="Times New Roman" w:cs="Times New Roman"/>
          <w:sz w:val="24"/>
          <w:szCs w:val="24"/>
          <w:lang w:val="en-US"/>
        </w:rPr>
        <w:t>Participating in design and review discussions focused on scalability and resilience</w:t>
      </w:r>
    </w:p>
    <w:p w14:paraId="1F42271A" w14:textId="77777777" w:rsidR="0046434E" w:rsidRDefault="0046434E"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46434E">
        <w:rPr>
          <w:rFonts w:ascii="Times New Roman" w:eastAsia="Proxima Nova" w:hAnsi="Times New Roman" w:cs="Times New Roman"/>
          <w:sz w:val="24"/>
          <w:szCs w:val="24"/>
          <w:lang w:val="en-US"/>
        </w:rPr>
        <w:t>Supporting testing, validation, and documentation needed for operational handoff and compliance</w:t>
      </w:r>
    </w:p>
    <w:p w14:paraId="7A07BCD7" w14:textId="77777777" w:rsidR="0046434E" w:rsidRPr="0046434E" w:rsidRDefault="0046434E" w:rsidP="00507DDE">
      <w:pPr>
        <w:pStyle w:val="ListParagraph"/>
        <w:spacing w:line="240" w:lineRule="auto"/>
        <w:ind w:left="1080"/>
        <w:rPr>
          <w:rFonts w:ascii="Times New Roman" w:eastAsia="Proxima Nova" w:hAnsi="Times New Roman" w:cs="Times New Roman"/>
          <w:sz w:val="24"/>
          <w:szCs w:val="24"/>
          <w:lang w:val="en-US"/>
        </w:rPr>
      </w:pPr>
    </w:p>
    <w:p w14:paraId="47E2C5B8" w14:textId="77777777" w:rsidR="0046434E" w:rsidRPr="0046434E" w:rsidRDefault="0046434E" w:rsidP="00507DDE">
      <w:pPr>
        <w:spacing w:line="240" w:lineRule="auto"/>
        <w:ind w:left="720"/>
        <w:rPr>
          <w:rFonts w:ascii="Times New Roman" w:eastAsia="Proxima Nova" w:hAnsi="Times New Roman" w:cs="Times New Roman"/>
          <w:sz w:val="24"/>
          <w:szCs w:val="24"/>
          <w:lang w:val="en-US"/>
        </w:rPr>
      </w:pPr>
      <w:r w:rsidRPr="0046434E">
        <w:rPr>
          <w:rFonts w:ascii="Times New Roman" w:eastAsia="Proxima Nova" w:hAnsi="Times New Roman" w:cs="Times New Roman"/>
          <w:sz w:val="24"/>
          <w:szCs w:val="24"/>
          <w:lang w:val="en-US"/>
        </w:rPr>
        <w:t>This experience enables Onsite IT Advisors to operate effectively within multi-vendor cloud programs and to contribute meaningfully to modernization initiatives without overstating platform ownership.</w:t>
      </w:r>
    </w:p>
    <w:p w14:paraId="5B810D73" w14:textId="6FB56423" w:rsidR="00643650" w:rsidRPr="0064229D" w:rsidRDefault="002D02C4" w:rsidP="00507DDE">
      <w:pPr>
        <w:pStyle w:val="Heading2"/>
        <w:spacing w:line="240" w:lineRule="auto"/>
        <w:rPr>
          <w:b/>
          <w:bCs/>
          <w:lang w:val="en-US"/>
        </w:rPr>
      </w:pPr>
      <w:r w:rsidRPr="0064229D">
        <w:rPr>
          <w:b/>
          <w:bCs/>
        </w:rPr>
        <w:t>Agile Delivery Approach and Multi-Vendor Collaboration</w:t>
      </w:r>
      <w:r w:rsidR="00E822A5">
        <w:rPr>
          <w:b/>
          <w:bCs/>
        </w:rPr>
        <w:t xml:space="preserve"> </w:t>
      </w:r>
      <w:r w:rsidR="00E822A5" w:rsidRPr="002079C8">
        <w:rPr>
          <w:i/>
          <w:iCs/>
          <w:sz w:val="22"/>
          <w:szCs w:val="22"/>
        </w:rPr>
        <w:t>(Addresses Q4.</w:t>
      </w:r>
      <w:r w:rsidR="00E822A5">
        <w:rPr>
          <w:i/>
          <w:iCs/>
          <w:sz w:val="22"/>
          <w:szCs w:val="22"/>
        </w:rPr>
        <w:t>5</w:t>
      </w:r>
      <w:r w:rsidR="00E822A5" w:rsidRPr="002079C8">
        <w:rPr>
          <w:i/>
          <w:iCs/>
          <w:sz w:val="22"/>
          <w:szCs w:val="22"/>
        </w:rPr>
        <w:t>)</w:t>
      </w:r>
    </w:p>
    <w:p w14:paraId="6FA975D2" w14:textId="77777777" w:rsidR="00D13E3C" w:rsidRPr="00D13E3C" w:rsidRDefault="00D13E3C" w:rsidP="00507DDE">
      <w:pPr>
        <w:spacing w:line="240" w:lineRule="auto"/>
        <w:ind w:left="720"/>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 xml:space="preserve">Onsite IT Advisors LLC has supported agile delivery efforts in </w:t>
      </w:r>
      <w:r w:rsidRPr="00D13E3C">
        <w:rPr>
          <w:rFonts w:ascii="Times New Roman" w:eastAsia="Proxima Nova" w:hAnsi="Times New Roman" w:cs="Times New Roman"/>
          <w:b/>
          <w:bCs/>
          <w:sz w:val="24"/>
          <w:szCs w:val="24"/>
          <w:lang w:val="en-US"/>
        </w:rPr>
        <w:t>federal, multi-vendor environments</w:t>
      </w:r>
      <w:r w:rsidRPr="00D13E3C">
        <w:rPr>
          <w:rFonts w:ascii="Times New Roman" w:eastAsia="Proxima Nova" w:hAnsi="Times New Roman" w:cs="Times New Roman"/>
          <w:sz w:val="24"/>
          <w:szCs w:val="24"/>
          <w:lang w:val="en-US"/>
        </w:rPr>
        <w:t>, including work performed in collaboration with Booz Allen Hamilton on CDC programs. In these engagements, Onsite IT Advisors operated as a delivery partner supporting requirements analysis, backlog refinement, testing coordination, and cross-team alignment rather than serving as the prime system integrator.</w:t>
      </w:r>
    </w:p>
    <w:p w14:paraId="5319EC61" w14:textId="77777777" w:rsidR="00D13E3C" w:rsidRDefault="00D13E3C" w:rsidP="00507DDE">
      <w:pPr>
        <w:spacing w:line="240" w:lineRule="auto"/>
        <w:ind w:left="720"/>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 xml:space="preserve">Our teams have experience working within </w:t>
      </w:r>
      <w:r w:rsidRPr="00D13E3C">
        <w:rPr>
          <w:rFonts w:ascii="Times New Roman" w:eastAsia="Proxima Nova" w:hAnsi="Times New Roman" w:cs="Times New Roman"/>
          <w:b/>
          <w:bCs/>
          <w:sz w:val="24"/>
          <w:szCs w:val="24"/>
          <w:lang w:val="en-US"/>
        </w:rPr>
        <w:t>established agile frameworks</w:t>
      </w:r>
      <w:r w:rsidRPr="00D13E3C">
        <w:rPr>
          <w:rFonts w:ascii="Times New Roman" w:eastAsia="Proxima Nova" w:hAnsi="Times New Roman" w:cs="Times New Roman"/>
          <w:sz w:val="24"/>
          <w:szCs w:val="24"/>
          <w:lang w:val="en-US"/>
        </w:rPr>
        <w:t xml:space="preserve"> where multiple vendors, government stakeholders, and internal agency teams contribute to a shared delivery roadmap. In these environments, success depends on clarity of roles, disciplined communication, and adherence to agreed-upon governance structures.</w:t>
      </w:r>
    </w:p>
    <w:p w14:paraId="56F64125" w14:textId="77777777" w:rsidR="00D13E3C" w:rsidRPr="00D13E3C" w:rsidRDefault="00D13E3C" w:rsidP="00507DDE">
      <w:pPr>
        <w:spacing w:line="240" w:lineRule="auto"/>
        <w:ind w:left="720"/>
        <w:rPr>
          <w:rFonts w:ascii="Times New Roman" w:eastAsia="Proxima Nova" w:hAnsi="Times New Roman" w:cs="Times New Roman"/>
          <w:sz w:val="24"/>
          <w:szCs w:val="24"/>
          <w:lang w:val="en-US"/>
        </w:rPr>
      </w:pPr>
    </w:p>
    <w:p w14:paraId="248E1F14" w14:textId="77777777" w:rsidR="00D13E3C" w:rsidRPr="00D13E3C" w:rsidRDefault="00D13E3C" w:rsidP="00507DDE">
      <w:pPr>
        <w:spacing w:line="240" w:lineRule="auto"/>
        <w:ind w:left="720"/>
        <w:rPr>
          <w:rFonts w:ascii="Times New Roman" w:eastAsia="Proxima Nova" w:hAnsi="Times New Roman" w:cs="Times New Roman"/>
          <w:b/>
          <w:bCs/>
          <w:sz w:val="24"/>
          <w:szCs w:val="24"/>
          <w:lang w:val="en-US"/>
        </w:rPr>
      </w:pPr>
      <w:r w:rsidRPr="00D13E3C">
        <w:rPr>
          <w:rFonts w:ascii="Times New Roman" w:eastAsia="Proxima Nova" w:hAnsi="Times New Roman" w:cs="Times New Roman"/>
          <w:b/>
          <w:bCs/>
          <w:sz w:val="24"/>
          <w:szCs w:val="24"/>
          <w:lang w:val="en-US"/>
        </w:rPr>
        <w:t>Agile Practices Supported</w:t>
      </w:r>
    </w:p>
    <w:p w14:paraId="7B4B13EF" w14:textId="77777777" w:rsidR="00D13E3C" w:rsidRPr="00D13E3C" w:rsidRDefault="00D13E3C" w:rsidP="00507DDE">
      <w:pPr>
        <w:spacing w:line="240" w:lineRule="auto"/>
        <w:ind w:left="720"/>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Across our federal engagements, Onsite IT Advisors has supported agile practices including:</w:t>
      </w:r>
    </w:p>
    <w:p w14:paraId="0A48B795" w14:textId="77777777" w:rsidR="00D13E3C" w:rsidRP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Participation in sprint planning, backlog grooming, and sprint reviews</w:t>
      </w:r>
    </w:p>
    <w:p w14:paraId="22B77711" w14:textId="77777777" w:rsidR="00D13E3C" w:rsidRP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Translation of business and operational needs into clear user stories and acceptance criteria</w:t>
      </w:r>
    </w:p>
    <w:p w14:paraId="735F99E5" w14:textId="77777777" w:rsidR="00D13E3C" w:rsidRP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Support for incremental delivery and early validation to reduce downstream risk</w:t>
      </w:r>
    </w:p>
    <w:p w14:paraId="359FD469" w14:textId="77777777" w:rsid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lastRenderedPageBreak/>
        <w:t>Coordination with engineering, testing, and operations teams to ensure readiness for release</w:t>
      </w:r>
    </w:p>
    <w:p w14:paraId="6158FD44" w14:textId="77777777" w:rsidR="00D13E3C" w:rsidRPr="00D13E3C" w:rsidRDefault="00D13E3C" w:rsidP="00507DDE">
      <w:pPr>
        <w:pStyle w:val="ListParagraph"/>
        <w:spacing w:line="240" w:lineRule="auto"/>
        <w:ind w:left="1080"/>
        <w:rPr>
          <w:rFonts w:ascii="Times New Roman" w:eastAsia="Proxima Nova" w:hAnsi="Times New Roman" w:cs="Times New Roman"/>
          <w:sz w:val="24"/>
          <w:szCs w:val="24"/>
          <w:lang w:val="en-US"/>
        </w:rPr>
      </w:pPr>
    </w:p>
    <w:p w14:paraId="4FA4A17A" w14:textId="77777777" w:rsidR="00D13E3C" w:rsidRDefault="00D13E3C" w:rsidP="00507DDE">
      <w:pPr>
        <w:spacing w:line="240" w:lineRule="auto"/>
        <w:ind w:left="720"/>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While tooling and ceremonies were typically owned by the prime contractor or the government, our teams operated effectively within these frameworks to maintain delivery momentum and transparency.</w:t>
      </w:r>
    </w:p>
    <w:p w14:paraId="6F897A10" w14:textId="77777777" w:rsidR="00D13E3C" w:rsidRPr="00D13E3C" w:rsidRDefault="00D13E3C" w:rsidP="00507DDE">
      <w:pPr>
        <w:spacing w:line="240" w:lineRule="auto"/>
        <w:ind w:left="720"/>
        <w:rPr>
          <w:rFonts w:ascii="Times New Roman" w:eastAsia="Proxima Nova" w:hAnsi="Times New Roman" w:cs="Times New Roman"/>
          <w:sz w:val="24"/>
          <w:szCs w:val="24"/>
          <w:lang w:val="en-US"/>
        </w:rPr>
      </w:pPr>
    </w:p>
    <w:p w14:paraId="79D39D48" w14:textId="77777777" w:rsidR="00D13E3C" w:rsidRDefault="00D13E3C" w:rsidP="00507DDE">
      <w:pPr>
        <w:spacing w:line="240" w:lineRule="auto"/>
        <w:ind w:left="720"/>
        <w:rPr>
          <w:rFonts w:ascii="Times New Roman" w:eastAsia="Proxima Nova" w:hAnsi="Times New Roman" w:cs="Times New Roman"/>
          <w:b/>
          <w:bCs/>
          <w:sz w:val="24"/>
          <w:szCs w:val="24"/>
          <w:lang w:val="en-US"/>
        </w:rPr>
      </w:pPr>
      <w:r w:rsidRPr="00D13E3C">
        <w:rPr>
          <w:rFonts w:ascii="Times New Roman" w:eastAsia="Proxima Nova" w:hAnsi="Times New Roman" w:cs="Times New Roman"/>
          <w:b/>
          <w:bCs/>
          <w:sz w:val="24"/>
          <w:szCs w:val="24"/>
          <w:lang w:val="en-US"/>
        </w:rPr>
        <w:t>Multi-Vendor Environment Experience</w:t>
      </w:r>
    </w:p>
    <w:p w14:paraId="1DEC60E9" w14:textId="77777777" w:rsidR="00232697" w:rsidRPr="00D13E3C" w:rsidRDefault="00232697" w:rsidP="00507DDE">
      <w:pPr>
        <w:spacing w:line="240" w:lineRule="auto"/>
        <w:ind w:left="720"/>
        <w:rPr>
          <w:rFonts w:ascii="Times New Roman" w:eastAsia="Proxima Nova" w:hAnsi="Times New Roman" w:cs="Times New Roman"/>
          <w:b/>
          <w:bCs/>
          <w:sz w:val="24"/>
          <w:szCs w:val="24"/>
          <w:lang w:val="en-US"/>
        </w:rPr>
      </w:pPr>
    </w:p>
    <w:p w14:paraId="4645DCCD" w14:textId="77777777" w:rsidR="00D13E3C" w:rsidRPr="00D13E3C" w:rsidRDefault="00D13E3C" w:rsidP="00507DDE">
      <w:pPr>
        <w:spacing w:line="240" w:lineRule="auto"/>
        <w:ind w:left="720"/>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Working in multi-vendor environments has required Onsite IT Advisors to collaborate closely with:</w:t>
      </w:r>
    </w:p>
    <w:p w14:paraId="013471E1" w14:textId="77777777" w:rsidR="00D13E3C" w:rsidRP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Prime contractors responsible for architecture and platform implementation</w:t>
      </w:r>
    </w:p>
    <w:p w14:paraId="54016A34" w14:textId="77777777" w:rsidR="00D13E3C" w:rsidRP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Government product owners and technical leads</w:t>
      </w:r>
    </w:p>
    <w:p w14:paraId="55541FD6" w14:textId="77777777" w:rsid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Independent testing, security, and compliance teams</w:t>
      </w:r>
    </w:p>
    <w:p w14:paraId="5E947E5F" w14:textId="77777777" w:rsidR="00D13E3C" w:rsidRPr="00D13E3C" w:rsidRDefault="00D13E3C" w:rsidP="00507DDE">
      <w:pPr>
        <w:pStyle w:val="ListParagraph"/>
        <w:spacing w:line="240" w:lineRule="auto"/>
        <w:ind w:left="1080"/>
        <w:rPr>
          <w:rFonts w:ascii="Times New Roman" w:eastAsia="Proxima Nova" w:hAnsi="Times New Roman" w:cs="Times New Roman"/>
          <w:sz w:val="24"/>
          <w:szCs w:val="24"/>
          <w:lang w:val="en-US"/>
        </w:rPr>
      </w:pPr>
    </w:p>
    <w:p w14:paraId="5C697149" w14:textId="77777777" w:rsidR="00D13E3C" w:rsidRDefault="00D13E3C" w:rsidP="00507DDE">
      <w:pPr>
        <w:spacing w:line="240" w:lineRule="auto"/>
        <w:ind w:left="720"/>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 xml:space="preserve">Our role often involved bridging communication gaps between stakeholders, ensuring that requirements, dependencies, and assumptions were clearly documented and understood across teams. </w:t>
      </w:r>
    </w:p>
    <w:p w14:paraId="17563CF8" w14:textId="15C5B2CF" w:rsidR="00D13E3C" w:rsidRDefault="00D13E3C" w:rsidP="00507DDE">
      <w:pPr>
        <w:spacing w:line="240" w:lineRule="auto"/>
        <w:ind w:left="720"/>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This included supporting integration planning, identifying cross-team risks, and helping with aligning delivery expectations in complex environments where ownership was distributed.</w:t>
      </w:r>
    </w:p>
    <w:p w14:paraId="530B5C6E" w14:textId="77777777" w:rsidR="00D13E3C" w:rsidRPr="00D13E3C" w:rsidRDefault="00D13E3C" w:rsidP="00507DDE">
      <w:pPr>
        <w:spacing w:line="240" w:lineRule="auto"/>
        <w:ind w:left="720"/>
        <w:rPr>
          <w:rFonts w:ascii="Times New Roman" w:eastAsia="Proxima Nova" w:hAnsi="Times New Roman" w:cs="Times New Roman"/>
          <w:sz w:val="24"/>
          <w:szCs w:val="24"/>
          <w:lang w:val="en-US"/>
        </w:rPr>
      </w:pPr>
    </w:p>
    <w:p w14:paraId="626DC2F8" w14:textId="77777777" w:rsidR="00D13E3C" w:rsidRDefault="00D13E3C" w:rsidP="00507DDE">
      <w:pPr>
        <w:tabs>
          <w:tab w:val="num" w:pos="360"/>
        </w:tabs>
        <w:spacing w:line="240" w:lineRule="auto"/>
        <w:ind w:left="720"/>
        <w:rPr>
          <w:rFonts w:ascii="Times New Roman" w:eastAsia="Proxima Nova" w:hAnsi="Times New Roman" w:cs="Times New Roman"/>
          <w:b/>
          <w:bCs/>
          <w:sz w:val="24"/>
          <w:szCs w:val="24"/>
          <w:lang w:val="en-US"/>
        </w:rPr>
      </w:pPr>
      <w:r w:rsidRPr="00D13E3C">
        <w:rPr>
          <w:rFonts w:ascii="Times New Roman" w:eastAsia="Proxima Nova" w:hAnsi="Times New Roman" w:cs="Times New Roman"/>
          <w:b/>
          <w:bCs/>
          <w:sz w:val="24"/>
          <w:szCs w:val="24"/>
          <w:lang w:val="en-US"/>
        </w:rPr>
        <w:t>Approach to Success in Agile, Federated Programs</w:t>
      </w:r>
    </w:p>
    <w:p w14:paraId="309F2209" w14:textId="77777777" w:rsidR="00232697" w:rsidRPr="00D13E3C" w:rsidRDefault="00232697" w:rsidP="00507DDE">
      <w:pPr>
        <w:tabs>
          <w:tab w:val="num" w:pos="360"/>
        </w:tabs>
        <w:spacing w:line="240" w:lineRule="auto"/>
        <w:ind w:left="720"/>
        <w:rPr>
          <w:rFonts w:ascii="Times New Roman" w:eastAsia="Proxima Nova" w:hAnsi="Times New Roman" w:cs="Times New Roman"/>
          <w:b/>
          <w:bCs/>
          <w:sz w:val="24"/>
          <w:szCs w:val="24"/>
          <w:lang w:val="en-US"/>
        </w:rPr>
      </w:pPr>
    </w:p>
    <w:p w14:paraId="27DD8BDF" w14:textId="77777777" w:rsidR="00D13E3C" w:rsidRPr="00D13E3C" w:rsidRDefault="00D13E3C" w:rsidP="00507DDE">
      <w:pPr>
        <w:spacing w:line="240" w:lineRule="auto"/>
        <w:ind w:left="720"/>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Based on our experience, we emphasize the following strategies to be successful in agile, multi-vendor settings:</w:t>
      </w:r>
    </w:p>
    <w:p w14:paraId="794BB370" w14:textId="77777777" w:rsidR="00D13E3C" w:rsidRP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7633AF">
        <w:rPr>
          <w:rFonts w:ascii="Times New Roman" w:eastAsia="Proxima Nova" w:hAnsi="Times New Roman" w:cs="Times New Roman"/>
          <w:b/>
          <w:bCs/>
          <w:sz w:val="24"/>
          <w:szCs w:val="24"/>
          <w:lang w:val="en-US"/>
        </w:rPr>
        <w:t>Clear role definition:</w:t>
      </w:r>
      <w:r w:rsidRPr="00D13E3C">
        <w:rPr>
          <w:rFonts w:ascii="Times New Roman" w:eastAsia="Proxima Nova" w:hAnsi="Times New Roman" w:cs="Times New Roman"/>
          <w:sz w:val="24"/>
          <w:szCs w:val="24"/>
          <w:lang w:val="en-US"/>
        </w:rPr>
        <w:t xml:space="preserve"> Explicit understanding of responsibilities across vendors to avoid duplication or gaps</w:t>
      </w:r>
    </w:p>
    <w:p w14:paraId="682FD030" w14:textId="77777777" w:rsidR="00D13E3C" w:rsidRP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7633AF">
        <w:rPr>
          <w:rFonts w:ascii="Times New Roman" w:eastAsia="Proxima Nova" w:hAnsi="Times New Roman" w:cs="Times New Roman"/>
          <w:b/>
          <w:bCs/>
          <w:sz w:val="24"/>
          <w:szCs w:val="24"/>
          <w:lang w:val="en-US"/>
        </w:rPr>
        <w:t>Incremental validation:</w:t>
      </w:r>
      <w:r w:rsidRPr="00D13E3C">
        <w:rPr>
          <w:rFonts w:ascii="Times New Roman" w:eastAsia="Proxima Nova" w:hAnsi="Times New Roman" w:cs="Times New Roman"/>
          <w:sz w:val="24"/>
          <w:szCs w:val="24"/>
          <w:lang w:val="en-US"/>
        </w:rPr>
        <w:t xml:space="preserve"> Early testing and review cycles to surface issues before they impact delivery timelines</w:t>
      </w:r>
    </w:p>
    <w:p w14:paraId="0D52AF10" w14:textId="77777777" w:rsidR="00D13E3C" w:rsidRP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7633AF">
        <w:rPr>
          <w:rFonts w:ascii="Times New Roman" w:eastAsia="Proxima Nova" w:hAnsi="Times New Roman" w:cs="Times New Roman"/>
          <w:b/>
          <w:bCs/>
          <w:sz w:val="24"/>
          <w:szCs w:val="24"/>
          <w:lang w:val="en-US"/>
        </w:rPr>
        <w:t>Documentation discipline:</w:t>
      </w:r>
      <w:r w:rsidRPr="00D13E3C">
        <w:rPr>
          <w:rFonts w:ascii="Times New Roman" w:eastAsia="Proxima Nova" w:hAnsi="Times New Roman" w:cs="Times New Roman"/>
          <w:sz w:val="24"/>
          <w:szCs w:val="24"/>
          <w:lang w:val="en-US"/>
        </w:rPr>
        <w:t xml:space="preserve"> Maintaining lightweight but sufficient documentation to support traceability and compliance</w:t>
      </w:r>
    </w:p>
    <w:p w14:paraId="3812A253" w14:textId="77777777" w:rsidR="00D13E3C" w:rsidRDefault="00D13E3C"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7633AF">
        <w:rPr>
          <w:rFonts w:ascii="Times New Roman" w:eastAsia="Proxima Nova" w:hAnsi="Times New Roman" w:cs="Times New Roman"/>
          <w:b/>
          <w:bCs/>
          <w:sz w:val="24"/>
          <w:szCs w:val="24"/>
          <w:lang w:val="en-US"/>
        </w:rPr>
        <w:t>Open communication:</w:t>
      </w:r>
      <w:r w:rsidRPr="00D13E3C">
        <w:rPr>
          <w:rFonts w:ascii="Times New Roman" w:eastAsia="Proxima Nova" w:hAnsi="Times New Roman" w:cs="Times New Roman"/>
          <w:sz w:val="24"/>
          <w:szCs w:val="24"/>
          <w:lang w:val="en-US"/>
        </w:rPr>
        <w:t xml:space="preserve"> Regular coordination with both technical and non-technical stakeholders to manage dependencies and change</w:t>
      </w:r>
    </w:p>
    <w:p w14:paraId="0E19FB2D" w14:textId="77777777" w:rsidR="00D13E3C" w:rsidRPr="00D13E3C" w:rsidRDefault="00D13E3C" w:rsidP="00507DDE">
      <w:pPr>
        <w:pStyle w:val="ListParagraph"/>
        <w:spacing w:line="240" w:lineRule="auto"/>
        <w:ind w:left="1080"/>
        <w:rPr>
          <w:rFonts w:ascii="Times New Roman" w:eastAsia="Proxima Nova" w:hAnsi="Times New Roman" w:cs="Times New Roman"/>
          <w:sz w:val="24"/>
          <w:szCs w:val="24"/>
          <w:lang w:val="en-US"/>
        </w:rPr>
      </w:pPr>
    </w:p>
    <w:p w14:paraId="056B48C6" w14:textId="64FCE253" w:rsidR="00D13E3C" w:rsidRDefault="00D13E3C" w:rsidP="00507DDE">
      <w:pPr>
        <w:spacing w:line="240" w:lineRule="auto"/>
        <w:ind w:left="720"/>
        <w:rPr>
          <w:rFonts w:ascii="Times New Roman" w:eastAsia="Proxima Nova" w:hAnsi="Times New Roman" w:cs="Times New Roman"/>
          <w:sz w:val="24"/>
          <w:szCs w:val="24"/>
          <w:lang w:val="en-US"/>
        </w:rPr>
      </w:pPr>
      <w:r w:rsidRPr="00D13E3C">
        <w:rPr>
          <w:rFonts w:ascii="Times New Roman" w:eastAsia="Proxima Nova" w:hAnsi="Times New Roman" w:cs="Times New Roman"/>
          <w:sz w:val="24"/>
          <w:szCs w:val="24"/>
          <w:lang w:val="en-US"/>
        </w:rPr>
        <w:t>This experience positions Onsite IT Advisors LLC to contribute effectively to USCIS CSAI initiatives that involve multiple vendors, evolving requirements, and the need for disciplined, collaborative delivery.</w:t>
      </w:r>
    </w:p>
    <w:p w14:paraId="79E789C2" w14:textId="3737C678" w:rsidR="0027390B" w:rsidRPr="0064229D" w:rsidRDefault="00862E81" w:rsidP="00507DDE">
      <w:pPr>
        <w:pStyle w:val="Heading2"/>
        <w:spacing w:line="240" w:lineRule="auto"/>
        <w:rPr>
          <w:b/>
          <w:bCs/>
        </w:rPr>
      </w:pPr>
      <w:proofErr w:type="spellStart"/>
      <w:r w:rsidRPr="0064229D">
        <w:rPr>
          <w:b/>
          <w:bCs/>
        </w:rPr>
        <w:t>Monorepo</w:t>
      </w:r>
      <w:proofErr w:type="spellEnd"/>
      <w:r w:rsidRPr="0064229D">
        <w:rPr>
          <w:b/>
          <w:bCs/>
        </w:rPr>
        <w:t xml:space="preserve"> Strategy, Safe Decomposition, and CI/CD Isolation</w:t>
      </w:r>
      <w:r w:rsidR="00E822A5">
        <w:rPr>
          <w:b/>
          <w:bCs/>
        </w:rPr>
        <w:t xml:space="preserve"> </w:t>
      </w:r>
      <w:r w:rsidR="00E822A5" w:rsidRPr="002079C8">
        <w:rPr>
          <w:i/>
          <w:iCs/>
          <w:sz w:val="22"/>
          <w:szCs w:val="22"/>
        </w:rPr>
        <w:t>(Addresses Q4.</w:t>
      </w:r>
      <w:r w:rsidR="00567BB7">
        <w:rPr>
          <w:i/>
          <w:iCs/>
          <w:sz w:val="22"/>
          <w:szCs w:val="22"/>
        </w:rPr>
        <w:t>6 – Q4.9</w:t>
      </w:r>
      <w:r w:rsidR="00E822A5" w:rsidRPr="002079C8">
        <w:rPr>
          <w:i/>
          <w:iCs/>
          <w:sz w:val="22"/>
          <w:szCs w:val="22"/>
        </w:rPr>
        <w:t>)</w:t>
      </w:r>
    </w:p>
    <w:p w14:paraId="31BD9D98" w14:textId="26C80C83" w:rsidR="0027390B" w:rsidRPr="007765E2" w:rsidRDefault="003D1FD7" w:rsidP="00507DDE">
      <w:pPr>
        <w:pStyle w:val="Heading3"/>
        <w:spacing w:line="240" w:lineRule="auto"/>
        <w:rPr>
          <w:rFonts w:ascii="Times New Roman" w:hAnsi="Times New Roman" w:cs="Times New Roman"/>
          <w:b/>
          <w:bCs/>
          <w:sz w:val="24"/>
          <w:szCs w:val="24"/>
        </w:rPr>
      </w:pPr>
      <w:r w:rsidRPr="007765E2">
        <w:rPr>
          <w:rFonts w:ascii="Times New Roman" w:hAnsi="Times New Roman" w:cs="Times New Roman"/>
          <w:b/>
          <w:bCs/>
          <w:sz w:val="24"/>
          <w:szCs w:val="24"/>
        </w:rPr>
        <w:t xml:space="preserve">Criteria for Splitting a </w:t>
      </w:r>
      <w:proofErr w:type="spellStart"/>
      <w:r w:rsidRPr="007765E2">
        <w:rPr>
          <w:rFonts w:ascii="Times New Roman" w:hAnsi="Times New Roman" w:cs="Times New Roman"/>
          <w:b/>
          <w:bCs/>
          <w:sz w:val="24"/>
          <w:szCs w:val="24"/>
        </w:rPr>
        <w:t>Monorepo</w:t>
      </w:r>
      <w:proofErr w:type="spellEnd"/>
      <w:r w:rsidRPr="007765E2">
        <w:rPr>
          <w:rFonts w:ascii="Times New Roman" w:hAnsi="Times New Roman" w:cs="Times New Roman"/>
          <w:b/>
          <w:bCs/>
          <w:sz w:val="24"/>
          <w:szCs w:val="24"/>
        </w:rPr>
        <w:t xml:space="preserve"> into Multiple Repositories</w:t>
      </w:r>
    </w:p>
    <w:p w14:paraId="37A90AA1" w14:textId="77777777" w:rsidR="00787C55" w:rsidRPr="00232697" w:rsidRDefault="00787C55" w:rsidP="00507DDE">
      <w:pPr>
        <w:spacing w:line="240" w:lineRule="auto"/>
        <w:ind w:left="720"/>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 xml:space="preserve">Onsite IT Advisors LLC has supported modernization initiatives where large monolithic codebases or </w:t>
      </w:r>
      <w:proofErr w:type="spellStart"/>
      <w:r w:rsidRPr="00232697">
        <w:rPr>
          <w:rFonts w:ascii="Times New Roman" w:eastAsia="Proxima Nova" w:hAnsi="Times New Roman" w:cs="Times New Roman"/>
          <w:sz w:val="24"/>
          <w:szCs w:val="24"/>
          <w:lang w:val="en-US"/>
        </w:rPr>
        <w:t>monorepos</w:t>
      </w:r>
      <w:proofErr w:type="spellEnd"/>
      <w:r w:rsidRPr="00232697">
        <w:rPr>
          <w:rFonts w:ascii="Times New Roman" w:eastAsia="Proxima Nova" w:hAnsi="Times New Roman" w:cs="Times New Roman"/>
          <w:sz w:val="24"/>
          <w:szCs w:val="24"/>
          <w:lang w:val="en-US"/>
        </w:rPr>
        <w:t xml:space="preserve"> were under consideration for decomposition. In these efforts, our role focused on analysis, risk assessment, and transition planning support, working alongside prime engineering teams responsible for implementation.</w:t>
      </w:r>
    </w:p>
    <w:p w14:paraId="6B09A158" w14:textId="77777777" w:rsidR="00787C55" w:rsidRPr="00232697" w:rsidRDefault="00787C55" w:rsidP="00507DDE">
      <w:pPr>
        <w:spacing w:line="240" w:lineRule="auto"/>
        <w:ind w:left="720"/>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 xml:space="preserve">We generally recommend evaluating </w:t>
      </w:r>
      <w:proofErr w:type="spellStart"/>
      <w:r w:rsidRPr="00232697">
        <w:rPr>
          <w:rFonts w:ascii="Times New Roman" w:eastAsia="Proxima Nova" w:hAnsi="Times New Roman" w:cs="Times New Roman"/>
          <w:sz w:val="24"/>
          <w:szCs w:val="24"/>
          <w:lang w:val="en-US"/>
        </w:rPr>
        <w:t>monorepo</w:t>
      </w:r>
      <w:proofErr w:type="spellEnd"/>
      <w:r w:rsidRPr="00232697">
        <w:rPr>
          <w:rFonts w:ascii="Times New Roman" w:eastAsia="Proxima Nova" w:hAnsi="Times New Roman" w:cs="Times New Roman"/>
          <w:sz w:val="24"/>
          <w:szCs w:val="24"/>
          <w:lang w:val="en-US"/>
        </w:rPr>
        <w:t xml:space="preserve"> decomposition when one or more of the following conditions are present:</w:t>
      </w:r>
    </w:p>
    <w:p w14:paraId="6B7FAB85" w14:textId="77777777" w:rsidR="00787C55" w:rsidRPr="00232697" w:rsidRDefault="00787C55"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Independent services require different release cadences</w:t>
      </w:r>
    </w:p>
    <w:p w14:paraId="1BE40594" w14:textId="77777777" w:rsidR="00787C55" w:rsidRPr="00232697" w:rsidRDefault="00787C55"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Build and deployment pipelines are frequently impacted by unrelated changes</w:t>
      </w:r>
    </w:p>
    <w:p w14:paraId="15B6C6C6" w14:textId="77777777" w:rsidR="00787C55" w:rsidRPr="00232697" w:rsidRDefault="00787C55"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Distinct runtime or compliance requirements create coupling risks</w:t>
      </w:r>
    </w:p>
    <w:p w14:paraId="1FF462C3" w14:textId="77777777" w:rsidR="00787C55" w:rsidRPr="00232697" w:rsidRDefault="00787C55"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Team scaling is constrained by shared repository ownership</w:t>
      </w:r>
    </w:p>
    <w:p w14:paraId="7D7D9B97" w14:textId="77777777" w:rsidR="00787C55" w:rsidRDefault="00787C55" w:rsidP="00507DDE">
      <w:pPr>
        <w:spacing w:line="240" w:lineRule="auto"/>
        <w:ind w:left="720"/>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Rather than defaulting to a full repository split, we advocate for a measured, evidence-based approach that balances delivery risk against long-term maintainability.</w:t>
      </w:r>
    </w:p>
    <w:p w14:paraId="5FCF9081" w14:textId="77777777" w:rsidR="00232697" w:rsidRPr="00232697" w:rsidRDefault="00232697" w:rsidP="00507DDE">
      <w:pPr>
        <w:spacing w:line="240" w:lineRule="auto"/>
        <w:ind w:left="720"/>
        <w:rPr>
          <w:rFonts w:ascii="Times New Roman" w:eastAsia="Proxima Nova" w:hAnsi="Times New Roman" w:cs="Times New Roman"/>
          <w:sz w:val="24"/>
          <w:szCs w:val="24"/>
          <w:lang w:val="en-US"/>
        </w:rPr>
      </w:pPr>
    </w:p>
    <w:p w14:paraId="56C6FE5E" w14:textId="77777777" w:rsidR="00787C55" w:rsidRPr="00232697" w:rsidRDefault="00787C55" w:rsidP="00507DDE">
      <w:pPr>
        <w:spacing w:line="240" w:lineRule="auto"/>
        <w:ind w:left="720"/>
        <w:rPr>
          <w:rFonts w:ascii="Times New Roman" w:eastAsia="Proxima Nova" w:hAnsi="Times New Roman" w:cs="Times New Roman"/>
          <w:b/>
          <w:bCs/>
          <w:sz w:val="24"/>
          <w:szCs w:val="24"/>
          <w:lang w:val="en-US"/>
        </w:rPr>
      </w:pPr>
      <w:r w:rsidRPr="00232697">
        <w:rPr>
          <w:rFonts w:ascii="Times New Roman" w:eastAsia="Proxima Nova" w:hAnsi="Times New Roman" w:cs="Times New Roman"/>
          <w:b/>
          <w:bCs/>
          <w:sz w:val="24"/>
          <w:szCs w:val="24"/>
          <w:lang w:val="en-US"/>
        </w:rPr>
        <w:lastRenderedPageBreak/>
        <w:t>Safe Transition Methodology</w:t>
      </w:r>
    </w:p>
    <w:p w14:paraId="2B194892" w14:textId="77777777" w:rsidR="00787C55" w:rsidRPr="00232697" w:rsidRDefault="00787C55" w:rsidP="00507DDE">
      <w:pPr>
        <w:spacing w:line="240" w:lineRule="auto"/>
        <w:ind w:left="720"/>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To avoid disrupting CI/CD pipelines, we support a phased methodology that includes:</w:t>
      </w:r>
    </w:p>
    <w:p w14:paraId="0401DC83" w14:textId="77777777" w:rsidR="00787C55" w:rsidRPr="00232697" w:rsidRDefault="00787C55" w:rsidP="00507DDE">
      <w:pPr>
        <w:pStyle w:val="ListParagraph"/>
        <w:numPr>
          <w:ilvl w:val="0"/>
          <w:numId w:val="26"/>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Dependency mapping to understand shared libraries and build triggers</w:t>
      </w:r>
    </w:p>
    <w:p w14:paraId="56754E67" w14:textId="77777777" w:rsidR="00787C55" w:rsidRPr="00232697" w:rsidRDefault="00787C55" w:rsidP="00507DDE">
      <w:pPr>
        <w:pStyle w:val="ListParagraph"/>
        <w:numPr>
          <w:ilvl w:val="0"/>
          <w:numId w:val="26"/>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Identification of candidate services with minimal coupling</w:t>
      </w:r>
    </w:p>
    <w:p w14:paraId="6D4DA3D3" w14:textId="77777777" w:rsidR="00787C55" w:rsidRPr="00232697" w:rsidRDefault="00787C55" w:rsidP="00507DDE">
      <w:pPr>
        <w:pStyle w:val="ListParagraph"/>
        <w:numPr>
          <w:ilvl w:val="0"/>
          <w:numId w:val="26"/>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Incremental extraction supported by parallel pipeline validation</w:t>
      </w:r>
    </w:p>
    <w:p w14:paraId="5692D0C2" w14:textId="77777777" w:rsidR="00787C55" w:rsidRPr="00232697" w:rsidRDefault="00787C55" w:rsidP="00507DDE">
      <w:pPr>
        <w:pStyle w:val="ListParagraph"/>
        <w:numPr>
          <w:ilvl w:val="0"/>
          <w:numId w:val="26"/>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Controlled cutover with rollback options</w:t>
      </w:r>
    </w:p>
    <w:p w14:paraId="52538D22" w14:textId="206F4EE0" w:rsidR="0027390B" w:rsidRPr="00232697" w:rsidRDefault="00787C55" w:rsidP="00507DDE">
      <w:pPr>
        <w:spacing w:line="240" w:lineRule="auto"/>
        <w:ind w:left="720"/>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This approach prioritizes stability and continuity of service while enabling gradual modernization.</w:t>
      </w:r>
    </w:p>
    <w:p w14:paraId="0919E95C" w14:textId="303EAEAB" w:rsidR="00787C55" w:rsidRPr="007765E2" w:rsidRDefault="00AB10D2" w:rsidP="00507DDE">
      <w:pPr>
        <w:pStyle w:val="Heading3"/>
        <w:spacing w:line="240" w:lineRule="auto"/>
        <w:rPr>
          <w:rFonts w:ascii="Times New Roman" w:hAnsi="Times New Roman" w:cs="Times New Roman"/>
          <w:b/>
          <w:bCs/>
          <w:sz w:val="24"/>
          <w:szCs w:val="24"/>
        </w:rPr>
      </w:pPr>
      <w:r w:rsidRPr="007765E2">
        <w:rPr>
          <w:rFonts w:ascii="Times New Roman" w:hAnsi="Times New Roman" w:cs="Times New Roman"/>
          <w:b/>
          <w:bCs/>
          <w:sz w:val="24"/>
          <w:szCs w:val="24"/>
        </w:rPr>
        <w:t xml:space="preserve">Managing Shared Libraries and Reusable Components </w:t>
      </w:r>
    </w:p>
    <w:p w14:paraId="0CB5C014" w14:textId="601D32BB" w:rsidR="0043235F" w:rsidRDefault="0043235F" w:rsidP="00507DDE">
      <w:pPr>
        <w:spacing w:line="240" w:lineRule="auto"/>
        <w:ind w:left="720"/>
        <w:rPr>
          <w:rFonts w:ascii="Times New Roman" w:eastAsia="Proxima Nova" w:hAnsi="Times New Roman" w:cs="Times New Roman"/>
          <w:sz w:val="24"/>
          <w:szCs w:val="24"/>
          <w:lang w:val="en-US"/>
        </w:rPr>
      </w:pPr>
      <w:r w:rsidRPr="0043235F">
        <w:rPr>
          <w:rFonts w:ascii="Times New Roman" w:eastAsia="Proxima Nova" w:hAnsi="Times New Roman" w:cs="Times New Roman"/>
          <w:sz w:val="24"/>
          <w:szCs w:val="24"/>
        </w:rPr>
        <w:t>In environments where multiple services rely on shared components such as data transfer objects, utility libraries, or infrastructure templates, Onsite IT Advisors LLC supports governance approaches that promote reuse while minimizing tight coupling and downstream risk.</w:t>
      </w:r>
    </w:p>
    <w:p w14:paraId="63EFCEA8" w14:textId="77777777" w:rsidR="00232697" w:rsidRPr="00787C55" w:rsidRDefault="00232697" w:rsidP="00507DDE">
      <w:pPr>
        <w:spacing w:line="240" w:lineRule="auto"/>
        <w:ind w:left="720"/>
        <w:rPr>
          <w:rFonts w:ascii="Times New Roman" w:eastAsia="Proxima Nova" w:hAnsi="Times New Roman" w:cs="Times New Roman"/>
          <w:sz w:val="24"/>
          <w:szCs w:val="24"/>
          <w:lang w:val="en-US"/>
        </w:rPr>
      </w:pPr>
    </w:p>
    <w:p w14:paraId="41DFA22A" w14:textId="77777777" w:rsidR="00787C55" w:rsidRPr="00787C55" w:rsidRDefault="00787C55" w:rsidP="00507DDE">
      <w:pPr>
        <w:spacing w:line="240" w:lineRule="auto"/>
        <w:ind w:left="720"/>
        <w:rPr>
          <w:rFonts w:ascii="Times New Roman" w:eastAsia="Proxima Nova" w:hAnsi="Times New Roman" w:cs="Times New Roman"/>
          <w:sz w:val="24"/>
          <w:szCs w:val="24"/>
          <w:lang w:val="en-US"/>
        </w:rPr>
      </w:pPr>
      <w:r w:rsidRPr="00787C55">
        <w:rPr>
          <w:rFonts w:ascii="Times New Roman" w:eastAsia="Proxima Nova" w:hAnsi="Times New Roman" w:cs="Times New Roman"/>
          <w:sz w:val="24"/>
          <w:szCs w:val="24"/>
          <w:lang w:val="en-US"/>
        </w:rPr>
        <w:t>Our experience supporting federal delivery teams has emphasized:</w:t>
      </w:r>
    </w:p>
    <w:p w14:paraId="3B5CF32F" w14:textId="77777777" w:rsidR="00787C55" w:rsidRPr="00232697" w:rsidRDefault="00787C55" w:rsidP="00507DDE">
      <w:pPr>
        <w:pStyle w:val="ListParagraph"/>
        <w:numPr>
          <w:ilvl w:val="0"/>
          <w:numId w:val="27"/>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Clear ownership and versioning strategies for shared libraries</w:t>
      </w:r>
    </w:p>
    <w:p w14:paraId="77EA2850" w14:textId="77777777" w:rsidR="00787C55" w:rsidRPr="00232697" w:rsidRDefault="00787C55" w:rsidP="00507DDE">
      <w:pPr>
        <w:pStyle w:val="ListParagraph"/>
        <w:numPr>
          <w:ilvl w:val="0"/>
          <w:numId w:val="27"/>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Backward compatibility to prevent downstream disruptions</w:t>
      </w:r>
    </w:p>
    <w:p w14:paraId="6D1987E3" w14:textId="77777777" w:rsidR="00787C55" w:rsidRDefault="00787C55" w:rsidP="00507DDE">
      <w:pPr>
        <w:pStyle w:val="ListParagraph"/>
        <w:numPr>
          <w:ilvl w:val="0"/>
          <w:numId w:val="27"/>
        </w:numPr>
        <w:tabs>
          <w:tab w:val="num" w:pos="720"/>
        </w:tabs>
        <w:spacing w:line="240" w:lineRule="auto"/>
        <w:rPr>
          <w:rFonts w:ascii="Times New Roman" w:eastAsia="Proxima Nova" w:hAnsi="Times New Roman" w:cs="Times New Roman"/>
          <w:sz w:val="24"/>
          <w:szCs w:val="24"/>
          <w:lang w:val="en-US"/>
        </w:rPr>
      </w:pPr>
      <w:r w:rsidRPr="00232697">
        <w:rPr>
          <w:rFonts w:ascii="Times New Roman" w:eastAsia="Proxima Nova" w:hAnsi="Times New Roman" w:cs="Times New Roman"/>
          <w:sz w:val="24"/>
          <w:szCs w:val="24"/>
          <w:lang w:val="en-US"/>
        </w:rPr>
        <w:t>Documentation of dependency contracts and usage expectations</w:t>
      </w:r>
    </w:p>
    <w:p w14:paraId="54E47EC8" w14:textId="77777777" w:rsidR="00232697" w:rsidRPr="00232697" w:rsidRDefault="00232697" w:rsidP="00507DDE">
      <w:pPr>
        <w:pStyle w:val="ListParagraph"/>
        <w:tabs>
          <w:tab w:val="num" w:pos="720"/>
        </w:tabs>
        <w:spacing w:line="240" w:lineRule="auto"/>
        <w:ind w:left="1440"/>
        <w:rPr>
          <w:rFonts w:ascii="Times New Roman" w:eastAsia="Proxima Nova" w:hAnsi="Times New Roman" w:cs="Times New Roman"/>
          <w:sz w:val="24"/>
          <w:szCs w:val="24"/>
          <w:lang w:val="en-US"/>
        </w:rPr>
      </w:pPr>
    </w:p>
    <w:p w14:paraId="43EBF733" w14:textId="1D9B9F5E" w:rsidR="0043235F" w:rsidRDefault="0043235F" w:rsidP="00507DDE">
      <w:pPr>
        <w:spacing w:line="240" w:lineRule="auto"/>
        <w:ind w:left="720"/>
        <w:rPr>
          <w:rFonts w:ascii="Times New Roman" w:eastAsia="Proxima Nova" w:hAnsi="Times New Roman" w:cs="Times New Roman"/>
          <w:sz w:val="24"/>
          <w:szCs w:val="24"/>
        </w:rPr>
      </w:pPr>
      <w:r w:rsidRPr="0043235F">
        <w:rPr>
          <w:rFonts w:ascii="Times New Roman" w:eastAsia="Proxima Nova" w:hAnsi="Times New Roman" w:cs="Times New Roman"/>
          <w:sz w:val="24"/>
          <w:szCs w:val="24"/>
        </w:rPr>
        <w:t xml:space="preserve">In parallel, we have supported analysis and validation of build and deployment strategies intended to reduce unnecessary rebuilds within </w:t>
      </w:r>
      <w:proofErr w:type="spellStart"/>
      <w:r w:rsidRPr="0043235F">
        <w:rPr>
          <w:rFonts w:ascii="Times New Roman" w:eastAsia="Proxima Nova" w:hAnsi="Times New Roman" w:cs="Times New Roman"/>
          <w:sz w:val="24"/>
          <w:szCs w:val="24"/>
        </w:rPr>
        <w:t>monorepos</w:t>
      </w:r>
      <w:proofErr w:type="spellEnd"/>
      <w:r w:rsidRPr="0043235F">
        <w:rPr>
          <w:rFonts w:ascii="Times New Roman" w:eastAsia="Proxima Nova" w:hAnsi="Times New Roman" w:cs="Times New Roman"/>
          <w:sz w:val="24"/>
          <w:szCs w:val="24"/>
        </w:rPr>
        <w:t>. While Onsite IT Advisors did not directly implement CI/CD tooling, our contributions focused on ensuring pipeline behavior aligned with delivery expectations and operational constraints.</w:t>
      </w:r>
    </w:p>
    <w:p w14:paraId="67CA8589" w14:textId="77777777" w:rsidR="0043235F" w:rsidRDefault="0043235F" w:rsidP="00507DDE">
      <w:pPr>
        <w:spacing w:line="240" w:lineRule="auto"/>
        <w:ind w:left="720"/>
        <w:rPr>
          <w:rFonts w:ascii="Times New Roman" w:eastAsia="Proxima Nova" w:hAnsi="Times New Roman" w:cs="Times New Roman"/>
          <w:sz w:val="24"/>
          <w:szCs w:val="24"/>
        </w:rPr>
      </w:pPr>
    </w:p>
    <w:p w14:paraId="409E5798" w14:textId="6BC4F989" w:rsidR="0043235F" w:rsidRDefault="003546A7" w:rsidP="00507DDE">
      <w:pPr>
        <w:spacing w:line="240" w:lineRule="auto"/>
        <w:ind w:left="720"/>
        <w:rPr>
          <w:rFonts w:ascii="Times New Roman" w:eastAsia="Proxima Nova" w:hAnsi="Times New Roman" w:cs="Times New Roman"/>
          <w:sz w:val="24"/>
          <w:szCs w:val="24"/>
        </w:rPr>
      </w:pPr>
      <w:r w:rsidRPr="003546A7">
        <w:rPr>
          <w:rFonts w:ascii="Times New Roman" w:eastAsia="Proxima Nova" w:hAnsi="Times New Roman" w:cs="Times New Roman"/>
          <w:sz w:val="24"/>
          <w:szCs w:val="24"/>
        </w:rPr>
        <w:t>Effective strategies we have supported include:</w:t>
      </w:r>
    </w:p>
    <w:p w14:paraId="6ED8F1B9" w14:textId="425F1B47" w:rsidR="003546A7" w:rsidRPr="003546A7" w:rsidRDefault="003546A7" w:rsidP="00507DDE">
      <w:pPr>
        <w:pStyle w:val="ListParagraph"/>
        <w:numPr>
          <w:ilvl w:val="0"/>
          <w:numId w:val="27"/>
        </w:numPr>
        <w:tabs>
          <w:tab w:val="num" w:pos="720"/>
        </w:tabs>
        <w:spacing w:line="240" w:lineRule="auto"/>
        <w:rPr>
          <w:rFonts w:ascii="Times New Roman" w:eastAsia="Proxima Nova" w:hAnsi="Times New Roman" w:cs="Times New Roman"/>
          <w:sz w:val="24"/>
          <w:szCs w:val="24"/>
          <w:lang w:val="en-US"/>
        </w:rPr>
      </w:pPr>
      <w:r w:rsidRPr="003546A7">
        <w:rPr>
          <w:rFonts w:ascii="Times New Roman" w:eastAsia="Proxima Nova" w:hAnsi="Times New Roman" w:cs="Times New Roman"/>
          <w:sz w:val="24"/>
          <w:szCs w:val="24"/>
          <w:lang w:val="en-US"/>
        </w:rPr>
        <w:t>Logical separation of services within repository structures</w:t>
      </w:r>
    </w:p>
    <w:p w14:paraId="13BE3B8C" w14:textId="3EBE1EE1" w:rsidR="003546A7" w:rsidRPr="003546A7" w:rsidRDefault="003546A7" w:rsidP="00507DDE">
      <w:pPr>
        <w:pStyle w:val="ListParagraph"/>
        <w:numPr>
          <w:ilvl w:val="0"/>
          <w:numId w:val="27"/>
        </w:numPr>
        <w:tabs>
          <w:tab w:val="num" w:pos="720"/>
        </w:tabs>
        <w:spacing w:line="240" w:lineRule="auto"/>
        <w:rPr>
          <w:rFonts w:ascii="Times New Roman" w:eastAsia="Proxima Nova" w:hAnsi="Times New Roman" w:cs="Times New Roman"/>
          <w:sz w:val="24"/>
          <w:szCs w:val="24"/>
          <w:lang w:val="en-US"/>
        </w:rPr>
      </w:pPr>
      <w:r w:rsidRPr="003546A7">
        <w:rPr>
          <w:rFonts w:ascii="Times New Roman" w:eastAsia="Proxima Nova" w:hAnsi="Times New Roman" w:cs="Times New Roman"/>
          <w:sz w:val="24"/>
          <w:szCs w:val="24"/>
          <w:lang w:val="en-US"/>
        </w:rPr>
        <w:t>Dependency-aware build triggering to limit rebuild scope</w:t>
      </w:r>
    </w:p>
    <w:p w14:paraId="03FF2EB9" w14:textId="0F205F1A" w:rsidR="003546A7" w:rsidRPr="003546A7" w:rsidRDefault="003546A7" w:rsidP="00507DDE">
      <w:pPr>
        <w:pStyle w:val="ListParagraph"/>
        <w:numPr>
          <w:ilvl w:val="0"/>
          <w:numId w:val="27"/>
        </w:numPr>
        <w:tabs>
          <w:tab w:val="num" w:pos="720"/>
        </w:tabs>
        <w:spacing w:line="240" w:lineRule="auto"/>
        <w:rPr>
          <w:rFonts w:ascii="Times New Roman" w:eastAsia="Proxima Nova" w:hAnsi="Times New Roman" w:cs="Times New Roman"/>
          <w:sz w:val="24"/>
          <w:szCs w:val="24"/>
          <w:lang w:val="en-US"/>
        </w:rPr>
      </w:pPr>
      <w:r w:rsidRPr="003546A7">
        <w:rPr>
          <w:rFonts w:ascii="Times New Roman" w:eastAsia="Proxima Nova" w:hAnsi="Times New Roman" w:cs="Times New Roman"/>
          <w:sz w:val="24"/>
          <w:szCs w:val="24"/>
          <w:lang w:val="en-US"/>
        </w:rPr>
        <w:t>Environment-specific pipelines to reduce cross-service impact</w:t>
      </w:r>
    </w:p>
    <w:p w14:paraId="6FB01FE8" w14:textId="2EA42734" w:rsidR="003546A7" w:rsidRDefault="003546A7" w:rsidP="00507DDE">
      <w:pPr>
        <w:pStyle w:val="ListParagraph"/>
        <w:numPr>
          <w:ilvl w:val="0"/>
          <w:numId w:val="27"/>
        </w:numPr>
        <w:tabs>
          <w:tab w:val="num" w:pos="720"/>
        </w:tabs>
        <w:spacing w:line="240" w:lineRule="auto"/>
        <w:rPr>
          <w:rFonts w:ascii="Times New Roman" w:eastAsia="Proxima Nova" w:hAnsi="Times New Roman" w:cs="Times New Roman"/>
          <w:sz w:val="24"/>
          <w:szCs w:val="24"/>
          <w:lang w:val="en-US"/>
        </w:rPr>
      </w:pPr>
      <w:r w:rsidRPr="003546A7">
        <w:rPr>
          <w:rFonts w:ascii="Times New Roman" w:eastAsia="Proxima Nova" w:hAnsi="Times New Roman" w:cs="Times New Roman"/>
          <w:sz w:val="24"/>
          <w:szCs w:val="24"/>
          <w:lang w:val="en-US"/>
        </w:rPr>
        <w:t>Validation and testing strategies scoped to impacted components</w:t>
      </w:r>
    </w:p>
    <w:p w14:paraId="7F16C465" w14:textId="77777777" w:rsidR="00EB5931" w:rsidRDefault="00EB5931" w:rsidP="00507DDE">
      <w:pPr>
        <w:pStyle w:val="ListParagraph"/>
        <w:tabs>
          <w:tab w:val="num" w:pos="720"/>
        </w:tabs>
        <w:spacing w:line="240" w:lineRule="auto"/>
        <w:ind w:left="1440"/>
        <w:rPr>
          <w:rFonts w:ascii="Times New Roman" w:eastAsia="Proxima Nova" w:hAnsi="Times New Roman" w:cs="Times New Roman"/>
          <w:sz w:val="24"/>
          <w:szCs w:val="24"/>
          <w:lang w:val="en-US"/>
        </w:rPr>
      </w:pPr>
    </w:p>
    <w:p w14:paraId="5847B443" w14:textId="5AD01DFA" w:rsidR="003546A7" w:rsidRPr="00EB5931" w:rsidRDefault="00EB5931" w:rsidP="00507DDE">
      <w:pPr>
        <w:spacing w:line="240" w:lineRule="auto"/>
        <w:ind w:left="720"/>
        <w:rPr>
          <w:rFonts w:ascii="Times New Roman" w:eastAsia="Proxima Nova" w:hAnsi="Times New Roman" w:cs="Times New Roman"/>
          <w:sz w:val="24"/>
          <w:szCs w:val="24"/>
        </w:rPr>
      </w:pPr>
      <w:r w:rsidRPr="00EB5931">
        <w:rPr>
          <w:rFonts w:ascii="Times New Roman" w:eastAsia="Proxima Nova" w:hAnsi="Times New Roman" w:cs="Times New Roman"/>
          <w:sz w:val="24"/>
          <w:szCs w:val="24"/>
        </w:rPr>
        <w:t>Together, these practices help reduce deployment risk, improve delivery efficiency, and support scalable development without requiring immediate structural changes to repository models.</w:t>
      </w:r>
    </w:p>
    <w:p w14:paraId="6C28170C" w14:textId="7B9CEF80" w:rsidR="00D4637D" w:rsidRPr="007765E2" w:rsidRDefault="002C25B1" w:rsidP="00507DDE">
      <w:pPr>
        <w:pStyle w:val="Heading3"/>
        <w:spacing w:line="240" w:lineRule="auto"/>
        <w:rPr>
          <w:rFonts w:ascii="Times New Roman" w:hAnsi="Times New Roman" w:cs="Times New Roman"/>
          <w:b/>
          <w:bCs/>
          <w:sz w:val="24"/>
          <w:szCs w:val="24"/>
        </w:rPr>
      </w:pPr>
      <w:r w:rsidRPr="007765E2">
        <w:rPr>
          <w:rFonts w:ascii="Times New Roman" w:hAnsi="Times New Roman" w:cs="Times New Roman"/>
          <w:b/>
          <w:bCs/>
          <w:sz w:val="24"/>
          <w:szCs w:val="24"/>
        </w:rPr>
        <w:t xml:space="preserve">Structuring a </w:t>
      </w:r>
      <w:proofErr w:type="spellStart"/>
      <w:r w:rsidRPr="007765E2">
        <w:rPr>
          <w:rFonts w:ascii="Times New Roman" w:hAnsi="Times New Roman" w:cs="Times New Roman"/>
          <w:b/>
          <w:bCs/>
          <w:sz w:val="24"/>
          <w:szCs w:val="24"/>
        </w:rPr>
        <w:t>Monorepo</w:t>
      </w:r>
      <w:proofErr w:type="spellEnd"/>
      <w:r w:rsidRPr="007765E2">
        <w:rPr>
          <w:rFonts w:ascii="Times New Roman" w:hAnsi="Times New Roman" w:cs="Times New Roman"/>
          <w:b/>
          <w:bCs/>
          <w:sz w:val="24"/>
          <w:szCs w:val="24"/>
        </w:rPr>
        <w:t xml:space="preserve"> Supporting Multiple Microservices and Runtimes</w:t>
      </w:r>
      <w:r w:rsidR="00D4637D" w:rsidRPr="007765E2">
        <w:rPr>
          <w:rFonts w:ascii="Times New Roman" w:hAnsi="Times New Roman" w:cs="Times New Roman"/>
          <w:b/>
          <w:bCs/>
          <w:sz w:val="24"/>
          <w:szCs w:val="24"/>
        </w:rPr>
        <w:t xml:space="preserve"> </w:t>
      </w:r>
    </w:p>
    <w:p w14:paraId="69E2B71E" w14:textId="77777777" w:rsidR="002C25B1" w:rsidRDefault="002C25B1" w:rsidP="00507DDE">
      <w:pPr>
        <w:spacing w:line="240" w:lineRule="auto"/>
        <w:ind w:left="720"/>
        <w:rPr>
          <w:rFonts w:ascii="Times New Roman" w:eastAsia="Proxima Nova" w:hAnsi="Times New Roman" w:cs="Times New Roman"/>
          <w:sz w:val="24"/>
          <w:szCs w:val="24"/>
          <w:lang w:val="en-US"/>
        </w:rPr>
      </w:pPr>
      <w:r w:rsidRPr="002C25B1">
        <w:rPr>
          <w:rFonts w:ascii="Times New Roman" w:eastAsia="Proxima Nova" w:hAnsi="Times New Roman" w:cs="Times New Roman"/>
          <w:sz w:val="24"/>
          <w:szCs w:val="24"/>
          <w:lang w:val="en-US"/>
        </w:rPr>
        <w:t xml:space="preserve">For environments supporting a large number of microservices with diverse runtime dependencies, Onsite IT Advisors advocates for </w:t>
      </w:r>
      <w:r w:rsidRPr="00270293">
        <w:rPr>
          <w:rFonts w:ascii="Times New Roman" w:eastAsia="Proxima Nova" w:hAnsi="Times New Roman" w:cs="Times New Roman"/>
          <w:sz w:val="24"/>
          <w:szCs w:val="24"/>
          <w:lang w:val="en-US"/>
        </w:rPr>
        <w:t>clear logical separation and governance</w:t>
      </w:r>
      <w:r w:rsidRPr="002C25B1">
        <w:rPr>
          <w:rFonts w:ascii="Times New Roman" w:eastAsia="Proxima Nova" w:hAnsi="Times New Roman" w:cs="Times New Roman"/>
          <w:sz w:val="24"/>
          <w:szCs w:val="24"/>
          <w:lang w:val="en-US"/>
        </w:rPr>
        <w:t>, regardless of whether services reside in a single repository or multiple repositories.</w:t>
      </w:r>
    </w:p>
    <w:p w14:paraId="4537EA44" w14:textId="77777777" w:rsidR="00270293" w:rsidRPr="002C25B1" w:rsidRDefault="00270293" w:rsidP="00507DDE">
      <w:pPr>
        <w:spacing w:line="240" w:lineRule="auto"/>
        <w:ind w:left="720"/>
        <w:rPr>
          <w:rFonts w:ascii="Times New Roman" w:eastAsia="Proxima Nova" w:hAnsi="Times New Roman" w:cs="Times New Roman"/>
          <w:sz w:val="24"/>
          <w:szCs w:val="24"/>
          <w:lang w:val="en-US"/>
        </w:rPr>
      </w:pPr>
    </w:p>
    <w:p w14:paraId="3997E9EB" w14:textId="77777777" w:rsidR="002C25B1" w:rsidRPr="002C25B1" w:rsidRDefault="002C25B1" w:rsidP="00507DDE">
      <w:pPr>
        <w:spacing w:line="240" w:lineRule="auto"/>
        <w:ind w:left="720"/>
        <w:rPr>
          <w:rFonts w:ascii="Times New Roman" w:eastAsia="Proxima Nova" w:hAnsi="Times New Roman" w:cs="Times New Roman"/>
          <w:sz w:val="24"/>
          <w:szCs w:val="24"/>
          <w:lang w:val="en-US"/>
        </w:rPr>
      </w:pPr>
      <w:r w:rsidRPr="002C25B1">
        <w:rPr>
          <w:rFonts w:ascii="Times New Roman" w:eastAsia="Proxima Nova" w:hAnsi="Times New Roman" w:cs="Times New Roman"/>
          <w:sz w:val="24"/>
          <w:szCs w:val="24"/>
          <w:lang w:val="en-US"/>
        </w:rPr>
        <w:t>Based on our experience supporting modernization programs, key considerations include:</w:t>
      </w:r>
    </w:p>
    <w:p w14:paraId="13F5A50E" w14:textId="77777777" w:rsidR="002C25B1" w:rsidRPr="00270293" w:rsidRDefault="002C25B1" w:rsidP="00507DDE">
      <w:pPr>
        <w:pStyle w:val="ListParagraph"/>
        <w:numPr>
          <w:ilvl w:val="0"/>
          <w:numId w:val="29"/>
        </w:numPr>
        <w:tabs>
          <w:tab w:val="num" w:pos="720"/>
        </w:tabs>
        <w:spacing w:line="240" w:lineRule="auto"/>
        <w:rPr>
          <w:rFonts w:ascii="Times New Roman" w:eastAsia="Proxima Nova" w:hAnsi="Times New Roman" w:cs="Times New Roman"/>
          <w:sz w:val="24"/>
          <w:szCs w:val="24"/>
          <w:lang w:val="en-US"/>
        </w:rPr>
      </w:pPr>
      <w:r w:rsidRPr="00270293">
        <w:rPr>
          <w:rFonts w:ascii="Times New Roman" w:eastAsia="Proxima Nova" w:hAnsi="Times New Roman" w:cs="Times New Roman"/>
          <w:sz w:val="24"/>
          <w:szCs w:val="24"/>
          <w:lang w:val="en-US"/>
        </w:rPr>
        <w:t>Domain-aligned service boundaries</w:t>
      </w:r>
    </w:p>
    <w:p w14:paraId="51C9C4E7" w14:textId="77777777" w:rsidR="002C25B1" w:rsidRPr="00270293" w:rsidRDefault="002C25B1" w:rsidP="00507DDE">
      <w:pPr>
        <w:pStyle w:val="ListParagraph"/>
        <w:numPr>
          <w:ilvl w:val="0"/>
          <w:numId w:val="29"/>
        </w:numPr>
        <w:tabs>
          <w:tab w:val="num" w:pos="720"/>
        </w:tabs>
        <w:spacing w:line="240" w:lineRule="auto"/>
        <w:rPr>
          <w:rFonts w:ascii="Times New Roman" w:eastAsia="Proxima Nova" w:hAnsi="Times New Roman" w:cs="Times New Roman"/>
          <w:sz w:val="24"/>
          <w:szCs w:val="24"/>
          <w:lang w:val="en-US"/>
        </w:rPr>
      </w:pPr>
      <w:r w:rsidRPr="00270293">
        <w:rPr>
          <w:rFonts w:ascii="Times New Roman" w:eastAsia="Proxima Nova" w:hAnsi="Times New Roman" w:cs="Times New Roman"/>
          <w:sz w:val="24"/>
          <w:szCs w:val="24"/>
          <w:lang w:val="en-US"/>
        </w:rPr>
        <w:t>Consistent naming and directory conventions</w:t>
      </w:r>
    </w:p>
    <w:p w14:paraId="4493C24F" w14:textId="77777777" w:rsidR="002C25B1" w:rsidRPr="00270293" w:rsidRDefault="002C25B1" w:rsidP="00507DDE">
      <w:pPr>
        <w:pStyle w:val="ListParagraph"/>
        <w:numPr>
          <w:ilvl w:val="0"/>
          <w:numId w:val="29"/>
        </w:numPr>
        <w:tabs>
          <w:tab w:val="num" w:pos="720"/>
        </w:tabs>
        <w:spacing w:line="240" w:lineRule="auto"/>
        <w:rPr>
          <w:rFonts w:ascii="Times New Roman" w:eastAsia="Proxima Nova" w:hAnsi="Times New Roman" w:cs="Times New Roman"/>
          <w:sz w:val="24"/>
          <w:szCs w:val="24"/>
          <w:lang w:val="en-US"/>
        </w:rPr>
      </w:pPr>
      <w:r w:rsidRPr="00270293">
        <w:rPr>
          <w:rFonts w:ascii="Times New Roman" w:eastAsia="Proxima Nova" w:hAnsi="Times New Roman" w:cs="Times New Roman"/>
          <w:sz w:val="24"/>
          <w:szCs w:val="24"/>
          <w:lang w:val="en-US"/>
        </w:rPr>
        <w:t>Runtime-specific build and deployment configurations</w:t>
      </w:r>
    </w:p>
    <w:p w14:paraId="73923C38" w14:textId="77777777" w:rsidR="002C25B1" w:rsidRDefault="002C25B1" w:rsidP="00507DDE">
      <w:pPr>
        <w:pStyle w:val="ListParagraph"/>
        <w:numPr>
          <w:ilvl w:val="0"/>
          <w:numId w:val="29"/>
        </w:numPr>
        <w:tabs>
          <w:tab w:val="num" w:pos="720"/>
        </w:tabs>
        <w:spacing w:line="240" w:lineRule="auto"/>
        <w:rPr>
          <w:rFonts w:ascii="Times New Roman" w:eastAsia="Proxima Nova" w:hAnsi="Times New Roman" w:cs="Times New Roman"/>
          <w:sz w:val="24"/>
          <w:szCs w:val="24"/>
          <w:lang w:val="en-US"/>
        </w:rPr>
      </w:pPr>
      <w:r w:rsidRPr="00270293">
        <w:rPr>
          <w:rFonts w:ascii="Times New Roman" w:eastAsia="Proxima Nova" w:hAnsi="Times New Roman" w:cs="Times New Roman"/>
          <w:sz w:val="24"/>
          <w:szCs w:val="24"/>
          <w:lang w:val="en-US"/>
        </w:rPr>
        <w:t>Clear documentation of service dependencies and interfaces</w:t>
      </w:r>
    </w:p>
    <w:p w14:paraId="141DE840" w14:textId="77777777" w:rsidR="00270293" w:rsidRPr="00270293" w:rsidRDefault="00270293" w:rsidP="00507DDE">
      <w:pPr>
        <w:pStyle w:val="ListParagraph"/>
        <w:tabs>
          <w:tab w:val="num" w:pos="720"/>
        </w:tabs>
        <w:spacing w:line="240" w:lineRule="auto"/>
        <w:ind w:left="1440"/>
        <w:rPr>
          <w:rFonts w:ascii="Times New Roman" w:eastAsia="Proxima Nova" w:hAnsi="Times New Roman" w:cs="Times New Roman"/>
          <w:sz w:val="24"/>
          <w:szCs w:val="24"/>
          <w:lang w:val="en-US"/>
        </w:rPr>
      </w:pPr>
    </w:p>
    <w:p w14:paraId="7874D3F4" w14:textId="70797EF2" w:rsidR="00D4637D" w:rsidRDefault="002C25B1" w:rsidP="00507DDE">
      <w:pPr>
        <w:spacing w:line="240" w:lineRule="auto"/>
        <w:ind w:left="720"/>
        <w:rPr>
          <w:rFonts w:ascii="Times New Roman" w:eastAsia="Proxima Nova" w:hAnsi="Times New Roman" w:cs="Times New Roman"/>
          <w:sz w:val="24"/>
          <w:szCs w:val="24"/>
          <w:lang w:val="en-US"/>
        </w:rPr>
      </w:pPr>
      <w:r w:rsidRPr="002C25B1">
        <w:rPr>
          <w:rFonts w:ascii="Times New Roman" w:eastAsia="Proxima Nova" w:hAnsi="Times New Roman" w:cs="Times New Roman"/>
          <w:sz w:val="24"/>
          <w:szCs w:val="24"/>
          <w:lang w:val="en-US"/>
        </w:rPr>
        <w:t>Our role in these efforts has been to support architecture discussions, validate assumptions, and help teams assess maintainability and scalability impacts as systems evolve.</w:t>
      </w:r>
    </w:p>
    <w:p w14:paraId="579414AF" w14:textId="0D7012BE" w:rsidR="00510270" w:rsidRPr="00567BB7" w:rsidRDefault="00510270" w:rsidP="00507DDE">
      <w:pPr>
        <w:pStyle w:val="Heading2"/>
        <w:spacing w:line="240" w:lineRule="auto"/>
        <w:rPr>
          <w:b/>
          <w:bCs/>
        </w:rPr>
      </w:pPr>
      <w:r w:rsidRPr="0064229D">
        <w:rPr>
          <w:b/>
          <w:bCs/>
        </w:rPr>
        <w:lastRenderedPageBreak/>
        <w:t>Microservices Design, Service Boundary Definition, and Architectural Tradeoffs</w:t>
      </w:r>
      <w:r w:rsidR="00567BB7">
        <w:rPr>
          <w:b/>
          <w:bCs/>
        </w:rPr>
        <w:t xml:space="preserve"> </w:t>
      </w:r>
      <w:r w:rsidR="00567BB7" w:rsidRPr="002079C8">
        <w:rPr>
          <w:i/>
          <w:iCs/>
          <w:sz w:val="22"/>
          <w:szCs w:val="22"/>
        </w:rPr>
        <w:t>(Addresses Q4.</w:t>
      </w:r>
      <w:r w:rsidR="00567BB7">
        <w:rPr>
          <w:i/>
          <w:iCs/>
          <w:sz w:val="22"/>
          <w:szCs w:val="22"/>
        </w:rPr>
        <w:t>10 – Q4.12</w:t>
      </w:r>
      <w:r w:rsidR="00567BB7" w:rsidRPr="002079C8">
        <w:rPr>
          <w:i/>
          <w:iCs/>
          <w:sz w:val="22"/>
          <w:szCs w:val="22"/>
        </w:rPr>
        <w:t>)</w:t>
      </w:r>
    </w:p>
    <w:p w14:paraId="389D30A1" w14:textId="3A896630" w:rsidR="00510270" w:rsidRPr="007765E2" w:rsidRDefault="00B146C3" w:rsidP="00507DDE">
      <w:pPr>
        <w:pStyle w:val="Heading3"/>
        <w:spacing w:line="240" w:lineRule="auto"/>
        <w:rPr>
          <w:rFonts w:ascii="Times New Roman" w:hAnsi="Times New Roman" w:cs="Times New Roman"/>
          <w:b/>
          <w:bCs/>
          <w:sz w:val="24"/>
          <w:szCs w:val="24"/>
        </w:rPr>
      </w:pPr>
      <w:r w:rsidRPr="007765E2">
        <w:rPr>
          <w:rFonts w:ascii="Times New Roman" w:hAnsi="Times New Roman" w:cs="Times New Roman"/>
          <w:b/>
          <w:bCs/>
          <w:sz w:val="24"/>
          <w:szCs w:val="24"/>
        </w:rPr>
        <w:t>Defining Service Boundaries When Modernizing Document Processing Systems</w:t>
      </w:r>
    </w:p>
    <w:p w14:paraId="02F246A6" w14:textId="77777777" w:rsidR="00B146C3" w:rsidRDefault="00B146C3" w:rsidP="00507DDE">
      <w:pPr>
        <w:spacing w:line="240" w:lineRule="auto"/>
        <w:ind w:left="720"/>
        <w:rPr>
          <w:rFonts w:ascii="Times New Roman" w:eastAsia="Proxima Nova" w:hAnsi="Times New Roman" w:cs="Times New Roman"/>
          <w:sz w:val="24"/>
          <w:szCs w:val="24"/>
          <w:lang w:val="en-US"/>
        </w:rPr>
      </w:pPr>
      <w:r w:rsidRPr="0064229D">
        <w:rPr>
          <w:rFonts w:ascii="Times New Roman" w:eastAsia="Proxima Nova" w:hAnsi="Times New Roman" w:cs="Times New Roman"/>
          <w:sz w:val="24"/>
          <w:szCs w:val="24"/>
          <w:lang w:val="en-US"/>
        </w:rPr>
        <w:t>Onsite IT Advisors LLC has supported modernization initiatives where document processing capabilities were transitioning from monolithic applications toward more modular, service-oriented architectures. In these efforts, our role focused on requirements analysis, architecture support, and risk assessment, rather than direct system implementation.</w:t>
      </w:r>
    </w:p>
    <w:p w14:paraId="2FD66A6C" w14:textId="77777777" w:rsidR="0064229D" w:rsidRPr="0064229D" w:rsidRDefault="0064229D" w:rsidP="00507DDE">
      <w:pPr>
        <w:spacing w:line="240" w:lineRule="auto"/>
        <w:ind w:left="720"/>
        <w:rPr>
          <w:rFonts w:ascii="Times New Roman" w:eastAsia="Proxima Nova" w:hAnsi="Times New Roman" w:cs="Times New Roman"/>
          <w:sz w:val="24"/>
          <w:szCs w:val="24"/>
          <w:lang w:val="en-US"/>
        </w:rPr>
      </w:pPr>
    </w:p>
    <w:p w14:paraId="238D0049" w14:textId="77777777" w:rsidR="00B146C3" w:rsidRPr="0064229D" w:rsidRDefault="00B146C3" w:rsidP="00507DDE">
      <w:pPr>
        <w:spacing w:line="240" w:lineRule="auto"/>
        <w:ind w:left="720"/>
        <w:rPr>
          <w:rFonts w:ascii="Times New Roman" w:eastAsia="Proxima Nova" w:hAnsi="Times New Roman" w:cs="Times New Roman"/>
          <w:sz w:val="24"/>
          <w:szCs w:val="24"/>
          <w:lang w:val="en-US"/>
        </w:rPr>
      </w:pPr>
      <w:r w:rsidRPr="0064229D">
        <w:rPr>
          <w:rFonts w:ascii="Times New Roman" w:eastAsia="Proxima Nova" w:hAnsi="Times New Roman" w:cs="Times New Roman"/>
          <w:sz w:val="24"/>
          <w:szCs w:val="24"/>
          <w:lang w:val="en-US"/>
        </w:rPr>
        <w:t>We support defining service boundaries using a combination of:</w:t>
      </w:r>
    </w:p>
    <w:p w14:paraId="7350A9EA" w14:textId="77777777" w:rsidR="00B146C3" w:rsidRPr="0064229D" w:rsidRDefault="00B146C3" w:rsidP="00507DDE">
      <w:pPr>
        <w:pStyle w:val="ListParagraph"/>
        <w:numPr>
          <w:ilvl w:val="0"/>
          <w:numId w:val="30"/>
        </w:numPr>
        <w:tabs>
          <w:tab w:val="num" w:pos="720"/>
        </w:tabs>
        <w:spacing w:line="240" w:lineRule="auto"/>
        <w:rPr>
          <w:rFonts w:ascii="Times New Roman" w:eastAsia="Proxima Nova" w:hAnsi="Times New Roman" w:cs="Times New Roman"/>
          <w:sz w:val="24"/>
          <w:szCs w:val="24"/>
          <w:lang w:val="en-US"/>
        </w:rPr>
      </w:pPr>
      <w:r w:rsidRPr="0064229D">
        <w:rPr>
          <w:rFonts w:ascii="Times New Roman" w:eastAsia="Proxima Nova" w:hAnsi="Times New Roman" w:cs="Times New Roman"/>
          <w:sz w:val="24"/>
          <w:szCs w:val="24"/>
          <w:lang w:val="en-US"/>
        </w:rPr>
        <w:t>Business capability alignment, ensuring services map to clearly understood functional responsibilities</w:t>
      </w:r>
    </w:p>
    <w:p w14:paraId="78936C17" w14:textId="77777777" w:rsidR="00B146C3" w:rsidRPr="0064229D" w:rsidRDefault="00B146C3" w:rsidP="00507DDE">
      <w:pPr>
        <w:pStyle w:val="ListParagraph"/>
        <w:numPr>
          <w:ilvl w:val="0"/>
          <w:numId w:val="30"/>
        </w:numPr>
        <w:tabs>
          <w:tab w:val="num" w:pos="720"/>
        </w:tabs>
        <w:spacing w:line="240" w:lineRule="auto"/>
        <w:rPr>
          <w:rFonts w:ascii="Times New Roman" w:eastAsia="Proxima Nova" w:hAnsi="Times New Roman" w:cs="Times New Roman"/>
          <w:sz w:val="24"/>
          <w:szCs w:val="24"/>
          <w:lang w:val="en-US"/>
        </w:rPr>
      </w:pPr>
      <w:r w:rsidRPr="0064229D">
        <w:rPr>
          <w:rFonts w:ascii="Times New Roman" w:eastAsia="Proxima Nova" w:hAnsi="Times New Roman" w:cs="Times New Roman"/>
          <w:sz w:val="24"/>
          <w:szCs w:val="24"/>
          <w:lang w:val="en-US"/>
        </w:rPr>
        <w:t>Data ownership clarity, minimizing shared state across services</w:t>
      </w:r>
    </w:p>
    <w:p w14:paraId="4AA6B8BF" w14:textId="77777777" w:rsidR="00B146C3" w:rsidRPr="0064229D" w:rsidRDefault="00B146C3" w:rsidP="00507DDE">
      <w:pPr>
        <w:pStyle w:val="ListParagraph"/>
        <w:numPr>
          <w:ilvl w:val="0"/>
          <w:numId w:val="30"/>
        </w:numPr>
        <w:tabs>
          <w:tab w:val="num" w:pos="720"/>
        </w:tabs>
        <w:spacing w:line="240" w:lineRule="auto"/>
        <w:rPr>
          <w:rFonts w:ascii="Times New Roman" w:eastAsia="Proxima Nova" w:hAnsi="Times New Roman" w:cs="Times New Roman"/>
          <w:sz w:val="24"/>
          <w:szCs w:val="24"/>
          <w:lang w:val="en-US"/>
        </w:rPr>
      </w:pPr>
      <w:r w:rsidRPr="0064229D">
        <w:rPr>
          <w:rFonts w:ascii="Times New Roman" w:eastAsia="Proxima Nova" w:hAnsi="Times New Roman" w:cs="Times New Roman"/>
          <w:sz w:val="24"/>
          <w:szCs w:val="24"/>
          <w:lang w:val="en-US"/>
        </w:rPr>
        <w:t>Change frequency analysis, grouping functionality that evolves at similar rates</w:t>
      </w:r>
    </w:p>
    <w:p w14:paraId="790A641B" w14:textId="77777777" w:rsidR="00B146C3" w:rsidRDefault="00B146C3" w:rsidP="00507DDE">
      <w:pPr>
        <w:pStyle w:val="ListParagraph"/>
        <w:numPr>
          <w:ilvl w:val="0"/>
          <w:numId w:val="30"/>
        </w:numPr>
        <w:tabs>
          <w:tab w:val="num" w:pos="720"/>
        </w:tabs>
        <w:spacing w:line="240" w:lineRule="auto"/>
        <w:rPr>
          <w:rFonts w:ascii="Times New Roman" w:eastAsia="Proxima Nova" w:hAnsi="Times New Roman" w:cs="Times New Roman"/>
          <w:sz w:val="24"/>
          <w:szCs w:val="24"/>
          <w:lang w:val="en-US"/>
        </w:rPr>
      </w:pPr>
      <w:r w:rsidRPr="0064229D">
        <w:rPr>
          <w:rFonts w:ascii="Times New Roman" w:eastAsia="Proxima Nova" w:hAnsi="Times New Roman" w:cs="Times New Roman"/>
          <w:sz w:val="24"/>
          <w:szCs w:val="24"/>
          <w:lang w:val="en-US"/>
        </w:rPr>
        <w:t>Operational considerations, such as scaling and failure isolation</w:t>
      </w:r>
    </w:p>
    <w:p w14:paraId="3354032F" w14:textId="77777777" w:rsidR="0064229D" w:rsidRPr="0064229D" w:rsidRDefault="0064229D" w:rsidP="00507DDE">
      <w:pPr>
        <w:pStyle w:val="ListParagraph"/>
        <w:tabs>
          <w:tab w:val="num" w:pos="720"/>
        </w:tabs>
        <w:spacing w:line="240" w:lineRule="auto"/>
        <w:ind w:left="1440"/>
        <w:rPr>
          <w:rFonts w:ascii="Times New Roman" w:eastAsia="Proxima Nova" w:hAnsi="Times New Roman" w:cs="Times New Roman"/>
          <w:sz w:val="24"/>
          <w:szCs w:val="24"/>
          <w:lang w:val="en-US"/>
        </w:rPr>
      </w:pPr>
    </w:p>
    <w:p w14:paraId="5B27FB08" w14:textId="19DFCECE" w:rsidR="00510270" w:rsidRPr="0037033D" w:rsidRDefault="00B146C3" w:rsidP="00507DDE">
      <w:pPr>
        <w:spacing w:line="240" w:lineRule="auto"/>
        <w:ind w:left="720"/>
        <w:rPr>
          <w:rFonts w:ascii="Times New Roman" w:eastAsia="Proxima Nova" w:hAnsi="Times New Roman" w:cs="Times New Roman"/>
          <w:sz w:val="24"/>
          <w:szCs w:val="24"/>
          <w:lang w:val="en-US"/>
        </w:rPr>
      </w:pPr>
      <w:r w:rsidRPr="0064229D">
        <w:rPr>
          <w:rFonts w:ascii="Times New Roman" w:eastAsia="Proxima Nova" w:hAnsi="Times New Roman" w:cs="Times New Roman"/>
          <w:sz w:val="24"/>
          <w:szCs w:val="24"/>
          <w:lang w:val="en-US"/>
        </w:rPr>
        <w:t>This approach helps teams identify service boundaries that reduce coupling and support incremental modernization while maintaining system stability.</w:t>
      </w:r>
    </w:p>
    <w:p w14:paraId="02F69D3F" w14:textId="5D61546B" w:rsidR="00B146C3" w:rsidRPr="007765E2" w:rsidRDefault="00744234" w:rsidP="00507DDE">
      <w:pPr>
        <w:pStyle w:val="Heading3"/>
        <w:spacing w:line="240" w:lineRule="auto"/>
        <w:rPr>
          <w:rFonts w:ascii="Times New Roman" w:hAnsi="Times New Roman" w:cs="Times New Roman"/>
          <w:b/>
          <w:bCs/>
          <w:sz w:val="24"/>
          <w:szCs w:val="24"/>
        </w:rPr>
      </w:pPr>
      <w:r w:rsidRPr="007765E2">
        <w:rPr>
          <w:rFonts w:ascii="Times New Roman" w:hAnsi="Times New Roman" w:cs="Times New Roman"/>
          <w:b/>
          <w:bCs/>
          <w:sz w:val="24"/>
          <w:szCs w:val="24"/>
        </w:rPr>
        <w:t>Designing Scalable Microservices for Document Extraction</w:t>
      </w:r>
    </w:p>
    <w:p w14:paraId="5CD16AF3" w14:textId="3564DA07" w:rsidR="00A64639" w:rsidRDefault="00A64639" w:rsidP="00507DDE">
      <w:pPr>
        <w:spacing w:line="240" w:lineRule="auto"/>
        <w:ind w:left="720"/>
        <w:rPr>
          <w:rFonts w:ascii="Times New Roman" w:eastAsia="Proxima Nova" w:hAnsi="Times New Roman" w:cs="Times New Roman"/>
          <w:sz w:val="24"/>
          <w:szCs w:val="24"/>
          <w:lang w:val="en-US"/>
        </w:rPr>
      </w:pPr>
      <w:r w:rsidRPr="00A64639">
        <w:rPr>
          <w:rFonts w:ascii="Times New Roman" w:eastAsia="Proxima Nova" w:hAnsi="Times New Roman" w:cs="Times New Roman"/>
          <w:sz w:val="24"/>
          <w:szCs w:val="24"/>
        </w:rPr>
        <w:t>In supporting document processing and analytics initiatives, Onsite IT Advisors LLC has contributed to architecture discussions and validation efforts for systems designed to accommodate varying document types, formats, and processing demands. Our role has included helping define functional requirements, integration points, and quality expectations rather than direct system implementation.</w:t>
      </w:r>
    </w:p>
    <w:p w14:paraId="1A0E5194" w14:textId="77777777" w:rsidR="00A85D5F" w:rsidRPr="00744234" w:rsidRDefault="00A85D5F" w:rsidP="00507DDE">
      <w:pPr>
        <w:spacing w:line="240" w:lineRule="auto"/>
        <w:rPr>
          <w:rFonts w:ascii="Times New Roman" w:eastAsia="Proxima Nova" w:hAnsi="Times New Roman" w:cs="Times New Roman"/>
          <w:sz w:val="24"/>
          <w:szCs w:val="24"/>
          <w:lang w:val="en-US"/>
        </w:rPr>
      </w:pPr>
    </w:p>
    <w:p w14:paraId="135F5879" w14:textId="77777777" w:rsidR="00744234" w:rsidRPr="00744234" w:rsidRDefault="00744234" w:rsidP="00507DDE">
      <w:pPr>
        <w:spacing w:line="240" w:lineRule="auto"/>
        <w:ind w:left="720"/>
        <w:rPr>
          <w:rFonts w:ascii="Times New Roman" w:eastAsia="Proxima Nova" w:hAnsi="Times New Roman" w:cs="Times New Roman"/>
          <w:sz w:val="24"/>
          <w:szCs w:val="24"/>
          <w:lang w:val="en-US"/>
        </w:rPr>
      </w:pPr>
      <w:r w:rsidRPr="00744234">
        <w:rPr>
          <w:rFonts w:ascii="Times New Roman" w:eastAsia="Proxima Nova" w:hAnsi="Times New Roman" w:cs="Times New Roman"/>
          <w:sz w:val="24"/>
          <w:szCs w:val="24"/>
          <w:lang w:val="en-US"/>
        </w:rPr>
        <w:t>A scalable document extraction architecture typically includes:</w:t>
      </w:r>
    </w:p>
    <w:p w14:paraId="4BD1C6EA" w14:textId="77777777" w:rsidR="00744234" w:rsidRPr="00A85D5F" w:rsidRDefault="00744234" w:rsidP="00507DDE">
      <w:pPr>
        <w:pStyle w:val="ListParagraph"/>
        <w:numPr>
          <w:ilvl w:val="0"/>
          <w:numId w:val="31"/>
        </w:numPr>
        <w:tabs>
          <w:tab w:val="num" w:pos="720"/>
        </w:tabs>
        <w:spacing w:line="240" w:lineRule="auto"/>
        <w:rPr>
          <w:rFonts w:ascii="Times New Roman" w:eastAsia="Proxima Nova" w:hAnsi="Times New Roman" w:cs="Times New Roman"/>
          <w:sz w:val="24"/>
          <w:szCs w:val="24"/>
          <w:lang w:val="en-US"/>
        </w:rPr>
      </w:pPr>
      <w:r w:rsidRPr="00A85D5F">
        <w:rPr>
          <w:rFonts w:ascii="Times New Roman" w:eastAsia="Proxima Nova" w:hAnsi="Times New Roman" w:cs="Times New Roman"/>
          <w:sz w:val="24"/>
          <w:szCs w:val="24"/>
          <w:lang w:val="en-US"/>
        </w:rPr>
        <w:t>Separate services or workflows for intake, extraction, validation, and routing</w:t>
      </w:r>
    </w:p>
    <w:p w14:paraId="49C8D83F" w14:textId="77777777" w:rsidR="00744234" w:rsidRPr="00A85D5F" w:rsidRDefault="00744234" w:rsidP="00507DDE">
      <w:pPr>
        <w:pStyle w:val="ListParagraph"/>
        <w:numPr>
          <w:ilvl w:val="0"/>
          <w:numId w:val="31"/>
        </w:numPr>
        <w:tabs>
          <w:tab w:val="num" w:pos="720"/>
        </w:tabs>
        <w:spacing w:line="240" w:lineRule="auto"/>
        <w:rPr>
          <w:rFonts w:ascii="Times New Roman" w:eastAsia="Proxima Nova" w:hAnsi="Times New Roman" w:cs="Times New Roman"/>
          <w:sz w:val="24"/>
          <w:szCs w:val="24"/>
          <w:lang w:val="en-US"/>
        </w:rPr>
      </w:pPr>
      <w:r w:rsidRPr="00A85D5F">
        <w:rPr>
          <w:rFonts w:ascii="Times New Roman" w:eastAsia="Proxima Nova" w:hAnsi="Times New Roman" w:cs="Times New Roman"/>
          <w:sz w:val="24"/>
          <w:szCs w:val="24"/>
          <w:lang w:val="en-US"/>
        </w:rPr>
        <w:t>Processing paths tailored to document characteristics (e.g., scanned images versus digitally generated PDFs)</w:t>
      </w:r>
    </w:p>
    <w:p w14:paraId="391CCF8A" w14:textId="77777777" w:rsidR="00744234" w:rsidRPr="00A85D5F" w:rsidRDefault="00744234" w:rsidP="00507DDE">
      <w:pPr>
        <w:pStyle w:val="ListParagraph"/>
        <w:numPr>
          <w:ilvl w:val="0"/>
          <w:numId w:val="31"/>
        </w:numPr>
        <w:tabs>
          <w:tab w:val="num" w:pos="720"/>
        </w:tabs>
        <w:spacing w:line="240" w:lineRule="auto"/>
        <w:rPr>
          <w:rFonts w:ascii="Times New Roman" w:eastAsia="Proxima Nova" w:hAnsi="Times New Roman" w:cs="Times New Roman"/>
          <w:sz w:val="24"/>
          <w:szCs w:val="24"/>
          <w:lang w:val="en-US"/>
        </w:rPr>
      </w:pPr>
      <w:r w:rsidRPr="00A85D5F">
        <w:rPr>
          <w:rFonts w:ascii="Times New Roman" w:eastAsia="Proxima Nova" w:hAnsi="Times New Roman" w:cs="Times New Roman"/>
          <w:sz w:val="24"/>
          <w:szCs w:val="24"/>
          <w:lang w:val="en-US"/>
        </w:rPr>
        <w:t>Asynchronous processing to support elasticity and fault tolerance</w:t>
      </w:r>
    </w:p>
    <w:p w14:paraId="2152B521" w14:textId="77777777" w:rsidR="00744234" w:rsidRDefault="00744234" w:rsidP="00507DDE">
      <w:pPr>
        <w:pStyle w:val="ListParagraph"/>
        <w:numPr>
          <w:ilvl w:val="0"/>
          <w:numId w:val="31"/>
        </w:numPr>
        <w:tabs>
          <w:tab w:val="num" w:pos="720"/>
        </w:tabs>
        <w:spacing w:line="240" w:lineRule="auto"/>
        <w:rPr>
          <w:rFonts w:ascii="Times New Roman" w:eastAsia="Proxima Nova" w:hAnsi="Times New Roman" w:cs="Times New Roman"/>
          <w:sz w:val="24"/>
          <w:szCs w:val="24"/>
          <w:lang w:val="en-US"/>
        </w:rPr>
      </w:pPr>
      <w:r w:rsidRPr="00A85D5F">
        <w:rPr>
          <w:rFonts w:ascii="Times New Roman" w:eastAsia="Proxima Nova" w:hAnsi="Times New Roman" w:cs="Times New Roman"/>
          <w:sz w:val="24"/>
          <w:szCs w:val="24"/>
          <w:lang w:val="en-US"/>
        </w:rPr>
        <w:t>Clear interfaces between services to enable independent scaling and evolution</w:t>
      </w:r>
    </w:p>
    <w:p w14:paraId="5E70ED46" w14:textId="77777777" w:rsidR="00D740CC" w:rsidRDefault="00D740CC" w:rsidP="00507DDE">
      <w:pPr>
        <w:pStyle w:val="ListParagraph"/>
        <w:tabs>
          <w:tab w:val="num" w:pos="720"/>
        </w:tabs>
        <w:spacing w:line="240" w:lineRule="auto"/>
        <w:ind w:left="1440"/>
        <w:rPr>
          <w:rFonts w:ascii="Times New Roman" w:eastAsia="Proxima Nova" w:hAnsi="Times New Roman" w:cs="Times New Roman"/>
          <w:sz w:val="24"/>
          <w:szCs w:val="24"/>
          <w:lang w:val="en-US"/>
        </w:rPr>
      </w:pPr>
    </w:p>
    <w:p w14:paraId="11ED416A" w14:textId="6CC2AB0C" w:rsidR="00A64639" w:rsidRDefault="00A64639" w:rsidP="00507DDE">
      <w:pPr>
        <w:spacing w:line="240" w:lineRule="auto"/>
        <w:ind w:left="720"/>
        <w:rPr>
          <w:rFonts w:ascii="Times New Roman" w:eastAsia="Proxima Nova" w:hAnsi="Times New Roman" w:cs="Times New Roman"/>
          <w:sz w:val="24"/>
          <w:szCs w:val="24"/>
        </w:rPr>
      </w:pPr>
      <w:r w:rsidRPr="00A64639">
        <w:rPr>
          <w:rFonts w:ascii="Times New Roman" w:eastAsia="Proxima Nova" w:hAnsi="Times New Roman" w:cs="Times New Roman"/>
          <w:sz w:val="24"/>
          <w:szCs w:val="24"/>
        </w:rPr>
        <w:t>Onsite IT Advisors also supports architectural decision-making by helping stakeholders evaluate tradeoffs among monolithic, microservices, and hybrid delivery models. In regulated federal environments, these decisions must balance collaboration velocity, operational independence, governance constraints, and system complexity.</w:t>
      </w:r>
    </w:p>
    <w:p w14:paraId="13EC500A" w14:textId="77777777" w:rsidR="00A64639" w:rsidRDefault="00A64639" w:rsidP="00507DDE">
      <w:pPr>
        <w:spacing w:line="240" w:lineRule="auto"/>
        <w:ind w:left="720"/>
        <w:rPr>
          <w:rFonts w:ascii="Times New Roman" w:eastAsia="Proxima Nova" w:hAnsi="Times New Roman" w:cs="Times New Roman"/>
          <w:sz w:val="24"/>
          <w:szCs w:val="24"/>
        </w:rPr>
      </w:pPr>
    </w:p>
    <w:p w14:paraId="2BA48D42" w14:textId="77777777" w:rsidR="00FD7A4B" w:rsidRPr="00FD7A4B" w:rsidRDefault="00FD7A4B" w:rsidP="00507DDE">
      <w:pPr>
        <w:spacing w:line="240" w:lineRule="auto"/>
        <w:ind w:left="720"/>
        <w:rPr>
          <w:rFonts w:ascii="Times New Roman" w:eastAsia="Proxima Nova" w:hAnsi="Times New Roman" w:cs="Times New Roman"/>
          <w:sz w:val="24"/>
          <w:szCs w:val="24"/>
          <w:lang w:val="en-US"/>
        </w:rPr>
      </w:pPr>
      <w:r w:rsidRPr="00FD7A4B">
        <w:rPr>
          <w:rFonts w:ascii="Times New Roman" w:eastAsia="Proxima Nova" w:hAnsi="Times New Roman" w:cs="Times New Roman"/>
          <w:sz w:val="24"/>
          <w:szCs w:val="24"/>
          <w:lang w:val="en-US"/>
        </w:rPr>
        <w:t>Indicators that architectural approaches may need to evolve include:</w:t>
      </w:r>
    </w:p>
    <w:p w14:paraId="62CBF8B0" w14:textId="77777777" w:rsidR="00FD7A4B" w:rsidRPr="00FD7A4B" w:rsidRDefault="00FD7A4B" w:rsidP="00507DDE">
      <w:pPr>
        <w:pStyle w:val="ListParagraph"/>
        <w:numPr>
          <w:ilvl w:val="0"/>
          <w:numId w:val="31"/>
        </w:numPr>
        <w:tabs>
          <w:tab w:val="num" w:pos="720"/>
        </w:tabs>
        <w:spacing w:line="240" w:lineRule="auto"/>
        <w:rPr>
          <w:rFonts w:ascii="Times New Roman" w:eastAsia="Proxima Nova" w:hAnsi="Times New Roman" w:cs="Times New Roman"/>
          <w:sz w:val="24"/>
          <w:szCs w:val="24"/>
          <w:lang w:val="en-US"/>
        </w:rPr>
      </w:pPr>
      <w:r w:rsidRPr="00FD7A4B">
        <w:rPr>
          <w:rFonts w:ascii="Times New Roman" w:eastAsia="Proxima Nova" w:hAnsi="Times New Roman" w:cs="Times New Roman"/>
          <w:sz w:val="24"/>
          <w:szCs w:val="24"/>
          <w:lang w:val="en-US"/>
        </w:rPr>
        <w:t>Increasing deployment friction or coordination overhead</w:t>
      </w:r>
    </w:p>
    <w:p w14:paraId="46105E5D" w14:textId="77777777" w:rsidR="00FD7A4B" w:rsidRPr="00FD7A4B" w:rsidRDefault="00FD7A4B" w:rsidP="00507DDE">
      <w:pPr>
        <w:pStyle w:val="ListParagraph"/>
        <w:numPr>
          <w:ilvl w:val="0"/>
          <w:numId w:val="31"/>
        </w:numPr>
        <w:tabs>
          <w:tab w:val="num" w:pos="720"/>
        </w:tabs>
        <w:spacing w:line="240" w:lineRule="auto"/>
        <w:rPr>
          <w:rFonts w:ascii="Times New Roman" w:eastAsia="Proxima Nova" w:hAnsi="Times New Roman" w:cs="Times New Roman"/>
          <w:sz w:val="24"/>
          <w:szCs w:val="24"/>
          <w:lang w:val="en-US"/>
        </w:rPr>
      </w:pPr>
      <w:r w:rsidRPr="00FD7A4B">
        <w:rPr>
          <w:rFonts w:ascii="Times New Roman" w:eastAsia="Proxima Nova" w:hAnsi="Times New Roman" w:cs="Times New Roman"/>
          <w:sz w:val="24"/>
          <w:szCs w:val="24"/>
          <w:lang w:val="en-US"/>
        </w:rPr>
        <w:t>Challenges scaling individual capabilities independently</w:t>
      </w:r>
    </w:p>
    <w:p w14:paraId="7D00FB3C" w14:textId="77777777" w:rsidR="00FD7A4B" w:rsidRDefault="00FD7A4B" w:rsidP="00507DDE">
      <w:pPr>
        <w:pStyle w:val="ListParagraph"/>
        <w:numPr>
          <w:ilvl w:val="0"/>
          <w:numId w:val="31"/>
        </w:numPr>
        <w:tabs>
          <w:tab w:val="num" w:pos="720"/>
        </w:tabs>
        <w:spacing w:line="240" w:lineRule="auto"/>
        <w:rPr>
          <w:rFonts w:ascii="Times New Roman" w:eastAsia="Proxima Nova" w:hAnsi="Times New Roman" w:cs="Times New Roman"/>
          <w:sz w:val="24"/>
          <w:szCs w:val="24"/>
          <w:lang w:val="en-US"/>
        </w:rPr>
      </w:pPr>
      <w:r w:rsidRPr="00FD7A4B">
        <w:rPr>
          <w:rFonts w:ascii="Times New Roman" w:eastAsia="Proxima Nova" w:hAnsi="Times New Roman" w:cs="Times New Roman"/>
          <w:sz w:val="24"/>
          <w:szCs w:val="24"/>
          <w:lang w:val="en-US"/>
        </w:rPr>
        <w:t>Operational risks introduced by excessive coupling</w:t>
      </w:r>
    </w:p>
    <w:p w14:paraId="4D34A9C4" w14:textId="77777777" w:rsidR="00FD7A4B" w:rsidRPr="00FD7A4B" w:rsidRDefault="00FD7A4B" w:rsidP="00507DDE">
      <w:pPr>
        <w:pStyle w:val="ListParagraph"/>
        <w:spacing w:line="240" w:lineRule="auto"/>
        <w:ind w:left="1440"/>
        <w:rPr>
          <w:rFonts w:ascii="Times New Roman" w:eastAsia="Proxima Nova" w:hAnsi="Times New Roman" w:cs="Times New Roman"/>
          <w:sz w:val="24"/>
          <w:szCs w:val="24"/>
          <w:lang w:val="en-US"/>
        </w:rPr>
      </w:pPr>
    </w:p>
    <w:p w14:paraId="561B9E35" w14:textId="37010F59" w:rsidR="00A64639" w:rsidRDefault="00FD7A4B" w:rsidP="00507DDE">
      <w:pPr>
        <w:spacing w:line="240" w:lineRule="auto"/>
        <w:ind w:left="720"/>
        <w:rPr>
          <w:rFonts w:ascii="Times New Roman" w:eastAsia="Proxima Nova" w:hAnsi="Times New Roman" w:cs="Times New Roman"/>
          <w:sz w:val="24"/>
          <w:szCs w:val="24"/>
          <w:lang w:val="en-US"/>
        </w:rPr>
      </w:pPr>
      <w:r w:rsidRPr="00FD7A4B">
        <w:rPr>
          <w:rFonts w:ascii="Times New Roman" w:eastAsia="Proxima Nova" w:hAnsi="Times New Roman" w:cs="Times New Roman"/>
          <w:sz w:val="24"/>
          <w:szCs w:val="24"/>
          <w:lang w:val="en-US"/>
        </w:rPr>
        <w:t>By revisiting architectural decisions as systems mature, programs can adapt delivery models to better support long-term sustainability and mission objectives.</w:t>
      </w:r>
    </w:p>
    <w:p w14:paraId="4A634F3F" w14:textId="6CAFCB85" w:rsidR="00475F09" w:rsidRPr="00567BB7" w:rsidRDefault="00355CE4" w:rsidP="00507DDE">
      <w:pPr>
        <w:pStyle w:val="Heading2"/>
        <w:spacing w:line="240" w:lineRule="auto"/>
        <w:rPr>
          <w:b/>
          <w:bCs/>
        </w:rPr>
      </w:pPr>
      <w:r w:rsidRPr="00355CE4">
        <w:rPr>
          <w:b/>
          <w:bCs/>
        </w:rPr>
        <w:t>PII Protection, Account Management, and Data Architecture Governance</w:t>
      </w:r>
      <w:r w:rsidR="00567BB7">
        <w:rPr>
          <w:b/>
          <w:bCs/>
        </w:rPr>
        <w:t xml:space="preserve"> </w:t>
      </w:r>
      <w:r w:rsidR="00567BB7" w:rsidRPr="002079C8">
        <w:rPr>
          <w:i/>
          <w:iCs/>
          <w:sz w:val="22"/>
          <w:szCs w:val="22"/>
        </w:rPr>
        <w:t>(Addresses Q4.</w:t>
      </w:r>
      <w:r w:rsidR="00567BB7">
        <w:rPr>
          <w:i/>
          <w:iCs/>
          <w:sz w:val="22"/>
          <w:szCs w:val="22"/>
        </w:rPr>
        <w:t>13 – Q4.16</w:t>
      </w:r>
      <w:r w:rsidR="00567BB7" w:rsidRPr="002079C8">
        <w:rPr>
          <w:i/>
          <w:iCs/>
          <w:sz w:val="22"/>
          <w:szCs w:val="22"/>
        </w:rPr>
        <w:t>)</w:t>
      </w:r>
    </w:p>
    <w:p w14:paraId="6E527A2B" w14:textId="5D13FD11" w:rsidR="00475F09" w:rsidRPr="00BF2D05" w:rsidRDefault="00C92CE8" w:rsidP="00507DDE">
      <w:pPr>
        <w:pStyle w:val="Heading3"/>
        <w:spacing w:line="240" w:lineRule="auto"/>
        <w:rPr>
          <w:rFonts w:ascii="Times New Roman" w:hAnsi="Times New Roman" w:cs="Times New Roman"/>
          <w:b/>
          <w:bCs/>
          <w:sz w:val="24"/>
          <w:szCs w:val="24"/>
        </w:rPr>
      </w:pPr>
      <w:r w:rsidRPr="00BF2D05">
        <w:rPr>
          <w:rFonts w:ascii="Times New Roman" w:hAnsi="Times New Roman" w:cs="Times New Roman"/>
          <w:b/>
          <w:bCs/>
          <w:sz w:val="24"/>
          <w:szCs w:val="24"/>
        </w:rPr>
        <w:t>Designing Services for Account Merging and Splitting with PII Protection</w:t>
      </w:r>
    </w:p>
    <w:p w14:paraId="67932A14" w14:textId="77777777" w:rsidR="00C92CE8" w:rsidRDefault="00C92CE8" w:rsidP="00507DDE">
      <w:pPr>
        <w:spacing w:line="240" w:lineRule="auto"/>
        <w:ind w:left="720"/>
        <w:rPr>
          <w:rFonts w:ascii="Times New Roman" w:eastAsia="Proxima Nova" w:hAnsi="Times New Roman" w:cs="Times New Roman"/>
          <w:sz w:val="24"/>
          <w:szCs w:val="24"/>
          <w:lang w:val="en-US"/>
        </w:rPr>
      </w:pPr>
      <w:r w:rsidRPr="00C92CE8">
        <w:rPr>
          <w:rFonts w:ascii="Times New Roman" w:eastAsia="Proxima Nova" w:hAnsi="Times New Roman" w:cs="Times New Roman"/>
          <w:sz w:val="24"/>
          <w:szCs w:val="24"/>
          <w:lang w:val="en-US"/>
        </w:rPr>
        <w:t xml:space="preserve">Onsite IT Advisors LLC has supported federal programs handling sensitive and personally identifiable information (PII), including work performed in collaboration with Booz Allen Hamilton </w:t>
      </w:r>
      <w:r w:rsidRPr="00C92CE8">
        <w:rPr>
          <w:rFonts w:ascii="Times New Roman" w:eastAsia="Proxima Nova" w:hAnsi="Times New Roman" w:cs="Times New Roman"/>
          <w:sz w:val="24"/>
          <w:szCs w:val="24"/>
          <w:lang w:val="en-US"/>
        </w:rPr>
        <w:lastRenderedPageBreak/>
        <w:t xml:space="preserve">on CDC initiatives. In these environments, our role </w:t>
      </w:r>
      <w:r w:rsidRPr="00B745FE">
        <w:rPr>
          <w:rFonts w:ascii="Times New Roman" w:eastAsia="Proxima Nova" w:hAnsi="Times New Roman" w:cs="Times New Roman"/>
          <w:b/>
          <w:bCs/>
          <w:sz w:val="24"/>
          <w:szCs w:val="24"/>
          <w:lang w:val="en-US"/>
        </w:rPr>
        <w:t>emphasized requirements definition, risk identification, testing support, and governance alignment,</w:t>
      </w:r>
      <w:r w:rsidRPr="00C92CE8">
        <w:rPr>
          <w:rFonts w:ascii="Times New Roman" w:eastAsia="Proxima Nova" w:hAnsi="Times New Roman" w:cs="Times New Roman"/>
          <w:sz w:val="24"/>
          <w:szCs w:val="24"/>
          <w:lang w:val="en-US"/>
        </w:rPr>
        <w:t xml:space="preserve"> rather than direct implementation of account management services.</w:t>
      </w:r>
    </w:p>
    <w:p w14:paraId="50632700" w14:textId="77777777" w:rsidR="00980BB2" w:rsidRPr="00C92CE8" w:rsidRDefault="00980BB2" w:rsidP="00507DDE">
      <w:pPr>
        <w:spacing w:line="240" w:lineRule="auto"/>
        <w:ind w:left="720"/>
        <w:rPr>
          <w:rFonts w:ascii="Times New Roman" w:eastAsia="Proxima Nova" w:hAnsi="Times New Roman" w:cs="Times New Roman"/>
          <w:sz w:val="24"/>
          <w:szCs w:val="24"/>
          <w:lang w:val="en-US"/>
        </w:rPr>
      </w:pPr>
    </w:p>
    <w:p w14:paraId="13C22B84" w14:textId="77777777" w:rsidR="00C92CE8" w:rsidRPr="00C92CE8" w:rsidRDefault="00C92CE8" w:rsidP="00507DDE">
      <w:pPr>
        <w:spacing w:line="240" w:lineRule="auto"/>
        <w:ind w:left="720"/>
        <w:rPr>
          <w:rFonts w:ascii="Times New Roman" w:eastAsia="Proxima Nova" w:hAnsi="Times New Roman" w:cs="Times New Roman"/>
          <w:sz w:val="24"/>
          <w:szCs w:val="24"/>
          <w:lang w:val="en-US"/>
        </w:rPr>
      </w:pPr>
      <w:r w:rsidRPr="00C92CE8">
        <w:rPr>
          <w:rFonts w:ascii="Times New Roman" w:eastAsia="Proxima Nova" w:hAnsi="Times New Roman" w:cs="Times New Roman"/>
          <w:sz w:val="24"/>
          <w:szCs w:val="24"/>
          <w:lang w:val="en-US"/>
        </w:rPr>
        <w:t>When defining or supporting services responsible for merging or splitting accounts, we emphasize:</w:t>
      </w:r>
    </w:p>
    <w:p w14:paraId="1B0C3029" w14:textId="77777777" w:rsidR="00C92CE8" w:rsidRPr="000E315A" w:rsidRDefault="00C92CE8" w:rsidP="00507DDE">
      <w:pPr>
        <w:pStyle w:val="ListParagraph"/>
        <w:numPr>
          <w:ilvl w:val="0"/>
          <w:numId w:val="32"/>
        </w:numPr>
        <w:tabs>
          <w:tab w:val="num" w:pos="720"/>
        </w:tabs>
        <w:spacing w:line="240" w:lineRule="auto"/>
        <w:rPr>
          <w:rFonts w:ascii="Times New Roman" w:eastAsia="Proxima Nova" w:hAnsi="Times New Roman" w:cs="Times New Roman"/>
          <w:sz w:val="24"/>
          <w:szCs w:val="24"/>
          <w:lang w:val="en-US"/>
        </w:rPr>
      </w:pPr>
      <w:r w:rsidRPr="000E315A">
        <w:rPr>
          <w:rFonts w:ascii="Times New Roman" w:eastAsia="Proxima Nova" w:hAnsi="Times New Roman" w:cs="Times New Roman"/>
          <w:b/>
          <w:bCs/>
          <w:sz w:val="24"/>
          <w:szCs w:val="24"/>
          <w:lang w:val="en-US"/>
        </w:rPr>
        <w:t>Strict identity verification</w:t>
      </w:r>
      <w:r w:rsidRPr="000E315A">
        <w:rPr>
          <w:rFonts w:ascii="Times New Roman" w:eastAsia="Proxima Nova" w:hAnsi="Times New Roman" w:cs="Times New Roman"/>
          <w:sz w:val="24"/>
          <w:szCs w:val="24"/>
          <w:lang w:val="en-US"/>
        </w:rPr>
        <w:t xml:space="preserve"> and authorization checks prior to any merge or split action</w:t>
      </w:r>
    </w:p>
    <w:p w14:paraId="3DA05A21" w14:textId="77777777" w:rsidR="00C92CE8" w:rsidRPr="000E315A" w:rsidRDefault="00C92CE8" w:rsidP="00507DDE">
      <w:pPr>
        <w:pStyle w:val="ListParagraph"/>
        <w:numPr>
          <w:ilvl w:val="0"/>
          <w:numId w:val="32"/>
        </w:numPr>
        <w:tabs>
          <w:tab w:val="num" w:pos="720"/>
        </w:tabs>
        <w:spacing w:line="240" w:lineRule="auto"/>
        <w:rPr>
          <w:rFonts w:ascii="Times New Roman" w:eastAsia="Proxima Nova" w:hAnsi="Times New Roman" w:cs="Times New Roman"/>
          <w:sz w:val="24"/>
          <w:szCs w:val="24"/>
          <w:lang w:val="en-US"/>
        </w:rPr>
      </w:pPr>
      <w:r w:rsidRPr="000E315A">
        <w:rPr>
          <w:rFonts w:ascii="Times New Roman" w:eastAsia="Proxima Nova" w:hAnsi="Times New Roman" w:cs="Times New Roman"/>
          <w:b/>
          <w:bCs/>
          <w:sz w:val="24"/>
          <w:szCs w:val="24"/>
          <w:lang w:val="en-US"/>
        </w:rPr>
        <w:t>Role-based access</w:t>
      </w:r>
      <w:r w:rsidRPr="000E315A">
        <w:rPr>
          <w:rFonts w:ascii="Times New Roman" w:eastAsia="Proxima Nova" w:hAnsi="Times New Roman" w:cs="Times New Roman"/>
          <w:sz w:val="24"/>
          <w:szCs w:val="24"/>
          <w:lang w:val="en-US"/>
        </w:rPr>
        <w:t xml:space="preserve"> controls to ensure only authorized users and systems can initiate or approve changes</w:t>
      </w:r>
    </w:p>
    <w:p w14:paraId="4BAE7788" w14:textId="77777777" w:rsidR="00C92CE8" w:rsidRPr="000E315A" w:rsidRDefault="00C92CE8" w:rsidP="00507DDE">
      <w:pPr>
        <w:pStyle w:val="ListParagraph"/>
        <w:numPr>
          <w:ilvl w:val="0"/>
          <w:numId w:val="32"/>
        </w:numPr>
        <w:tabs>
          <w:tab w:val="num" w:pos="720"/>
        </w:tabs>
        <w:spacing w:line="240" w:lineRule="auto"/>
        <w:rPr>
          <w:rFonts w:ascii="Times New Roman" w:eastAsia="Proxima Nova" w:hAnsi="Times New Roman" w:cs="Times New Roman"/>
          <w:sz w:val="24"/>
          <w:szCs w:val="24"/>
          <w:lang w:val="en-US"/>
        </w:rPr>
      </w:pPr>
      <w:r w:rsidRPr="000E315A">
        <w:rPr>
          <w:rFonts w:ascii="Times New Roman" w:eastAsia="Proxima Nova" w:hAnsi="Times New Roman" w:cs="Times New Roman"/>
          <w:b/>
          <w:bCs/>
          <w:sz w:val="24"/>
          <w:szCs w:val="24"/>
          <w:lang w:val="en-US"/>
        </w:rPr>
        <w:t>Segregation of duties</w:t>
      </w:r>
      <w:r w:rsidRPr="000E315A">
        <w:rPr>
          <w:rFonts w:ascii="Times New Roman" w:eastAsia="Proxima Nova" w:hAnsi="Times New Roman" w:cs="Times New Roman"/>
          <w:sz w:val="24"/>
          <w:szCs w:val="24"/>
          <w:lang w:val="en-US"/>
        </w:rPr>
        <w:t>, particularly where legal representatives, organizational accounts, and individuals interact</w:t>
      </w:r>
    </w:p>
    <w:p w14:paraId="7F2C8A8C" w14:textId="77777777" w:rsidR="00C92CE8" w:rsidRDefault="00C92CE8" w:rsidP="00507DDE">
      <w:pPr>
        <w:pStyle w:val="ListParagraph"/>
        <w:numPr>
          <w:ilvl w:val="0"/>
          <w:numId w:val="32"/>
        </w:numPr>
        <w:tabs>
          <w:tab w:val="num" w:pos="720"/>
        </w:tabs>
        <w:spacing w:line="240" w:lineRule="auto"/>
        <w:rPr>
          <w:rFonts w:ascii="Times New Roman" w:eastAsia="Proxima Nova" w:hAnsi="Times New Roman" w:cs="Times New Roman"/>
          <w:sz w:val="24"/>
          <w:szCs w:val="24"/>
          <w:lang w:val="en-US"/>
        </w:rPr>
      </w:pPr>
      <w:r w:rsidRPr="000E315A">
        <w:rPr>
          <w:rFonts w:ascii="Times New Roman" w:eastAsia="Proxima Nova" w:hAnsi="Times New Roman" w:cs="Times New Roman"/>
          <w:b/>
          <w:bCs/>
          <w:sz w:val="24"/>
          <w:szCs w:val="24"/>
          <w:lang w:val="en-US"/>
        </w:rPr>
        <w:t>Comprehensive audit</w:t>
      </w:r>
      <w:r w:rsidRPr="000E315A">
        <w:rPr>
          <w:rFonts w:ascii="Times New Roman" w:eastAsia="Proxima Nova" w:hAnsi="Times New Roman" w:cs="Times New Roman"/>
          <w:sz w:val="24"/>
          <w:szCs w:val="24"/>
          <w:lang w:val="en-US"/>
        </w:rPr>
        <w:t xml:space="preserve"> logging to capture who initiated changes, what data was affected, and when actions occurred</w:t>
      </w:r>
    </w:p>
    <w:p w14:paraId="415F2187" w14:textId="77777777" w:rsidR="00980BB2" w:rsidRPr="000E315A" w:rsidRDefault="00980BB2" w:rsidP="00980BB2">
      <w:pPr>
        <w:pStyle w:val="ListParagraph"/>
        <w:tabs>
          <w:tab w:val="num" w:pos="720"/>
        </w:tabs>
        <w:spacing w:line="240" w:lineRule="auto"/>
        <w:ind w:left="1440"/>
        <w:rPr>
          <w:rFonts w:ascii="Times New Roman" w:eastAsia="Proxima Nova" w:hAnsi="Times New Roman" w:cs="Times New Roman"/>
          <w:sz w:val="24"/>
          <w:szCs w:val="24"/>
          <w:lang w:val="en-US"/>
        </w:rPr>
      </w:pPr>
    </w:p>
    <w:p w14:paraId="62FE21CB" w14:textId="3EE2FF0A" w:rsidR="00475F09" w:rsidRDefault="00C92CE8" w:rsidP="00507DDE">
      <w:pPr>
        <w:spacing w:line="240" w:lineRule="auto"/>
        <w:ind w:left="720"/>
        <w:rPr>
          <w:rFonts w:ascii="Times New Roman" w:eastAsia="Proxima Nova" w:hAnsi="Times New Roman" w:cs="Times New Roman"/>
          <w:sz w:val="24"/>
          <w:szCs w:val="24"/>
          <w:lang w:val="en-US"/>
        </w:rPr>
      </w:pPr>
      <w:r w:rsidRPr="00C92CE8">
        <w:rPr>
          <w:rFonts w:ascii="Times New Roman" w:eastAsia="Proxima Nova" w:hAnsi="Times New Roman" w:cs="Times New Roman"/>
          <w:sz w:val="24"/>
          <w:szCs w:val="24"/>
          <w:lang w:val="en-US"/>
        </w:rPr>
        <w:t>These controls help prevent unauthorized disclosure of PII and support traceability required in regulated environments such as USCIS.</w:t>
      </w:r>
    </w:p>
    <w:p w14:paraId="50FCC0DE" w14:textId="51D8213F" w:rsidR="00C92CE8" w:rsidRPr="007765E2" w:rsidRDefault="00806273" w:rsidP="00507DDE">
      <w:pPr>
        <w:pStyle w:val="Heading3"/>
        <w:spacing w:line="240" w:lineRule="auto"/>
        <w:rPr>
          <w:rFonts w:ascii="Times New Roman" w:hAnsi="Times New Roman" w:cs="Times New Roman"/>
          <w:b/>
          <w:bCs/>
          <w:sz w:val="24"/>
          <w:szCs w:val="24"/>
        </w:rPr>
      </w:pPr>
      <w:r w:rsidRPr="007765E2">
        <w:rPr>
          <w:rFonts w:ascii="Times New Roman" w:hAnsi="Times New Roman" w:cs="Times New Roman"/>
          <w:b/>
          <w:bCs/>
          <w:sz w:val="24"/>
          <w:szCs w:val="24"/>
        </w:rPr>
        <w:t>Shared “Document Metadata” Services and Dependency Risk Management</w:t>
      </w:r>
    </w:p>
    <w:p w14:paraId="067F25C2" w14:textId="77777777" w:rsidR="00806273" w:rsidRDefault="00806273" w:rsidP="00507DDE">
      <w:pPr>
        <w:spacing w:line="240" w:lineRule="auto"/>
        <w:ind w:left="720"/>
        <w:rPr>
          <w:rFonts w:ascii="Times New Roman" w:eastAsia="Proxima Nova" w:hAnsi="Times New Roman" w:cs="Times New Roman"/>
          <w:sz w:val="24"/>
          <w:szCs w:val="24"/>
          <w:lang w:val="en-US"/>
        </w:rPr>
      </w:pPr>
      <w:r w:rsidRPr="00806273">
        <w:rPr>
          <w:rFonts w:ascii="Times New Roman" w:eastAsia="Proxima Nova" w:hAnsi="Times New Roman" w:cs="Times New Roman"/>
          <w:sz w:val="24"/>
          <w:szCs w:val="24"/>
          <w:lang w:val="en-US"/>
        </w:rPr>
        <w:t xml:space="preserve">Onsite IT Advisors has supported data architecture discussions involving shared metadata services used across multiple workflows. Our contribution in these efforts has focused on </w:t>
      </w:r>
      <w:r w:rsidRPr="0037033D">
        <w:rPr>
          <w:rFonts w:ascii="Times New Roman" w:eastAsia="Proxima Nova" w:hAnsi="Times New Roman" w:cs="Times New Roman"/>
          <w:b/>
          <w:bCs/>
          <w:sz w:val="24"/>
          <w:szCs w:val="24"/>
          <w:lang w:val="en-US"/>
        </w:rPr>
        <w:t>requirements validation, data governance alignment, and risk assessment,</w:t>
      </w:r>
      <w:r w:rsidRPr="00806273">
        <w:rPr>
          <w:rFonts w:ascii="Times New Roman" w:eastAsia="Proxima Nova" w:hAnsi="Times New Roman" w:cs="Times New Roman"/>
          <w:sz w:val="24"/>
          <w:szCs w:val="24"/>
          <w:lang w:val="en-US"/>
        </w:rPr>
        <w:t xml:space="preserve"> ensuring shared services do not become single points of failure.</w:t>
      </w:r>
    </w:p>
    <w:p w14:paraId="6642111C" w14:textId="77777777" w:rsidR="0037033D" w:rsidRPr="00806273" w:rsidRDefault="0037033D" w:rsidP="00507DDE">
      <w:pPr>
        <w:spacing w:line="240" w:lineRule="auto"/>
        <w:ind w:left="720"/>
        <w:rPr>
          <w:rFonts w:ascii="Times New Roman" w:eastAsia="Proxima Nova" w:hAnsi="Times New Roman" w:cs="Times New Roman"/>
          <w:sz w:val="24"/>
          <w:szCs w:val="24"/>
          <w:lang w:val="en-US"/>
        </w:rPr>
      </w:pPr>
    </w:p>
    <w:p w14:paraId="56D82DA9" w14:textId="77777777" w:rsidR="00806273" w:rsidRPr="00806273" w:rsidRDefault="00806273" w:rsidP="00507DDE">
      <w:pPr>
        <w:spacing w:line="240" w:lineRule="auto"/>
        <w:ind w:left="720"/>
        <w:rPr>
          <w:rFonts w:ascii="Times New Roman" w:eastAsia="Proxima Nova" w:hAnsi="Times New Roman" w:cs="Times New Roman"/>
          <w:sz w:val="24"/>
          <w:szCs w:val="24"/>
          <w:lang w:val="en-US"/>
        </w:rPr>
      </w:pPr>
      <w:r w:rsidRPr="00806273">
        <w:rPr>
          <w:rFonts w:ascii="Times New Roman" w:eastAsia="Proxima Nova" w:hAnsi="Times New Roman" w:cs="Times New Roman"/>
          <w:sz w:val="24"/>
          <w:szCs w:val="24"/>
          <w:lang w:val="en-US"/>
        </w:rPr>
        <w:t>To reduce dependency and scalability risks, we support:</w:t>
      </w:r>
    </w:p>
    <w:p w14:paraId="3E5C9059" w14:textId="77777777" w:rsidR="00806273" w:rsidRPr="0037033D" w:rsidRDefault="00806273" w:rsidP="00507DDE">
      <w:pPr>
        <w:pStyle w:val="ListParagraph"/>
        <w:numPr>
          <w:ilvl w:val="0"/>
          <w:numId w:val="34"/>
        </w:numPr>
        <w:tabs>
          <w:tab w:val="num" w:pos="720"/>
        </w:tabs>
        <w:spacing w:line="240" w:lineRule="auto"/>
        <w:rPr>
          <w:rFonts w:ascii="Times New Roman" w:eastAsia="Proxima Nova" w:hAnsi="Times New Roman" w:cs="Times New Roman"/>
          <w:sz w:val="24"/>
          <w:szCs w:val="24"/>
          <w:lang w:val="en-US"/>
        </w:rPr>
      </w:pPr>
      <w:r w:rsidRPr="0037033D">
        <w:rPr>
          <w:rFonts w:ascii="Times New Roman" w:eastAsia="Proxima Nova" w:hAnsi="Times New Roman" w:cs="Times New Roman"/>
          <w:sz w:val="24"/>
          <w:szCs w:val="24"/>
          <w:lang w:val="en-US"/>
        </w:rPr>
        <w:t>Clearly defined service contracts and ownership models</w:t>
      </w:r>
    </w:p>
    <w:p w14:paraId="001A8C04" w14:textId="77777777" w:rsidR="00806273" w:rsidRPr="0037033D" w:rsidRDefault="00806273" w:rsidP="00507DDE">
      <w:pPr>
        <w:pStyle w:val="ListParagraph"/>
        <w:numPr>
          <w:ilvl w:val="0"/>
          <w:numId w:val="34"/>
        </w:numPr>
        <w:tabs>
          <w:tab w:val="num" w:pos="720"/>
        </w:tabs>
        <w:spacing w:line="240" w:lineRule="auto"/>
        <w:rPr>
          <w:rFonts w:ascii="Times New Roman" w:eastAsia="Proxima Nova" w:hAnsi="Times New Roman" w:cs="Times New Roman"/>
          <w:sz w:val="24"/>
          <w:szCs w:val="24"/>
          <w:lang w:val="en-US"/>
        </w:rPr>
      </w:pPr>
      <w:r w:rsidRPr="0037033D">
        <w:rPr>
          <w:rFonts w:ascii="Times New Roman" w:eastAsia="Proxima Nova" w:hAnsi="Times New Roman" w:cs="Times New Roman"/>
          <w:sz w:val="24"/>
          <w:szCs w:val="24"/>
          <w:lang w:val="en-US"/>
        </w:rPr>
        <w:t>Minimal, well-scoped metadata responsibilities to avoid overloading shared services</w:t>
      </w:r>
    </w:p>
    <w:p w14:paraId="157A153A" w14:textId="77777777" w:rsidR="00806273" w:rsidRPr="0037033D" w:rsidRDefault="00806273" w:rsidP="00507DDE">
      <w:pPr>
        <w:pStyle w:val="ListParagraph"/>
        <w:numPr>
          <w:ilvl w:val="0"/>
          <w:numId w:val="34"/>
        </w:numPr>
        <w:tabs>
          <w:tab w:val="num" w:pos="720"/>
        </w:tabs>
        <w:spacing w:line="240" w:lineRule="auto"/>
        <w:rPr>
          <w:rFonts w:ascii="Times New Roman" w:eastAsia="Proxima Nova" w:hAnsi="Times New Roman" w:cs="Times New Roman"/>
          <w:sz w:val="24"/>
          <w:szCs w:val="24"/>
          <w:lang w:val="en-US"/>
        </w:rPr>
      </w:pPr>
      <w:r w:rsidRPr="0037033D">
        <w:rPr>
          <w:rFonts w:ascii="Times New Roman" w:eastAsia="Proxima Nova" w:hAnsi="Times New Roman" w:cs="Times New Roman"/>
          <w:sz w:val="24"/>
          <w:szCs w:val="24"/>
          <w:lang w:val="en-US"/>
        </w:rPr>
        <w:t>Versioned interfaces to support incremental change without breaking downstream consumers</w:t>
      </w:r>
    </w:p>
    <w:p w14:paraId="078D0627" w14:textId="77777777" w:rsidR="00806273" w:rsidRDefault="00806273" w:rsidP="00507DDE">
      <w:pPr>
        <w:pStyle w:val="ListParagraph"/>
        <w:numPr>
          <w:ilvl w:val="0"/>
          <w:numId w:val="34"/>
        </w:numPr>
        <w:tabs>
          <w:tab w:val="num" w:pos="720"/>
        </w:tabs>
        <w:spacing w:line="240" w:lineRule="auto"/>
        <w:rPr>
          <w:rFonts w:ascii="Times New Roman" w:eastAsia="Proxima Nova" w:hAnsi="Times New Roman" w:cs="Times New Roman"/>
          <w:sz w:val="24"/>
          <w:szCs w:val="24"/>
          <w:lang w:val="en-US"/>
        </w:rPr>
      </w:pPr>
      <w:r w:rsidRPr="0037033D">
        <w:rPr>
          <w:rFonts w:ascii="Times New Roman" w:eastAsia="Proxima Nova" w:hAnsi="Times New Roman" w:cs="Times New Roman"/>
          <w:sz w:val="24"/>
          <w:szCs w:val="24"/>
          <w:lang w:val="en-US"/>
        </w:rPr>
        <w:t>Monitoring and performance visibility to detect bottlenecks early</w:t>
      </w:r>
    </w:p>
    <w:p w14:paraId="38FFA7EA" w14:textId="77777777" w:rsidR="0037033D" w:rsidRPr="0037033D" w:rsidRDefault="0037033D" w:rsidP="00507DDE">
      <w:pPr>
        <w:tabs>
          <w:tab w:val="num" w:pos="720"/>
        </w:tabs>
        <w:spacing w:line="240" w:lineRule="auto"/>
        <w:ind w:left="1080"/>
        <w:rPr>
          <w:rFonts w:ascii="Times New Roman" w:eastAsia="Proxima Nova" w:hAnsi="Times New Roman" w:cs="Times New Roman"/>
          <w:sz w:val="24"/>
          <w:szCs w:val="24"/>
          <w:lang w:val="en-US"/>
        </w:rPr>
      </w:pPr>
    </w:p>
    <w:p w14:paraId="5710E0FC" w14:textId="2F4E2812" w:rsidR="00C92CE8" w:rsidRDefault="00806273" w:rsidP="00507DDE">
      <w:pPr>
        <w:spacing w:line="240" w:lineRule="auto"/>
        <w:ind w:left="720"/>
        <w:rPr>
          <w:rFonts w:ascii="Times New Roman" w:eastAsia="Proxima Nova" w:hAnsi="Times New Roman" w:cs="Times New Roman"/>
          <w:sz w:val="24"/>
          <w:szCs w:val="24"/>
          <w:lang w:val="en-US"/>
        </w:rPr>
      </w:pPr>
      <w:r w:rsidRPr="00806273">
        <w:rPr>
          <w:rFonts w:ascii="Times New Roman" w:eastAsia="Proxima Nova" w:hAnsi="Times New Roman" w:cs="Times New Roman"/>
          <w:sz w:val="24"/>
          <w:szCs w:val="24"/>
          <w:lang w:val="en-US"/>
        </w:rPr>
        <w:t>By promoting disciplined scope management and governance, shared metadata services can provide value without constraining system evolution</w:t>
      </w:r>
    </w:p>
    <w:p w14:paraId="2D2C8677" w14:textId="09CE19DB" w:rsidR="00806273" w:rsidRPr="00E9375D" w:rsidRDefault="004A533A" w:rsidP="00507DDE">
      <w:pPr>
        <w:pStyle w:val="Heading3"/>
        <w:spacing w:line="240" w:lineRule="auto"/>
        <w:rPr>
          <w:rFonts w:ascii="Times New Roman" w:hAnsi="Times New Roman" w:cs="Times New Roman"/>
          <w:b/>
          <w:bCs/>
          <w:sz w:val="24"/>
          <w:szCs w:val="24"/>
        </w:rPr>
      </w:pPr>
      <w:r w:rsidRPr="00E9375D">
        <w:rPr>
          <w:rFonts w:ascii="Times New Roman" w:hAnsi="Times New Roman" w:cs="Times New Roman"/>
          <w:b/>
          <w:bCs/>
          <w:sz w:val="24"/>
          <w:szCs w:val="24"/>
        </w:rPr>
        <w:t>Data Store Selection: Schema-Less vs. Relational Databases</w:t>
      </w:r>
    </w:p>
    <w:p w14:paraId="6ECA0098" w14:textId="77777777" w:rsidR="004A533A" w:rsidRDefault="004A533A" w:rsidP="00507DDE">
      <w:pPr>
        <w:spacing w:line="240" w:lineRule="auto"/>
        <w:ind w:left="720"/>
        <w:rPr>
          <w:rFonts w:ascii="Times New Roman" w:eastAsia="Proxima Nova" w:hAnsi="Times New Roman" w:cs="Times New Roman"/>
          <w:sz w:val="24"/>
          <w:szCs w:val="24"/>
          <w:lang w:val="en-US"/>
        </w:rPr>
      </w:pPr>
      <w:r w:rsidRPr="004A533A">
        <w:rPr>
          <w:rFonts w:ascii="Times New Roman" w:eastAsia="Proxima Nova" w:hAnsi="Times New Roman" w:cs="Times New Roman"/>
          <w:sz w:val="24"/>
          <w:szCs w:val="24"/>
          <w:lang w:val="en-US"/>
        </w:rPr>
        <w:t>Onsite IT Advisors supports data architecture decision-making by helping teams evaluate tradeoffs between schema-less and relational data stores based on functional and operational needs. In federal environments, these decisions must account for data sensitivity, auditability, and integration complexity.</w:t>
      </w:r>
    </w:p>
    <w:p w14:paraId="23E626E9" w14:textId="77777777" w:rsidR="00C21F3C" w:rsidRPr="004A533A" w:rsidRDefault="00C21F3C" w:rsidP="00507DDE">
      <w:pPr>
        <w:spacing w:line="240" w:lineRule="auto"/>
        <w:ind w:left="720"/>
        <w:rPr>
          <w:rFonts w:ascii="Times New Roman" w:eastAsia="Proxima Nova" w:hAnsi="Times New Roman" w:cs="Times New Roman"/>
          <w:sz w:val="24"/>
          <w:szCs w:val="24"/>
          <w:lang w:val="en-US"/>
        </w:rPr>
      </w:pPr>
    </w:p>
    <w:p w14:paraId="5685B330" w14:textId="77777777" w:rsidR="004A533A" w:rsidRPr="004A533A" w:rsidRDefault="004A533A" w:rsidP="00507DDE">
      <w:pPr>
        <w:spacing w:line="240" w:lineRule="auto"/>
        <w:ind w:left="720"/>
        <w:rPr>
          <w:rFonts w:ascii="Times New Roman" w:eastAsia="Proxima Nova" w:hAnsi="Times New Roman" w:cs="Times New Roman"/>
          <w:sz w:val="24"/>
          <w:szCs w:val="24"/>
          <w:lang w:val="en-US"/>
        </w:rPr>
      </w:pPr>
      <w:r w:rsidRPr="004A533A">
        <w:rPr>
          <w:rFonts w:ascii="Times New Roman" w:eastAsia="Proxima Nova" w:hAnsi="Times New Roman" w:cs="Times New Roman"/>
          <w:sz w:val="24"/>
          <w:szCs w:val="24"/>
          <w:lang w:val="en-US"/>
        </w:rPr>
        <w:t>We typically consider:</w:t>
      </w:r>
    </w:p>
    <w:p w14:paraId="62382EE6" w14:textId="77777777" w:rsidR="004A533A" w:rsidRPr="00FD7598" w:rsidRDefault="004A533A" w:rsidP="00507DDE">
      <w:pPr>
        <w:pStyle w:val="ListParagraph"/>
        <w:numPr>
          <w:ilvl w:val="0"/>
          <w:numId w:val="35"/>
        </w:numPr>
        <w:tabs>
          <w:tab w:val="num" w:pos="720"/>
        </w:tabs>
        <w:spacing w:line="240" w:lineRule="auto"/>
        <w:rPr>
          <w:rFonts w:ascii="Times New Roman" w:eastAsia="Proxima Nova" w:hAnsi="Times New Roman" w:cs="Times New Roman"/>
          <w:sz w:val="24"/>
          <w:szCs w:val="24"/>
          <w:lang w:val="en-US"/>
        </w:rPr>
      </w:pPr>
      <w:r w:rsidRPr="00FD7598">
        <w:rPr>
          <w:rFonts w:ascii="Times New Roman" w:eastAsia="Proxima Nova" w:hAnsi="Times New Roman" w:cs="Times New Roman"/>
          <w:b/>
          <w:bCs/>
          <w:sz w:val="24"/>
          <w:szCs w:val="24"/>
          <w:lang w:val="en-US"/>
        </w:rPr>
        <w:t>Schema-less databases</w:t>
      </w:r>
      <w:r w:rsidRPr="00FD7598">
        <w:rPr>
          <w:rFonts w:ascii="Times New Roman" w:eastAsia="Proxima Nova" w:hAnsi="Times New Roman" w:cs="Times New Roman"/>
          <w:sz w:val="24"/>
          <w:szCs w:val="24"/>
          <w:lang w:val="en-US"/>
        </w:rPr>
        <w:t xml:space="preserve"> when flexibility, high throughput, or evolving data structures are required, provided governance and validation controls are in place</w:t>
      </w:r>
    </w:p>
    <w:p w14:paraId="206C0E11" w14:textId="77777777" w:rsidR="004A533A" w:rsidRDefault="004A533A" w:rsidP="00507DDE">
      <w:pPr>
        <w:pStyle w:val="ListParagraph"/>
        <w:numPr>
          <w:ilvl w:val="0"/>
          <w:numId w:val="35"/>
        </w:numPr>
        <w:tabs>
          <w:tab w:val="num" w:pos="720"/>
        </w:tabs>
        <w:spacing w:line="240" w:lineRule="auto"/>
        <w:rPr>
          <w:rFonts w:ascii="Times New Roman" w:eastAsia="Proxima Nova" w:hAnsi="Times New Roman" w:cs="Times New Roman"/>
          <w:sz w:val="24"/>
          <w:szCs w:val="24"/>
          <w:lang w:val="en-US"/>
        </w:rPr>
      </w:pPr>
      <w:r w:rsidRPr="00FD7598">
        <w:rPr>
          <w:rFonts w:ascii="Times New Roman" w:eastAsia="Proxima Nova" w:hAnsi="Times New Roman" w:cs="Times New Roman"/>
          <w:b/>
          <w:bCs/>
          <w:sz w:val="24"/>
          <w:szCs w:val="24"/>
          <w:lang w:val="en-US"/>
        </w:rPr>
        <w:t>Relational databases</w:t>
      </w:r>
      <w:r w:rsidRPr="00FD7598">
        <w:rPr>
          <w:rFonts w:ascii="Times New Roman" w:eastAsia="Proxima Nova" w:hAnsi="Times New Roman" w:cs="Times New Roman"/>
          <w:sz w:val="24"/>
          <w:szCs w:val="24"/>
          <w:lang w:val="en-US"/>
        </w:rPr>
        <w:t xml:space="preserve"> when strong transactional integrity, complex querying, and reporting requirements are paramount</w:t>
      </w:r>
    </w:p>
    <w:p w14:paraId="03FAABC0" w14:textId="77777777" w:rsidR="00C21F3C" w:rsidRPr="00FD7598" w:rsidRDefault="00C21F3C" w:rsidP="00507DDE">
      <w:pPr>
        <w:pStyle w:val="ListParagraph"/>
        <w:tabs>
          <w:tab w:val="num" w:pos="720"/>
        </w:tabs>
        <w:spacing w:line="240" w:lineRule="auto"/>
        <w:ind w:left="1440"/>
        <w:rPr>
          <w:rFonts w:ascii="Times New Roman" w:eastAsia="Proxima Nova" w:hAnsi="Times New Roman" w:cs="Times New Roman"/>
          <w:sz w:val="24"/>
          <w:szCs w:val="24"/>
          <w:lang w:val="en-US"/>
        </w:rPr>
      </w:pPr>
    </w:p>
    <w:p w14:paraId="740D376B" w14:textId="24136C84" w:rsidR="00C92CE8" w:rsidRDefault="004A533A" w:rsidP="00507DDE">
      <w:pPr>
        <w:spacing w:line="240" w:lineRule="auto"/>
        <w:ind w:left="720"/>
        <w:rPr>
          <w:rFonts w:ascii="Times New Roman" w:eastAsia="Proxima Nova" w:hAnsi="Times New Roman" w:cs="Times New Roman"/>
          <w:sz w:val="24"/>
          <w:szCs w:val="24"/>
          <w:lang w:val="en-US"/>
        </w:rPr>
      </w:pPr>
      <w:r w:rsidRPr="004A533A">
        <w:rPr>
          <w:rFonts w:ascii="Times New Roman" w:eastAsia="Proxima Nova" w:hAnsi="Times New Roman" w:cs="Times New Roman"/>
          <w:sz w:val="24"/>
          <w:szCs w:val="24"/>
          <w:lang w:val="en-US"/>
        </w:rPr>
        <w:t>Our role has included supporting documentation, validation, and testing activities to ensure selected data stores align with compliance and operational expectations.</w:t>
      </w:r>
    </w:p>
    <w:p w14:paraId="15B3682B" w14:textId="2E0B9507" w:rsidR="00FE5C76" w:rsidRPr="007765E2" w:rsidRDefault="00DD1FA8" w:rsidP="00507DDE">
      <w:pPr>
        <w:pStyle w:val="Heading3"/>
        <w:spacing w:line="240" w:lineRule="auto"/>
        <w:rPr>
          <w:rFonts w:ascii="Times New Roman" w:hAnsi="Times New Roman" w:cs="Times New Roman"/>
          <w:b/>
          <w:bCs/>
          <w:sz w:val="24"/>
          <w:szCs w:val="24"/>
        </w:rPr>
      </w:pPr>
      <w:r w:rsidRPr="00C136FE">
        <w:rPr>
          <w:rFonts w:ascii="Times New Roman" w:hAnsi="Times New Roman" w:cs="Times New Roman"/>
          <w:b/>
          <w:bCs/>
          <w:sz w:val="24"/>
          <w:szCs w:val="24"/>
        </w:rPr>
        <w:t>Long-Running Services vs. On-Demand Lambda Functions</w:t>
      </w:r>
    </w:p>
    <w:p w14:paraId="19C2769D" w14:textId="31B81716" w:rsidR="00DD1FA8" w:rsidRDefault="00DD1FA8" w:rsidP="00507DDE">
      <w:pPr>
        <w:spacing w:line="240" w:lineRule="auto"/>
        <w:ind w:left="720"/>
        <w:rPr>
          <w:rFonts w:ascii="Times New Roman" w:eastAsia="Proxima Nova" w:hAnsi="Times New Roman" w:cs="Times New Roman"/>
          <w:sz w:val="24"/>
          <w:szCs w:val="24"/>
          <w:lang w:val="en-US"/>
        </w:rPr>
      </w:pPr>
      <w:r w:rsidRPr="00DD1FA8">
        <w:rPr>
          <w:rFonts w:ascii="Times New Roman" w:eastAsia="Proxima Nova" w:hAnsi="Times New Roman" w:cs="Times New Roman"/>
          <w:sz w:val="24"/>
          <w:szCs w:val="24"/>
          <w:lang w:val="en-US"/>
        </w:rPr>
        <w:t xml:space="preserve">In cloud-based </w:t>
      </w:r>
      <w:r w:rsidR="00C20980" w:rsidRPr="00DD1FA8">
        <w:rPr>
          <w:rFonts w:ascii="Times New Roman" w:eastAsia="Proxima Nova" w:hAnsi="Times New Roman" w:cs="Times New Roman"/>
          <w:sz w:val="24"/>
          <w:szCs w:val="24"/>
          <w:lang w:val="en-US"/>
        </w:rPr>
        <w:t>architecture</w:t>
      </w:r>
      <w:r w:rsidRPr="00DD1FA8">
        <w:rPr>
          <w:rFonts w:ascii="Times New Roman" w:eastAsia="Proxima Nova" w:hAnsi="Times New Roman" w:cs="Times New Roman"/>
          <w:sz w:val="24"/>
          <w:szCs w:val="24"/>
          <w:lang w:val="en-US"/>
        </w:rPr>
        <w:t xml:space="preserve">, Onsite IT Advisors has supported evaluations of when to employ long-running services versus on-demand serverless functions. Our contributions have focused on </w:t>
      </w:r>
      <w:r w:rsidRPr="00C21F3C">
        <w:rPr>
          <w:rFonts w:ascii="Times New Roman" w:eastAsia="Proxima Nova" w:hAnsi="Times New Roman" w:cs="Times New Roman"/>
          <w:sz w:val="24"/>
          <w:szCs w:val="24"/>
          <w:lang w:val="en-US"/>
        </w:rPr>
        <w:t>requirements clarification, operational considerations, and testing support</w:t>
      </w:r>
      <w:r w:rsidRPr="00DD1FA8">
        <w:rPr>
          <w:rFonts w:ascii="Times New Roman" w:eastAsia="Proxima Nova" w:hAnsi="Times New Roman" w:cs="Times New Roman"/>
          <w:sz w:val="24"/>
          <w:szCs w:val="24"/>
          <w:lang w:val="en-US"/>
        </w:rPr>
        <w:t>, rather than service implementation.</w:t>
      </w:r>
    </w:p>
    <w:p w14:paraId="751D4D2A" w14:textId="77777777" w:rsidR="00C21F3C" w:rsidRPr="00DD1FA8" w:rsidRDefault="00C21F3C" w:rsidP="00507DDE">
      <w:pPr>
        <w:spacing w:line="240" w:lineRule="auto"/>
        <w:ind w:left="720"/>
        <w:rPr>
          <w:rFonts w:ascii="Times New Roman" w:eastAsia="Proxima Nova" w:hAnsi="Times New Roman" w:cs="Times New Roman"/>
          <w:sz w:val="24"/>
          <w:szCs w:val="24"/>
          <w:lang w:val="en-US"/>
        </w:rPr>
      </w:pPr>
    </w:p>
    <w:p w14:paraId="544D2F10" w14:textId="77777777" w:rsidR="00DD1FA8" w:rsidRPr="00DD1FA8" w:rsidRDefault="00DD1FA8" w:rsidP="00507DDE">
      <w:pPr>
        <w:spacing w:line="240" w:lineRule="auto"/>
        <w:ind w:left="720"/>
        <w:rPr>
          <w:rFonts w:ascii="Times New Roman" w:eastAsia="Proxima Nova" w:hAnsi="Times New Roman" w:cs="Times New Roman"/>
          <w:sz w:val="24"/>
          <w:szCs w:val="24"/>
          <w:lang w:val="en-US"/>
        </w:rPr>
      </w:pPr>
      <w:r w:rsidRPr="00DD1FA8">
        <w:rPr>
          <w:rFonts w:ascii="Times New Roman" w:eastAsia="Proxima Nova" w:hAnsi="Times New Roman" w:cs="Times New Roman"/>
          <w:sz w:val="24"/>
          <w:szCs w:val="24"/>
          <w:lang w:val="en-US"/>
        </w:rPr>
        <w:lastRenderedPageBreak/>
        <w:t>Key factors influencing this decision include:</w:t>
      </w:r>
    </w:p>
    <w:p w14:paraId="30136456" w14:textId="77777777" w:rsidR="00DD1FA8" w:rsidRPr="00C21F3C" w:rsidRDefault="00DD1FA8" w:rsidP="00507DDE">
      <w:pPr>
        <w:pStyle w:val="ListParagraph"/>
        <w:numPr>
          <w:ilvl w:val="0"/>
          <w:numId w:val="36"/>
        </w:numPr>
        <w:tabs>
          <w:tab w:val="num" w:pos="720"/>
        </w:tabs>
        <w:spacing w:line="240" w:lineRule="auto"/>
        <w:rPr>
          <w:rFonts w:ascii="Times New Roman" w:eastAsia="Proxima Nova" w:hAnsi="Times New Roman" w:cs="Times New Roman"/>
          <w:sz w:val="24"/>
          <w:szCs w:val="24"/>
          <w:lang w:val="en-US"/>
        </w:rPr>
      </w:pPr>
      <w:r w:rsidRPr="00C21F3C">
        <w:rPr>
          <w:rFonts w:ascii="Times New Roman" w:eastAsia="Proxima Nova" w:hAnsi="Times New Roman" w:cs="Times New Roman"/>
          <w:sz w:val="24"/>
          <w:szCs w:val="24"/>
          <w:lang w:val="en-US"/>
        </w:rPr>
        <w:t>Execution duration and processing complexity</w:t>
      </w:r>
    </w:p>
    <w:p w14:paraId="72FD03D1" w14:textId="77777777" w:rsidR="00DD1FA8" w:rsidRPr="00C21F3C" w:rsidRDefault="00DD1FA8" w:rsidP="00507DDE">
      <w:pPr>
        <w:pStyle w:val="ListParagraph"/>
        <w:numPr>
          <w:ilvl w:val="0"/>
          <w:numId w:val="36"/>
        </w:numPr>
        <w:tabs>
          <w:tab w:val="num" w:pos="720"/>
        </w:tabs>
        <w:spacing w:line="240" w:lineRule="auto"/>
        <w:rPr>
          <w:rFonts w:ascii="Times New Roman" w:eastAsia="Proxima Nova" w:hAnsi="Times New Roman" w:cs="Times New Roman"/>
          <w:sz w:val="24"/>
          <w:szCs w:val="24"/>
          <w:lang w:val="en-US"/>
        </w:rPr>
      </w:pPr>
      <w:r w:rsidRPr="00C21F3C">
        <w:rPr>
          <w:rFonts w:ascii="Times New Roman" w:eastAsia="Proxima Nova" w:hAnsi="Times New Roman" w:cs="Times New Roman"/>
          <w:sz w:val="24"/>
          <w:szCs w:val="24"/>
          <w:lang w:val="en-US"/>
        </w:rPr>
        <w:t>Predictability of workloads and scaling needs</w:t>
      </w:r>
    </w:p>
    <w:p w14:paraId="6F885B30" w14:textId="77777777" w:rsidR="00DD1FA8" w:rsidRPr="00C21F3C" w:rsidRDefault="00DD1FA8" w:rsidP="00507DDE">
      <w:pPr>
        <w:pStyle w:val="ListParagraph"/>
        <w:numPr>
          <w:ilvl w:val="0"/>
          <w:numId w:val="36"/>
        </w:numPr>
        <w:tabs>
          <w:tab w:val="num" w:pos="720"/>
        </w:tabs>
        <w:spacing w:line="240" w:lineRule="auto"/>
        <w:rPr>
          <w:rFonts w:ascii="Times New Roman" w:eastAsia="Proxima Nova" w:hAnsi="Times New Roman" w:cs="Times New Roman"/>
          <w:sz w:val="24"/>
          <w:szCs w:val="24"/>
          <w:lang w:val="en-US"/>
        </w:rPr>
      </w:pPr>
      <w:r w:rsidRPr="00C21F3C">
        <w:rPr>
          <w:rFonts w:ascii="Times New Roman" w:eastAsia="Proxima Nova" w:hAnsi="Times New Roman" w:cs="Times New Roman"/>
          <w:sz w:val="24"/>
          <w:szCs w:val="24"/>
          <w:lang w:val="en-US"/>
        </w:rPr>
        <w:t>Operational monitoring and troubleshooting requirements</w:t>
      </w:r>
    </w:p>
    <w:p w14:paraId="5D1F40CA" w14:textId="77777777" w:rsidR="00DD1FA8" w:rsidRDefault="00DD1FA8" w:rsidP="00507DDE">
      <w:pPr>
        <w:pStyle w:val="ListParagraph"/>
        <w:numPr>
          <w:ilvl w:val="0"/>
          <w:numId w:val="36"/>
        </w:numPr>
        <w:tabs>
          <w:tab w:val="num" w:pos="720"/>
        </w:tabs>
        <w:spacing w:line="240" w:lineRule="auto"/>
        <w:rPr>
          <w:rFonts w:ascii="Times New Roman" w:eastAsia="Proxima Nova" w:hAnsi="Times New Roman" w:cs="Times New Roman"/>
          <w:sz w:val="24"/>
          <w:szCs w:val="24"/>
          <w:lang w:val="en-US"/>
        </w:rPr>
      </w:pPr>
      <w:r w:rsidRPr="00C21F3C">
        <w:rPr>
          <w:rFonts w:ascii="Times New Roman" w:eastAsia="Proxima Nova" w:hAnsi="Times New Roman" w:cs="Times New Roman"/>
          <w:sz w:val="24"/>
          <w:szCs w:val="24"/>
          <w:lang w:val="en-US"/>
        </w:rPr>
        <w:t>Cost and performance considerations</w:t>
      </w:r>
    </w:p>
    <w:p w14:paraId="5825A8B7" w14:textId="77777777" w:rsidR="00C21F3C" w:rsidRPr="00C21F3C" w:rsidRDefault="00C21F3C" w:rsidP="00507DDE">
      <w:pPr>
        <w:pStyle w:val="ListParagraph"/>
        <w:tabs>
          <w:tab w:val="num" w:pos="720"/>
        </w:tabs>
        <w:spacing w:line="240" w:lineRule="auto"/>
        <w:ind w:left="1440"/>
        <w:rPr>
          <w:rFonts w:ascii="Times New Roman" w:eastAsia="Proxima Nova" w:hAnsi="Times New Roman" w:cs="Times New Roman"/>
          <w:sz w:val="24"/>
          <w:szCs w:val="24"/>
          <w:lang w:val="en-US"/>
        </w:rPr>
      </w:pPr>
    </w:p>
    <w:p w14:paraId="07650BA3" w14:textId="0CD1B272" w:rsidR="00FE5C76" w:rsidRDefault="00DD1FA8" w:rsidP="00507DDE">
      <w:pPr>
        <w:spacing w:line="240" w:lineRule="auto"/>
        <w:ind w:left="720"/>
        <w:rPr>
          <w:rFonts w:ascii="Times New Roman" w:eastAsia="Proxima Nova" w:hAnsi="Times New Roman" w:cs="Times New Roman"/>
          <w:sz w:val="24"/>
          <w:szCs w:val="24"/>
          <w:lang w:val="en-US"/>
        </w:rPr>
      </w:pPr>
      <w:r w:rsidRPr="00DD1FA8">
        <w:rPr>
          <w:rFonts w:ascii="Times New Roman" w:eastAsia="Proxima Nova" w:hAnsi="Times New Roman" w:cs="Times New Roman"/>
          <w:sz w:val="24"/>
          <w:szCs w:val="24"/>
          <w:lang w:val="en-US"/>
        </w:rPr>
        <w:t>By assessing these factors collaboratively with engineering teams, programs can select patterns that balance scalability, observability, and maintainability.</w:t>
      </w:r>
    </w:p>
    <w:p w14:paraId="723195D8" w14:textId="1355B494" w:rsidR="00CC09D9" w:rsidRPr="00567BB7" w:rsidRDefault="00907F05" w:rsidP="00507DDE">
      <w:pPr>
        <w:pStyle w:val="Heading2"/>
        <w:spacing w:line="240" w:lineRule="auto"/>
        <w:rPr>
          <w:b/>
          <w:bCs/>
        </w:rPr>
      </w:pPr>
      <w:r w:rsidRPr="00907F05">
        <w:rPr>
          <w:b/>
          <w:bCs/>
        </w:rPr>
        <w:t>Process Maturity and CMMI Alignment</w:t>
      </w:r>
      <w:r w:rsidR="00567BB7">
        <w:rPr>
          <w:b/>
          <w:bCs/>
        </w:rPr>
        <w:t xml:space="preserve"> </w:t>
      </w:r>
      <w:r w:rsidR="00567BB7" w:rsidRPr="002079C8">
        <w:rPr>
          <w:i/>
          <w:iCs/>
          <w:sz w:val="22"/>
          <w:szCs w:val="22"/>
        </w:rPr>
        <w:t>(Addresses Q4.</w:t>
      </w:r>
      <w:r w:rsidR="00567BB7">
        <w:rPr>
          <w:i/>
          <w:iCs/>
          <w:sz w:val="22"/>
          <w:szCs w:val="22"/>
        </w:rPr>
        <w:t>17)</w:t>
      </w:r>
    </w:p>
    <w:p w14:paraId="03DDECB7" w14:textId="77777777" w:rsidR="00FA6686" w:rsidRPr="00FA6686" w:rsidRDefault="00FA6686" w:rsidP="00507DDE">
      <w:pPr>
        <w:spacing w:line="240" w:lineRule="auto"/>
        <w:ind w:left="720"/>
        <w:rPr>
          <w:rFonts w:ascii="Times New Roman" w:eastAsia="Proxima Nova" w:hAnsi="Times New Roman" w:cs="Times New Roman"/>
          <w:sz w:val="24"/>
          <w:szCs w:val="24"/>
          <w:lang w:val="en-US"/>
        </w:rPr>
      </w:pPr>
      <w:r w:rsidRPr="00FA6686">
        <w:rPr>
          <w:rFonts w:ascii="Times New Roman" w:eastAsia="Proxima Nova" w:hAnsi="Times New Roman" w:cs="Times New Roman"/>
          <w:sz w:val="24"/>
          <w:szCs w:val="24"/>
          <w:lang w:val="en-US"/>
        </w:rPr>
        <w:t xml:space="preserve">Onsite IT Advisors LLC is </w:t>
      </w:r>
      <w:r w:rsidRPr="00FA6686">
        <w:rPr>
          <w:rFonts w:ascii="Times New Roman" w:eastAsia="Proxima Nova" w:hAnsi="Times New Roman" w:cs="Times New Roman"/>
          <w:b/>
          <w:bCs/>
          <w:sz w:val="24"/>
          <w:szCs w:val="24"/>
          <w:lang w:val="en-US"/>
        </w:rPr>
        <w:t>not currently CMMI Level certified</w:t>
      </w:r>
      <w:r w:rsidRPr="00FA6686">
        <w:rPr>
          <w:rFonts w:ascii="Times New Roman" w:eastAsia="Proxima Nova" w:hAnsi="Times New Roman" w:cs="Times New Roman"/>
          <w:sz w:val="24"/>
          <w:szCs w:val="24"/>
          <w:lang w:val="en-US"/>
        </w:rPr>
        <w:t xml:space="preserve"> for development or services. However, the company operates with </w:t>
      </w:r>
      <w:r w:rsidRPr="00FA6686">
        <w:rPr>
          <w:rFonts w:ascii="Times New Roman" w:eastAsia="Proxima Nova" w:hAnsi="Times New Roman" w:cs="Times New Roman"/>
          <w:b/>
          <w:bCs/>
          <w:sz w:val="24"/>
          <w:szCs w:val="24"/>
          <w:lang w:val="en-US"/>
        </w:rPr>
        <w:t>process discipline and delivery practices that are aligned with CMMI principles</w:t>
      </w:r>
      <w:r w:rsidRPr="00FA6686">
        <w:rPr>
          <w:rFonts w:ascii="Times New Roman" w:eastAsia="Proxima Nova" w:hAnsi="Times New Roman" w:cs="Times New Roman"/>
          <w:sz w:val="24"/>
          <w:szCs w:val="24"/>
          <w:lang w:val="en-US"/>
        </w:rPr>
        <w:t>, particularly in regulated federal environments.</w:t>
      </w:r>
    </w:p>
    <w:p w14:paraId="73CEDEBA" w14:textId="77777777" w:rsidR="00FA6686" w:rsidRDefault="00FA6686" w:rsidP="00507DDE">
      <w:pPr>
        <w:spacing w:line="240" w:lineRule="auto"/>
        <w:ind w:left="720"/>
        <w:rPr>
          <w:rFonts w:ascii="Times New Roman" w:eastAsia="Proxima Nova" w:hAnsi="Times New Roman" w:cs="Times New Roman"/>
          <w:sz w:val="24"/>
          <w:szCs w:val="24"/>
          <w:lang w:val="en-US"/>
        </w:rPr>
      </w:pPr>
      <w:r w:rsidRPr="00FA6686">
        <w:rPr>
          <w:rFonts w:ascii="Times New Roman" w:eastAsia="Proxima Nova" w:hAnsi="Times New Roman" w:cs="Times New Roman"/>
          <w:sz w:val="24"/>
          <w:szCs w:val="24"/>
          <w:lang w:val="en-US"/>
        </w:rPr>
        <w:t xml:space="preserve">Through federal engagements, including work performed in collaboration with Booz Allen Hamilton on CDC programs, Onsite IT Advisors has supported delivery activities governed by established process frameworks and quality controls. In these environments, our teams operated within </w:t>
      </w:r>
      <w:r w:rsidRPr="00FA6686">
        <w:rPr>
          <w:rFonts w:ascii="Times New Roman" w:eastAsia="Proxima Nova" w:hAnsi="Times New Roman" w:cs="Times New Roman"/>
          <w:b/>
          <w:bCs/>
          <w:sz w:val="24"/>
          <w:szCs w:val="24"/>
          <w:lang w:val="en-US"/>
        </w:rPr>
        <w:t>defined lifecycle processes</w:t>
      </w:r>
      <w:r w:rsidRPr="00FA6686">
        <w:rPr>
          <w:rFonts w:ascii="Times New Roman" w:eastAsia="Proxima Nova" w:hAnsi="Times New Roman" w:cs="Times New Roman"/>
          <w:sz w:val="24"/>
          <w:szCs w:val="24"/>
          <w:lang w:val="en-US"/>
        </w:rPr>
        <w:t>, documentation standards, and review checkpoints appropriate for mission-critical systems.</w:t>
      </w:r>
    </w:p>
    <w:p w14:paraId="0DD135EC" w14:textId="77777777" w:rsidR="00980BB2" w:rsidRPr="00FA6686" w:rsidRDefault="00980BB2" w:rsidP="00507DDE">
      <w:pPr>
        <w:spacing w:line="240" w:lineRule="auto"/>
        <w:ind w:left="720"/>
        <w:rPr>
          <w:rFonts w:ascii="Times New Roman" w:eastAsia="Proxima Nova" w:hAnsi="Times New Roman" w:cs="Times New Roman"/>
          <w:sz w:val="24"/>
          <w:szCs w:val="24"/>
          <w:lang w:val="en-US"/>
        </w:rPr>
      </w:pPr>
    </w:p>
    <w:p w14:paraId="509B6F44" w14:textId="4EB735AF" w:rsidR="00FA6686" w:rsidRPr="00F37201" w:rsidRDefault="00FA6686" w:rsidP="00507DDE">
      <w:pPr>
        <w:spacing w:line="240" w:lineRule="auto"/>
        <w:ind w:left="720"/>
        <w:rPr>
          <w:rFonts w:ascii="Times New Roman" w:eastAsia="Proxima Nova" w:hAnsi="Times New Roman" w:cs="Times New Roman"/>
          <w:b/>
          <w:bCs/>
          <w:sz w:val="24"/>
          <w:szCs w:val="24"/>
          <w:lang w:val="en-US"/>
        </w:rPr>
      </w:pPr>
      <w:r w:rsidRPr="00FA6686">
        <w:rPr>
          <w:rFonts w:ascii="Times New Roman" w:eastAsia="Proxima Nova" w:hAnsi="Times New Roman" w:cs="Times New Roman"/>
          <w:b/>
          <w:bCs/>
          <w:sz w:val="24"/>
          <w:szCs w:val="24"/>
          <w:lang w:val="en-US"/>
        </w:rPr>
        <w:t>Process Areas Aligned with CMMI Principles</w:t>
      </w:r>
      <w:r w:rsidR="00F37201">
        <w:rPr>
          <w:rFonts w:ascii="Times New Roman" w:eastAsia="Proxima Nova" w:hAnsi="Times New Roman" w:cs="Times New Roman"/>
          <w:b/>
          <w:bCs/>
          <w:sz w:val="24"/>
          <w:szCs w:val="24"/>
          <w:lang w:val="en-US"/>
        </w:rPr>
        <w:t xml:space="preserve">: </w:t>
      </w:r>
      <w:r w:rsidRPr="00FA6686">
        <w:rPr>
          <w:rFonts w:ascii="Times New Roman" w:eastAsia="Proxima Nova" w:hAnsi="Times New Roman" w:cs="Times New Roman"/>
          <w:sz w:val="24"/>
          <w:szCs w:val="24"/>
          <w:lang w:val="en-US"/>
        </w:rPr>
        <w:t>While not formally appraised, Onsite IT Advisors’ internal practices align with core CMMI concepts, including:</w:t>
      </w:r>
    </w:p>
    <w:p w14:paraId="760866C1" w14:textId="77777777" w:rsidR="00FA6686" w:rsidRPr="0058067E" w:rsidRDefault="00FA6686"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F37201">
        <w:rPr>
          <w:rFonts w:ascii="Times New Roman" w:eastAsia="Proxima Nova" w:hAnsi="Times New Roman" w:cs="Times New Roman"/>
          <w:b/>
          <w:bCs/>
          <w:sz w:val="24"/>
          <w:szCs w:val="24"/>
          <w:lang w:val="en-US"/>
        </w:rPr>
        <w:t>Requirements Management</w:t>
      </w:r>
      <w:r w:rsidRPr="0058067E">
        <w:rPr>
          <w:rFonts w:ascii="Times New Roman" w:eastAsia="Proxima Nova" w:hAnsi="Times New Roman" w:cs="Times New Roman"/>
          <w:sz w:val="24"/>
          <w:szCs w:val="24"/>
          <w:lang w:val="en-US"/>
        </w:rPr>
        <w:br/>
        <w:t>Clear documentation of functional and non-functional requirements, traceability to acceptance criteria, and controlled change management.</w:t>
      </w:r>
    </w:p>
    <w:p w14:paraId="3B5AFF43" w14:textId="77777777" w:rsidR="00FA6686" w:rsidRPr="00FA6686" w:rsidRDefault="00FA6686"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F37201">
        <w:rPr>
          <w:rFonts w:ascii="Times New Roman" w:eastAsia="Proxima Nova" w:hAnsi="Times New Roman" w:cs="Times New Roman"/>
          <w:b/>
          <w:bCs/>
          <w:sz w:val="24"/>
          <w:szCs w:val="24"/>
          <w:lang w:val="en-US"/>
        </w:rPr>
        <w:t>Project Planning and Monitoring</w:t>
      </w:r>
      <w:r w:rsidRPr="00FA6686">
        <w:rPr>
          <w:rFonts w:ascii="Times New Roman" w:eastAsia="Proxima Nova" w:hAnsi="Times New Roman" w:cs="Times New Roman"/>
          <w:sz w:val="24"/>
          <w:szCs w:val="24"/>
          <w:lang w:val="en-US"/>
        </w:rPr>
        <w:br/>
        <w:t>Support for sprint planning, milestone tracking, and issue escalation in coordination with prime contractors and government stakeholders.</w:t>
      </w:r>
    </w:p>
    <w:p w14:paraId="2CFF7EA3" w14:textId="77777777" w:rsidR="00FA6686" w:rsidRPr="00FA6686" w:rsidRDefault="00FA6686"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BD1387">
        <w:rPr>
          <w:rFonts w:ascii="Times New Roman" w:eastAsia="Proxima Nova" w:hAnsi="Times New Roman" w:cs="Times New Roman"/>
          <w:b/>
          <w:bCs/>
          <w:sz w:val="24"/>
          <w:szCs w:val="24"/>
          <w:lang w:val="en-US"/>
        </w:rPr>
        <w:t>Quality Assurance and Validation</w:t>
      </w:r>
      <w:r w:rsidRPr="00FA6686">
        <w:rPr>
          <w:rFonts w:ascii="Times New Roman" w:eastAsia="Proxima Nova" w:hAnsi="Times New Roman" w:cs="Times New Roman"/>
          <w:sz w:val="24"/>
          <w:szCs w:val="24"/>
          <w:lang w:val="en-US"/>
        </w:rPr>
        <w:br/>
        <w:t>Participation in test planning, execution, and defect management activities to ensure solutions meet defined expectations prior to release.</w:t>
      </w:r>
    </w:p>
    <w:p w14:paraId="60AA1020" w14:textId="77777777" w:rsidR="00FA6686" w:rsidRPr="00FA6686" w:rsidRDefault="00FA6686"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BD1387">
        <w:rPr>
          <w:rFonts w:ascii="Times New Roman" w:eastAsia="Proxima Nova" w:hAnsi="Times New Roman" w:cs="Times New Roman"/>
          <w:b/>
          <w:bCs/>
          <w:sz w:val="24"/>
          <w:szCs w:val="24"/>
          <w:lang w:val="en-US"/>
        </w:rPr>
        <w:t>Configuration and Change Management</w:t>
      </w:r>
      <w:r w:rsidRPr="00FA6686">
        <w:rPr>
          <w:rFonts w:ascii="Times New Roman" w:eastAsia="Proxima Nova" w:hAnsi="Times New Roman" w:cs="Times New Roman"/>
          <w:sz w:val="24"/>
          <w:szCs w:val="24"/>
          <w:lang w:val="en-US"/>
        </w:rPr>
        <w:br/>
        <w:t>Adherence to controlled processes for managing artifacts, approvals, and updates within shared delivery environments.</w:t>
      </w:r>
    </w:p>
    <w:p w14:paraId="77397E74" w14:textId="77777777" w:rsidR="00FA6686" w:rsidRDefault="00FA6686" w:rsidP="00507DDE">
      <w:pPr>
        <w:pStyle w:val="ListParagraph"/>
        <w:numPr>
          <w:ilvl w:val="0"/>
          <w:numId w:val="25"/>
        </w:numPr>
        <w:tabs>
          <w:tab w:val="num" w:pos="720"/>
        </w:tabs>
        <w:spacing w:line="240" w:lineRule="auto"/>
        <w:rPr>
          <w:rFonts w:ascii="Times New Roman" w:eastAsia="Proxima Nova" w:hAnsi="Times New Roman" w:cs="Times New Roman"/>
          <w:sz w:val="24"/>
          <w:szCs w:val="24"/>
          <w:lang w:val="en-US"/>
        </w:rPr>
      </w:pPr>
      <w:r w:rsidRPr="00BD1387">
        <w:rPr>
          <w:rFonts w:ascii="Times New Roman" w:eastAsia="Proxima Nova" w:hAnsi="Times New Roman" w:cs="Times New Roman"/>
          <w:b/>
          <w:bCs/>
          <w:sz w:val="24"/>
          <w:szCs w:val="24"/>
          <w:lang w:val="en-US"/>
        </w:rPr>
        <w:t>Risk and Issue Management</w:t>
      </w:r>
      <w:r w:rsidRPr="00FA6686">
        <w:rPr>
          <w:rFonts w:ascii="Times New Roman" w:eastAsia="Proxima Nova" w:hAnsi="Times New Roman" w:cs="Times New Roman"/>
          <w:sz w:val="24"/>
          <w:szCs w:val="24"/>
          <w:lang w:val="en-US"/>
        </w:rPr>
        <w:br/>
        <w:t>Identification and communication of delivery risks, dependencies, and mitigation strategies throughout the project lifecycle.</w:t>
      </w:r>
    </w:p>
    <w:p w14:paraId="175B17C0" w14:textId="77777777" w:rsidR="00AC3CC2" w:rsidRPr="00FA6686" w:rsidRDefault="00AC3CC2" w:rsidP="00507DDE">
      <w:pPr>
        <w:spacing w:line="240" w:lineRule="auto"/>
        <w:ind w:left="1080"/>
        <w:rPr>
          <w:rFonts w:ascii="Times New Roman" w:eastAsia="Proxima Nova" w:hAnsi="Times New Roman" w:cs="Times New Roman"/>
          <w:sz w:val="24"/>
          <w:szCs w:val="24"/>
          <w:lang w:val="en-US"/>
        </w:rPr>
      </w:pPr>
    </w:p>
    <w:p w14:paraId="294B4B69" w14:textId="5EE65413" w:rsidR="00CC09D9" w:rsidRPr="003E533F" w:rsidRDefault="00FA6686" w:rsidP="00507DDE">
      <w:pPr>
        <w:spacing w:line="240" w:lineRule="auto"/>
        <w:ind w:left="720"/>
        <w:rPr>
          <w:rFonts w:ascii="Times New Roman" w:eastAsia="Proxima Nova" w:hAnsi="Times New Roman" w:cs="Times New Roman"/>
          <w:b/>
          <w:bCs/>
          <w:sz w:val="24"/>
          <w:szCs w:val="24"/>
          <w:lang w:val="en-US"/>
        </w:rPr>
      </w:pPr>
      <w:r w:rsidRPr="00FA6686">
        <w:rPr>
          <w:rFonts w:ascii="Times New Roman" w:eastAsia="Proxima Nova" w:hAnsi="Times New Roman" w:cs="Times New Roman"/>
          <w:b/>
          <w:bCs/>
          <w:sz w:val="24"/>
          <w:szCs w:val="24"/>
          <w:lang w:val="en-US"/>
        </w:rPr>
        <w:t>Continuous Improvement</w:t>
      </w:r>
      <w:r w:rsidR="00B110E0">
        <w:rPr>
          <w:rFonts w:ascii="Times New Roman" w:eastAsia="Proxima Nova" w:hAnsi="Times New Roman" w:cs="Times New Roman"/>
          <w:b/>
          <w:bCs/>
          <w:sz w:val="24"/>
          <w:szCs w:val="24"/>
          <w:lang w:val="en-US"/>
        </w:rPr>
        <w:t xml:space="preserve">: </w:t>
      </w:r>
      <w:r w:rsidRPr="00FA6686">
        <w:rPr>
          <w:rFonts w:ascii="Times New Roman" w:eastAsia="Proxima Nova" w:hAnsi="Times New Roman" w:cs="Times New Roman"/>
          <w:sz w:val="24"/>
          <w:szCs w:val="24"/>
          <w:lang w:val="en-US"/>
        </w:rPr>
        <w:t xml:space="preserve">Onsite IT Advisors emphasizes continuous process improvement by incorporating lessons learned from federal engagements and adapting practices to align with client governance models. Our teams are accustomed to operating within </w:t>
      </w:r>
      <w:r w:rsidRPr="00FA6686">
        <w:rPr>
          <w:rFonts w:ascii="Times New Roman" w:eastAsia="Proxima Nova" w:hAnsi="Times New Roman" w:cs="Times New Roman"/>
          <w:b/>
          <w:bCs/>
          <w:sz w:val="24"/>
          <w:szCs w:val="24"/>
          <w:lang w:val="en-US"/>
        </w:rPr>
        <w:t>formalized delivery environments</w:t>
      </w:r>
      <w:r w:rsidRPr="00FA6686">
        <w:rPr>
          <w:rFonts w:ascii="Times New Roman" w:eastAsia="Proxima Nova" w:hAnsi="Times New Roman" w:cs="Times New Roman"/>
          <w:sz w:val="24"/>
          <w:szCs w:val="24"/>
          <w:lang w:val="en-US"/>
        </w:rPr>
        <w:t xml:space="preserve"> and are prepared to adopt additional process rigor or certification requirements if specified in a future solicitation.</w:t>
      </w:r>
    </w:p>
    <w:p w14:paraId="6D48C8E9" w14:textId="17C72060" w:rsidR="006779ED" w:rsidRPr="009C6FF4" w:rsidRDefault="00373A06" w:rsidP="00507DDE">
      <w:pPr>
        <w:pStyle w:val="Heading1"/>
        <w:numPr>
          <w:ilvl w:val="0"/>
          <w:numId w:val="1"/>
        </w:numPr>
        <w:spacing w:line="240" w:lineRule="auto"/>
        <w:rPr>
          <w:rFonts w:ascii="Times New Roman" w:hAnsi="Times New Roman" w:cs="Times New Roman"/>
          <w:b/>
          <w:bCs/>
          <w:color w:val="17365D" w:themeColor="text2" w:themeShade="BF"/>
        </w:rPr>
      </w:pPr>
      <w:r w:rsidRPr="00373A06">
        <w:rPr>
          <w:rFonts w:ascii="Times New Roman" w:hAnsi="Times New Roman" w:cs="Times New Roman"/>
          <w:b/>
          <w:bCs/>
          <w:color w:val="17365D" w:themeColor="text2" w:themeShade="BF"/>
        </w:rPr>
        <w:t>Differentiators and Readiness Statement</w:t>
      </w:r>
      <w:bookmarkStart w:id="25" w:name="_Toc217934663"/>
      <w:bookmarkStart w:id="26" w:name="_Toc217934691"/>
      <w:bookmarkStart w:id="27" w:name="_Toc217936856"/>
      <w:bookmarkStart w:id="28" w:name="_Toc217936892"/>
      <w:bookmarkStart w:id="29" w:name="_Toc218020726"/>
      <w:bookmarkEnd w:id="25"/>
      <w:bookmarkEnd w:id="26"/>
      <w:bookmarkEnd w:id="27"/>
      <w:bookmarkEnd w:id="28"/>
      <w:bookmarkEnd w:id="29"/>
    </w:p>
    <w:p w14:paraId="20BF30E6" w14:textId="77777777" w:rsidR="006D340A" w:rsidRPr="006D340A" w:rsidRDefault="006D340A" w:rsidP="00507DDE">
      <w:pPr>
        <w:pStyle w:val="ListParagraph"/>
        <w:keepNext/>
        <w:keepLines/>
        <w:numPr>
          <w:ilvl w:val="0"/>
          <w:numId w:val="2"/>
        </w:numPr>
        <w:spacing w:before="400" w:after="120" w:line="240" w:lineRule="auto"/>
        <w:contextualSpacing w:val="0"/>
        <w:outlineLvl w:val="0"/>
        <w:rPr>
          <w:vanish/>
          <w:sz w:val="40"/>
          <w:szCs w:val="40"/>
        </w:rPr>
      </w:pPr>
      <w:bookmarkStart w:id="30" w:name="_Toc218586016"/>
      <w:bookmarkStart w:id="31" w:name="_Toc218586046"/>
      <w:bookmarkStart w:id="32" w:name="_Toc218614092"/>
      <w:bookmarkStart w:id="33" w:name="_Toc218673862"/>
      <w:bookmarkStart w:id="34" w:name="_Toc218683724"/>
      <w:bookmarkEnd w:id="30"/>
      <w:bookmarkEnd w:id="31"/>
      <w:bookmarkEnd w:id="32"/>
      <w:bookmarkEnd w:id="33"/>
      <w:bookmarkEnd w:id="34"/>
    </w:p>
    <w:p w14:paraId="7B805CD6" w14:textId="08059513" w:rsidR="006D340A" w:rsidRPr="00C20980" w:rsidRDefault="00373A06" w:rsidP="00507DDE">
      <w:pPr>
        <w:pStyle w:val="Heading2"/>
        <w:spacing w:line="240" w:lineRule="auto"/>
        <w:rPr>
          <w:b/>
          <w:bCs/>
          <w:lang w:val="en-US"/>
        </w:rPr>
      </w:pPr>
      <w:r w:rsidRPr="00C20980">
        <w:rPr>
          <w:b/>
          <w:bCs/>
        </w:rPr>
        <w:t>Differentiators</w:t>
      </w:r>
    </w:p>
    <w:p w14:paraId="1A1148BB" w14:textId="77777777" w:rsidR="00F52A08" w:rsidRDefault="00F52A08" w:rsidP="00507DDE">
      <w:pPr>
        <w:spacing w:line="240" w:lineRule="auto"/>
        <w:ind w:left="720"/>
        <w:rPr>
          <w:rFonts w:ascii="Times New Roman" w:eastAsia="Proxima Nova" w:hAnsi="Times New Roman" w:cs="Times New Roman"/>
          <w:sz w:val="24"/>
          <w:szCs w:val="24"/>
          <w:lang w:val="en-US"/>
        </w:rPr>
      </w:pPr>
      <w:r w:rsidRPr="00AC3CC2">
        <w:rPr>
          <w:rFonts w:ascii="Times New Roman" w:eastAsia="Proxima Nova" w:hAnsi="Times New Roman" w:cs="Times New Roman"/>
          <w:sz w:val="24"/>
          <w:szCs w:val="24"/>
          <w:lang w:val="en-US"/>
        </w:rPr>
        <w:t>Onsite IT Advisors LLC offers a set of differentiators aligned to USCIS’s CSAI objectives while maintaining a realistic and transparent delivery posture.</w:t>
      </w:r>
    </w:p>
    <w:p w14:paraId="290E04E8" w14:textId="77777777" w:rsidR="00D250D9" w:rsidRPr="00AC3CC2" w:rsidRDefault="00D250D9" w:rsidP="00507DDE">
      <w:pPr>
        <w:spacing w:line="240" w:lineRule="auto"/>
        <w:ind w:left="720"/>
        <w:rPr>
          <w:rFonts w:ascii="Times New Roman" w:eastAsia="Proxima Nova" w:hAnsi="Times New Roman" w:cs="Times New Roman"/>
          <w:sz w:val="24"/>
          <w:szCs w:val="24"/>
          <w:lang w:val="en-US"/>
        </w:rPr>
      </w:pPr>
    </w:p>
    <w:p w14:paraId="241FED06" w14:textId="77777777" w:rsidR="00F52A08" w:rsidRDefault="00F52A08" w:rsidP="00507DDE">
      <w:pPr>
        <w:spacing w:line="240" w:lineRule="auto"/>
        <w:ind w:left="720"/>
        <w:rPr>
          <w:rFonts w:ascii="Times New Roman" w:eastAsia="Proxima Nova" w:hAnsi="Times New Roman" w:cs="Times New Roman"/>
          <w:sz w:val="24"/>
          <w:szCs w:val="24"/>
          <w:lang w:val="en-US"/>
        </w:rPr>
      </w:pPr>
      <w:r w:rsidRPr="00AC3CC2">
        <w:rPr>
          <w:rFonts w:ascii="Times New Roman" w:eastAsia="Proxima Nova" w:hAnsi="Times New Roman" w:cs="Times New Roman"/>
          <w:b/>
          <w:bCs/>
          <w:sz w:val="24"/>
          <w:szCs w:val="24"/>
          <w:lang w:val="en-US"/>
        </w:rPr>
        <w:lastRenderedPageBreak/>
        <w:t>Experience in Regulated Federal Environments</w:t>
      </w:r>
      <w:r w:rsidRPr="00AC3CC2">
        <w:rPr>
          <w:rFonts w:ascii="Times New Roman" w:eastAsia="Proxima Nova" w:hAnsi="Times New Roman" w:cs="Times New Roman"/>
          <w:sz w:val="24"/>
          <w:szCs w:val="24"/>
          <w:lang w:val="en-US"/>
        </w:rPr>
        <w:br/>
        <w:t>Our teams have supported federal programs involving sensitive data and mission-critical operations, including work performed in collaboration with Booz Allen Hamilton on CDC initiatives. This experience has shaped a disciplined approach to documentation, validation, and governance appropriate for DHS environments.</w:t>
      </w:r>
    </w:p>
    <w:p w14:paraId="6A35889E" w14:textId="77777777" w:rsidR="00AC3CC2" w:rsidRPr="00AC3CC2" w:rsidRDefault="00AC3CC2" w:rsidP="00507DDE">
      <w:pPr>
        <w:spacing w:line="240" w:lineRule="auto"/>
        <w:ind w:left="720"/>
        <w:rPr>
          <w:rFonts w:ascii="Times New Roman" w:eastAsia="Proxima Nova" w:hAnsi="Times New Roman" w:cs="Times New Roman"/>
          <w:sz w:val="24"/>
          <w:szCs w:val="24"/>
          <w:lang w:val="en-US"/>
        </w:rPr>
      </w:pPr>
    </w:p>
    <w:p w14:paraId="77D4D6C5" w14:textId="77777777" w:rsidR="00F52A08" w:rsidRDefault="00F52A08" w:rsidP="00507DDE">
      <w:pPr>
        <w:spacing w:line="240" w:lineRule="auto"/>
        <w:ind w:left="720"/>
        <w:rPr>
          <w:rFonts w:ascii="Times New Roman" w:eastAsia="Proxima Nova" w:hAnsi="Times New Roman" w:cs="Times New Roman"/>
          <w:sz w:val="24"/>
          <w:szCs w:val="24"/>
          <w:lang w:val="en-US"/>
        </w:rPr>
      </w:pPr>
      <w:r w:rsidRPr="00AC3CC2">
        <w:rPr>
          <w:rFonts w:ascii="Times New Roman" w:eastAsia="Proxima Nova" w:hAnsi="Times New Roman" w:cs="Times New Roman"/>
          <w:b/>
          <w:bCs/>
          <w:sz w:val="24"/>
          <w:szCs w:val="24"/>
          <w:lang w:val="en-US"/>
        </w:rPr>
        <w:t>Strong Architecture and Delivery Judgment</w:t>
      </w:r>
      <w:r w:rsidRPr="00AC3CC2">
        <w:rPr>
          <w:rFonts w:ascii="Times New Roman" w:eastAsia="Proxima Nova" w:hAnsi="Times New Roman" w:cs="Times New Roman"/>
          <w:sz w:val="24"/>
          <w:szCs w:val="24"/>
          <w:lang w:val="en-US"/>
        </w:rPr>
        <w:br/>
        <w:t>Rather than promoting a one-size-fits-all solution, Onsite IT Advisors emphasizes architectural decision-making grounded in system complexity, operational risk, and organizational readiness. We help stakeholders evaluate tradeoffs among monolithic, microservices, and hybrid architectures to support sustainable modernization.</w:t>
      </w:r>
    </w:p>
    <w:p w14:paraId="4A8BE701" w14:textId="77777777" w:rsidR="00AC3CC2" w:rsidRPr="00AC3CC2" w:rsidRDefault="00AC3CC2" w:rsidP="00507DDE">
      <w:pPr>
        <w:spacing w:line="240" w:lineRule="auto"/>
        <w:ind w:left="720"/>
        <w:rPr>
          <w:rFonts w:ascii="Times New Roman" w:eastAsia="Proxima Nova" w:hAnsi="Times New Roman" w:cs="Times New Roman"/>
          <w:sz w:val="24"/>
          <w:szCs w:val="24"/>
          <w:lang w:val="en-US"/>
        </w:rPr>
      </w:pPr>
    </w:p>
    <w:p w14:paraId="3B402A5E" w14:textId="77777777" w:rsidR="00F52A08" w:rsidRDefault="00F52A08" w:rsidP="00507DDE">
      <w:pPr>
        <w:spacing w:line="240" w:lineRule="auto"/>
        <w:ind w:left="720"/>
        <w:rPr>
          <w:rFonts w:ascii="Times New Roman" w:eastAsia="Proxima Nova" w:hAnsi="Times New Roman" w:cs="Times New Roman"/>
          <w:sz w:val="24"/>
          <w:szCs w:val="24"/>
          <w:lang w:val="en-US"/>
        </w:rPr>
      </w:pPr>
      <w:r w:rsidRPr="00AC3CC2">
        <w:rPr>
          <w:rFonts w:ascii="Times New Roman" w:eastAsia="Proxima Nova" w:hAnsi="Times New Roman" w:cs="Times New Roman"/>
          <w:b/>
          <w:bCs/>
          <w:sz w:val="24"/>
          <w:szCs w:val="24"/>
          <w:lang w:val="en-US"/>
        </w:rPr>
        <w:t>Multi-Vendor Collaboration Capability</w:t>
      </w:r>
      <w:r w:rsidRPr="00AC3CC2">
        <w:rPr>
          <w:rFonts w:ascii="Times New Roman" w:eastAsia="Proxima Nova" w:hAnsi="Times New Roman" w:cs="Times New Roman"/>
          <w:sz w:val="24"/>
          <w:szCs w:val="24"/>
          <w:lang w:val="en-US"/>
        </w:rPr>
        <w:br/>
        <w:t>We are experienced in working within federated delivery models involving prime contractors, multiple vendors, and government teams. Our role often focuses on bridging communication gaps, clarifying requirements, and supporting coordination across organizational boundaries.</w:t>
      </w:r>
    </w:p>
    <w:p w14:paraId="08FA0701" w14:textId="77777777" w:rsidR="00AC3CC2" w:rsidRPr="00AC3CC2" w:rsidRDefault="00AC3CC2" w:rsidP="00507DDE">
      <w:pPr>
        <w:spacing w:line="240" w:lineRule="auto"/>
        <w:ind w:left="720"/>
        <w:rPr>
          <w:rFonts w:ascii="Times New Roman" w:eastAsia="Proxima Nova" w:hAnsi="Times New Roman" w:cs="Times New Roman"/>
          <w:sz w:val="24"/>
          <w:szCs w:val="24"/>
          <w:lang w:val="en-US"/>
        </w:rPr>
      </w:pPr>
    </w:p>
    <w:p w14:paraId="27A63A15" w14:textId="5239DAAF" w:rsidR="00F52A08" w:rsidRDefault="00F52A08" w:rsidP="00507DDE">
      <w:pPr>
        <w:spacing w:line="240" w:lineRule="auto"/>
        <w:ind w:left="720"/>
      </w:pPr>
      <w:r w:rsidRPr="00AC3CC2">
        <w:rPr>
          <w:rFonts w:ascii="Times New Roman" w:eastAsia="Proxima Nova" w:hAnsi="Times New Roman" w:cs="Times New Roman"/>
          <w:b/>
          <w:bCs/>
          <w:sz w:val="24"/>
          <w:szCs w:val="24"/>
          <w:lang w:val="en-US"/>
        </w:rPr>
        <w:t>Focus on Data Protection and Trust</w:t>
      </w:r>
      <w:r w:rsidRPr="00AC3CC2">
        <w:rPr>
          <w:rFonts w:ascii="Times New Roman" w:eastAsia="Proxima Nova" w:hAnsi="Times New Roman" w:cs="Times New Roman"/>
          <w:sz w:val="24"/>
          <w:szCs w:val="24"/>
          <w:lang w:val="en-US"/>
        </w:rPr>
        <w:br/>
        <w:t xml:space="preserve">Our approach prioritizes protection of PII, role-based access controls, auditability, and traceability. We support designs and processes that maintain public trust while enabling operational efficiency and </w:t>
      </w:r>
      <w:r w:rsidR="00C20980" w:rsidRPr="00AC3CC2">
        <w:rPr>
          <w:rFonts w:ascii="Times New Roman" w:eastAsia="Proxima Nova" w:hAnsi="Times New Roman" w:cs="Times New Roman"/>
          <w:sz w:val="24"/>
          <w:szCs w:val="24"/>
          <w:lang w:val="en-US"/>
        </w:rPr>
        <w:t>improvements in digital service</w:t>
      </w:r>
      <w:r>
        <w:t>.</w:t>
      </w:r>
    </w:p>
    <w:p w14:paraId="03554C8E" w14:textId="69169B82" w:rsidR="00A44841" w:rsidRPr="00C20980" w:rsidRDefault="00F52A08" w:rsidP="00507DDE">
      <w:pPr>
        <w:pStyle w:val="Heading2"/>
        <w:spacing w:line="240" w:lineRule="auto"/>
        <w:rPr>
          <w:b/>
          <w:bCs/>
        </w:rPr>
      </w:pPr>
      <w:r w:rsidRPr="00C20980">
        <w:rPr>
          <w:b/>
          <w:bCs/>
        </w:rPr>
        <w:t>Readiness Statement</w:t>
      </w:r>
    </w:p>
    <w:p w14:paraId="053B4757" w14:textId="77777777" w:rsidR="000F7821" w:rsidRPr="00AC3CC2" w:rsidRDefault="000F7821" w:rsidP="00507DDE">
      <w:pPr>
        <w:spacing w:line="240" w:lineRule="auto"/>
        <w:ind w:left="720"/>
        <w:rPr>
          <w:rFonts w:ascii="Times New Roman" w:eastAsia="Proxima Nova" w:hAnsi="Times New Roman" w:cs="Times New Roman"/>
          <w:sz w:val="24"/>
          <w:szCs w:val="24"/>
          <w:lang w:val="en-US"/>
        </w:rPr>
      </w:pPr>
      <w:r w:rsidRPr="00AC3CC2">
        <w:rPr>
          <w:rFonts w:ascii="Times New Roman" w:eastAsia="Proxima Nova" w:hAnsi="Times New Roman" w:cs="Times New Roman"/>
          <w:sz w:val="24"/>
          <w:szCs w:val="24"/>
          <w:lang w:val="en-US"/>
        </w:rPr>
        <w:t xml:space="preserve">Onsite IT Advisors LLC is prepared to support USCIS in advancing its Customer Services, Accounts, and Integration (CSAI) initiatives. We are positioned to contribute as a </w:t>
      </w:r>
      <w:r w:rsidRPr="00AC3CC2">
        <w:rPr>
          <w:rFonts w:ascii="Times New Roman" w:eastAsia="Proxima Nova" w:hAnsi="Times New Roman" w:cs="Times New Roman"/>
          <w:b/>
          <w:bCs/>
          <w:sz w:val="24"/>
          <w:szCs w:val="24"/>
          <w:lang w:val="en-US"/>
        </w:rPr>
        <w:t>prime contractor, subcontractor, or teaming partner</w:t>
      </w:r>
      <w:r w:rsidRPr="00AC3CC2">
        <w:rPr>
          <w:rFonts w:ascii="Times New Roman" w:eastAsia="Proxima Nova" w:hAnsi="Times New Roman" w:cs="Times New Roman"/>
          <w:sz w:val="24"/>
          <w:szCs w:val="24"/>
          <w:lang w:val="en-US"/>
        </w:rPr>
        <w:t>, and to operate within existing USCIS governance, security, and delivery frameworks.</w:t>
      </w:r>
    </w:p>
    <w:p w14:paraId="4E2C950B" w14:textId="77777777" w:rsidR="000F7821" w:rsidRPr="00AC3CC2" w:rsidRDefault="000F7821" w:rsidP="00507DDE">
      <w:pPr>
        <w:spacing w:line="240" w:lineRule="auto"/>
        <w:ind w:left="720"/>
        <w:rPr>
          <w:rFonts w:ascii="Times New Roman" w:eastAsia="Proxima Nova" w:hAnsi="Times New Roman" w:cs="Times New Roman"/>
          <w:sz w:val="24"/>
          <w:szCs w:val="24"/>
          <w:lang w:val="en-US"/>
        </w:rPr>
      </w:pPr>
      <w:r w:rsidRPr="00AC3CC2">
        <w:rPr>
          <w:rFonts w:ascii="Times New Roman" w:eastAsia="Proxima Nova" w:hAnsi="Times New Roman" w:cs="Times New Roman"/>
          <w:sz w:val="24"/>
          <w:szCs w:val="24"/>
          <w:lang w:val="en-US"/>
        </w:rPr>
        <w:t>Our teams are accustomed to adapting to evolving requirements, collaborating in multi-vendor environments, and supporting modernization efforts that balance innovation with operational stability. If this requirement progresses to a formal solicitation, Onsite IT Advisors is ready to meet USCIS technical, security, and process expectations and to support the continued improvement of USCIS’s digital account experience.</w:t>
      </w:r>
    </w:p>
    <w:sectPr w:rsidR="000F7821" w:rsidRPr="00AC3CC2" w:rsidSect="00BA058B">
      <w:headerReference w:type="default" r:id="rId11"/>
      <w:footerReference w:type="default" r:id="rId12"/>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A7D14" w14:textId="77777777" w:rsidR="00820F39" w:rsidRDefault="00820F39" w:rsidP="001717F7">
      <w:pPr>
        <w:spacing w:line="240" w:lineRule="auto"/>
      </w:pPr>
      <w:r>
        <w:separator/>
      </w:r>
    </w:p>
  </w:endnote>
  <w:endnote w:type="continuationSeparator" w:id="0">
    <w:p w14:paraId="603838D8" w14:textId="77777777" w:rsidR="00820F39" w:rsidRDefault="00820F39" w:rsidP="00171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9A4AA9-2948-46A8-BBAE-5093619D7C2B}"/>
    <w:embedItalic r:id="rId2" w:fontKey="{D3E75981-DAE9-42FE-A77D-ED11A7C67616}"/>
  </w:font>
  <w:font w:name="Proxima Nova">
    <w:charset w:val="00"/>
    <w:family w:val="auto"/>
    <w:pitch w:val="default"/>
    <w:embedRegular r:id="rId3" w:fontKey="{D0EC480C-102E-484C-AB23-6C73963B5582}"/>
    <w:embedBold r:id="rId4" w:fontKey="{8CDD96F5-C296-415A-9D5A-44EE9D4C1EF7}"/>
  </w:font>
  <w:font w:name="Cambria">
    <w:panose1 w:val="02040503050406030204"/>
    <w:charset w:val="00"/>
    <w:family w:val="roman"/>
    <w:pitch w:val="variable"/>
    <w:sig w:usb0="E00006FF" w:usb1="420024FF" w:usb2="02000000" w:usb3="00000000" w:csb0="0000019F" w:csb1="00000000"/>
    <w:embedRegular r:id="rId5" w:fontKey="{0A2037B0-0DB9-442A-B927-CC6CCB3794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2EA0" w14:textId="0C664D79" w:rsidR="001717F7" w:rsidRDefault="001717F7">
    <w:pPr>
      <w:pStyle w:val="Footer"/>
    </w:pP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 xml:space="preserve"> PAGE    \* MERGEFORMAT </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916D5" w14:textId="77777777" w:rsidR="00820F39" w:rsidRDefault="00820F39" w:rsidP="001717F7">
      <w:pPr>
        <w:spacing w:line="240" w:lineRule="auto"/>
      </w:pPr>
      <w:r>
        <w:separator/>
      </w:r>
    </w:p>
  </w:footnote>
  <w:footnote w:type="continuationSeparator" w:id="0">
    <w:p w14:paraId="2055008C" w14:textId="77777777" w:rsidR="00820F39" w:rsidRDefault="00820F39" w:rsidP="00171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BB72" w14:textId="74A8CC2D" w:rsidR="001717F7" w:rsidRDefault="001717F7">
    <w:pPr>
      <w:pStyle w:val="Header"/>
    </w:pPr>
    <w:r w:rsidRPr="00C52381">
      <w:rPr>
        <w:rFonts w:ascii="Times New Roman" w:hAnsi="Times New Roman" w:cs="Times New Roman"/>
        <w:noProof/>
        <w:sz w:val="20"/>
      </w:rPr>
      <w:drawing>
        <wp:anchor distT="0" distB="0" distL="114300" distR="114300" simplePos="0" relativeHeight="251659264" behindDoc="0" locked="0" layoutInCell="1" allowOverlap="1" wp14:anchorId="66A86AE8" wp14:editId="1DDE272F">
          <wp:simplePos x="0" y="0"/>
          <wp:positionH relativeFrom="margin">
            <wp:posOffset>6178550</wp:posOffset>
          </wp:positionH>
          <wp:positionV relativeFrom="paragraph">
            <wp:posOffset>-279400</wp:posOffset>
          </wp:positionV>
          <wp:extent cx="656590" cy="400050"/>
          <wp:effectExtent l="0" t="0" r="0" b="0"/>
          <wp:wrapThrough wrapText="bothSides">
            <wp:wrapPolygon edited="0">
              <wp:start x="15041" y="0"/>
              <wp:lineTo x="0" y="1029"/>
              <wp:lineTo x="0" y="20571"/>
              <wp:lineTo x="20681" y="20571"/>
              <wp:lineTo x="20681" y="15429"/>
              <wp:lineTo x="18174" y="0"/>
              <wp:lineTo x="15041" y="0"/>
            </wp:wrapPolygon>
          </wp:wrapThrough>
          <wp:docPr id="340549790" name="Picture 7" descr="A logo with a red and blue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02567" name="Picture 7" descr="A logo with a red and blue arrow&#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6590" cy="40005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84C"/>
    <w:multiLevelType w:val="hybridMultilevel"/>
    <w:tmpl w:val="A1D62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477FBC"/>
    <w:multiLevelType w:val="hybridMultilevel"/>
    <w:tmpl w:val="98FEC5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A1607CC">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E15BD"/>
    <w:multiLevelType w:val="multilevel"/>
    <w:tmpl w:val="3BE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46987"/>
    <w:multiLevelType w:val="multilevel"/>
    <w:tmpl w:val="5506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423D3"/>
    <w:multiLevelType w:val="hybridMultilevel"/>
    <w:tmpl w:val="25AEF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1474A0"/>
    <w:multiLevelType w:val="multilevel"/>
    <w:tmpl w:val="D2FC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00CFE"/>
    <w:multiLevelType w:val="hybridMultilevel"/>
    <w:tmpl w:val="34D89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8B2A92"/>
    <w:multiLevelType w:val="multilevel"/>
    <w:tmpl w:val="C4FE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64859"/>
    <w:multiLevelType w:val="multilevel"/>
    <w:tmpl w:val="88B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A5E18"/>
    <w:multiLevelType w:val="hybridMultilevel"/>
    <w:tmpl w:val="0AEEBF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F93E92"/>
    <w:multiLevelType w:val="hybridMultilevel"/>
    <w:tmpl w:val="4C6C27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792159E"/>
    <w:multiLevelType w:val="hybridMultilevel"/>
    <w:tmpl w:val="1564E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B95E31"/>
    <w:multiLevelType w:val="hybridMultilevel"/>
    <w:tmpl w:val="B1267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B847ED7"/>
    <w:multiLevelType w:val="multilevel"/>
    <w:tmpl w:val="80FE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A37F9"/>
    <w:multiLevelType w:val="hybridMultilevel"/>
    <w:tmpl w:val="03681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4DC79D0"/>
    <w:multiLevelType w:val="hybridMultilevel"/>
    <w:tmpl w:val="D220B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6700578"/>
    <w:multiLevelType w:val="hybridMultilevel"/>
    <w:tmpl w:val="FECEB6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044A09"/>
    <w:multiLevelType w:val="multilevel"/>
    <w:tmpl w:val="F928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C1D3A"/>
    <w:multiLevelType w:val="hybridMultilevel"/>
    <w:tmpl w:val="C0621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EB2DB2"/>
    <w:multiLevelType w:val="hybridMultilevel"/>
    <w:tmpl w:val="A53C9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9137632"/>
    <w:multiLevelType w:val="multilevel"/>
    <w:tmpl w:val="4FBE84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F5B7600"/>
    <w:multiLevelType w:val="multilevel"/>
    <w:tmpl w:val="537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50E64"/>
    <w:multiLevelType w:val="hybridMultilevel"/>
    <w:tmpl w:val="A4F49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5A35EDE"/>
    <w:multiLevelType w:val="hybridMultilevel"/>
    <w:tmpl w:val="86BE9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6EC3826"/>
    <w:multiLevelType w:val="hybridMultilevel"/>
    <w:tmpl w:val="96420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7A44C36"/>
    <w:multiLevelType w:val="hybridMultilevel"/>
    <w:tmpl w:val="D354E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A9C33ED"/>
    <w:multiLevelType w:val="multilevel"/>
    <w:tmpl w:val="04090025"/>
    <w:lvl w:ilvl="0">
      <w:start w:val="1"/>
      <w:numFmt w:val="decimal"/>
      <w:pStyle w:val="Heading1"/>
      <w:lvlText w:val="%1"/>
      <w:lvlJc w:val="left"/>
      <w:pPr>
        <w:ind w:left="1152" w:hanging="432"/>
      </w:pPr>
    </w:lvl>
    <w:lvl w:ilvl="1">
      <w:start w:val="1"/>
      <w:numFmt w:val="decimal"/>
      <w:pStyle w:val="Heading2"/>
      <w:lvlText w:val="%1.%2"/>
      <w:lvlJc w:val="left"/>
      <w:pPr>
        <w:ind w:left="129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27" w15:restartNumberingAfterBreak="0">
    <w:nsid w:val="6AED4816"/>
    <w:multiLevelType w:val="hybridMultilevel"/>
    <w:tmpl w:val="79BCA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E1725FA"/>
    <w:multiLevelType w:val="multilevel"/>
    <w:tmpl w:val="4DE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D3DC5"/>
    <w:multiLevelType w:val="hybridMultilevel"/>
    <w:tmpl w:val="F384C1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1441F22"/>
    <w:multiLevelType w:val="multilevel"/>
    <w:tmpl w:val="E74A84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2FB477B"/>
    <w:multiLevelType w:val="multilevel"/>
    <w:tmpl w:val="11F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1120D"/>
    <w:multiLevelType w:val="multilevel"/>
    <w:tmpl w:val="774C08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5D70E86"/>
    <w:multiLevelType w:val="multilevel"/>
    <w:tmpl w:val="D5D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001C4"/>
    <w:multiLevelType w:val="multilevel"/>
    <w:tmpl w:val="F606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01EBB"/>
    <w:multiLevelType w:val="multilevel"/>
    <w:tmpl w:val="68C8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62FFF"/>
    <w:multiLevelType w:val="hybridMultilevel"/>
    <w:tmpl w:val="EB9A0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84984920">
    <w:abstractNumId w:val="1"/>
  </w:num>
  <w:num w:numId="2" w16cid:durableId="989599517">
    <w:abstractNumId w:val="26"/>
  </w:num>
  <w:num w:numId="3" w16cid:durableId="736900762">
    <w:abstractNumId w:val="20"/>
  </w:num>
  <w:num w:numId="4" w16cid:durableId="1237934561">
    <w:abstractNumId w:val="12"/>
  </w:num>
  <w:num w:numId="5" w16cid:durableId="1606418762">
    <w:abstractNumId w:val="10"/>
  </w:num>
  <w:num w:numId="6" w16cid:durableId="393048329">
    <w:abstractNumId w:val="11"/>
  </w:num>
  <w:num w:numId="7" w16cid:durableId="1704477158">
    <w:abstractNumId w:val="15"/>
  </w:num>
  <w:num w:numId="8" w16cid:durableId="1504857582">
    <w:abstractNumId w:val="29"/>
  </w:num>
  <w:num w:numId="9" w16cid:durableId="1383557044">
    <w:abstractNumId w:val="14"/>
  </w:num>
  <w:num w:numId="10" w16cid:durableId="785320488">
    <w:abstractNumId w:val="16"/>
  </w:num>
  <w:num w:numId="11" w16cid:durableId="160198557">
    <w:abstractNumId w:val="33"/>
  </w:num>
  <w:num w:numId="12" w16cid:durableId="327177546">
    <w:abstractNumId w:val="13"/>
  </w:num>
  <w:num w:numId="13" w16cid:durableId="890653396">
    <w:abstractNumId w:val="28"/>
  </w:num>
  <w:num w:numId="14" w16cid:durableId="390931979">
    <w:abstractNumId w:val="21"/>
  </w:num>
  <w:num w:numId="15" w16cid:durableId="1648972780">
    <w:abstractNumId w:val="5"/>
  </w:num>
  <w:num w:numId="16" w16cid:durableId="1636521703">
    <w:abstractNumId w:val="31"/>
  </w:num>
  <w:num w:numId="17" w16cid:durableId="15327216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3478623">
    <w:abstractNumId w:val="7"/>
  </w:num>
  <w:num w:numId="19" w16cid:durableId="1589073060">
    <w:abstractNumId w:val="17"/>
  </w:num>
  <w:num w:numId="20" w16cid:durableId="2025815821">
    <w:abstractNumId w:val="3"/>
  </w:num>
  <w:num w:numId="21" w16cid:durableId="1310328692">
    <w:abstractNumId w:val="34"/>
  </w:num>
  <w:num w:numId="22" w16cid:durableId="1480149930">
    <w:abstractNumId w:val="8"/>
  </w:num>
  <w:num w:numId="23" w16cid:durableId="1160274986">
    <w:abstractNumId w:val="2"/>
  </w:num>
  <w:num w:numId="24" w16cid:durableId="1162744683">
    <w:abstractNumId w:val="32"/>
  </w:num>
  <w:num w:numId="25" w16cid:durableId="1144006319">
    <w:abstractNumId w:val="19"/>
  </w:num>
  <w:num w:numId="26" w16cid:durableId="1679237091">
    <w:abstractNumId w:val="36"/>
  </w:num>
  <w:num w:numId="27" w16cid:durableId="119614514">
    <w:abstractNumId w:val="9"/>
  </w:num>
  <w:num w:numId="28" w16cid:durableId="331302592">
    <w:abstractNumId w:val="27"/>
  </w:num>
  <w:num w:numId="29" w16cid:durableId="1526360066">
    <w:abstractNumId w:val="22"/>
  </w:num>
  <w:num w:numId="30" w16cid:durableId="1693265288">
    <w:abstractNumId w:val="25"/>
  </w:num>
  <w:num w:numId="31" w16cid:durableId="504712542">
    <w:abstractNumId w:val="18"/>
  </w:num>
  <w:num w:numId="32" w16cid:durableId="1309701521">
    <w:abstractNumId w:val="0"/>
  </w:num>
  <w:num w:numId="33" w16cid:durableId="1163856591">
    <w:abstractNumId w:val="24"/>
  </w:num>
  <w:num w:numId="34" w16cid:durableId="75637015">
    <w:abstractNumId w:val="6"/>
  </w:num>
  <w:num w:numId="35" w16cid:durableId="1931813752">
    <w:abstractNumId w:val="23"/>
  </w:num>
  <w:num w:numId="36" w16cid:durableId="2040815565">
    <w:abstractNumId w:val="4"/>
  </w:num>
  <w:num w:numId="37" w16cid:durableId="695930236">
    <w:abstractNumId w:val="26"/>
  </w:num>
  <w:num w:numId="38" w16cid:durableId="278493031">
    <w:abstractNumId w:val="30"/>
  </w:num>
  <w:num w:numId="39" w16cid:durableId="875195421">
    <w:abstractNumId w:val="26"/>
  </w:num>
  <w:num w:numId="40" w16cid:durableId="1502548867">
    <w:abstractNumId w:val="26"/>
  </w:num>
  <w:num w:numId="41" w16cid:durableId="705059380">
    <w:abstractNumId w:val="26"/>
  </w:num>
  <w:num w:numId="42" w16cid:durableId="1229999854">
    <w:abstractNumId w:val="26"/>
  </w:num>
  <w:num w:numId="43" w16cid:durableId="395201068">
    <w:abstractNumId w:val="26"/>
  </w:num>
  <w:num w:numId="44" w16cid:durableId="652754105">
    <w:abstractNumId w:val="26"/>
  </w:num>
  <w:num w:numId="45" w16cid:durableId="1578712218">
    <w:abstractNumId w:val="26"/>
  </w:num>
  <w:num w:numId="46" w16cid:durableId="127866776">
    <w:abstractNumId w:val="26"/>
  </w:num>
  <w:num w:numId="47" w16cid:durableId="1072697871">
    <w:abstractNumId w:val="26"/>
  </w:num>
  <w:num w:numId="48" w16cid:durableId="743647135">
    <w:abstractNumId w:val="26"/>
  </w:num>
  <w:num w:numId="49" w16cid:durableId="1222592007">
    <w:abstractNumId w:val="35"/>
  </w:num>
  <w:num w:numId="50" w16cid:durableId="1721585873">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EBE"/>
    <w:rsid w:val="00017228"/>
    <w:rsid w:val="00040154"/>
    <w:rsid w:val="00040675"/>
    <w:rsid w:val="00043139"/>
    <w:rsid w:val="00043F26"/>
    <w:rsid w:val="00056E42"/>
    <w:rsid w:val="000612B1"/>
    <w:rsid w:val="000A231E"/>
    <w:rsid w:val="000B4CBD"/>
    <w:rsid w:val="000B69B6"/>
    <w:rsid w:val="000C2DED"/>
    <w:rsid w:val="000E1055"/>
    <w:rsid w:val="000E315A"/>
    <w:rsid w:val="000F7821"/>
    <w:rsid w:val="001003DC"/>
    <w:rsid w:val="00112638"/>
    <w:rsid w:val="00125806"/>
    <w:rsid w:val="00130EBE"/>
    <w:rsid w:val="001430D6"/>
    <w:rsid w:val="00150197"/>
    <w:rsid w:val="001503BC"/>
    <w:rsid w:val="00152335"/>
    <w:rsid w:val="001544F1"/>
    <w:rsid w:val="00157D0B"/>
    <w:rsid w:val="001717F7"/>
    <w:rsid w:val="001747A1"/>
    <w:rsid w:val="0018272B"/>
    <w:rsid w:val="00182B76"/>
    <w:rsid w:val="001835B5"/>
    <w:rsid w:val="00192974"/>
    <w:rsid w:val="001A7E6B"/>
    <w:rsid w:val="001E1EF9"/>
    <w:rsid w:val="001E4762"/>
    <w:rsid w:val="00206F50"/>
    <w:rsid w:val="002079C8"/>
    <w:rsid w:val="0021014B"/>
    <w:rsid w:val="00217CF0"/>
    <w:rsid w:val="00225E85"/>
    <w:rsid w:val="00232697"/>
    <w:rsid w:val="002359EA"/>
    <w:rsid w:val="00242ED5"/>
    <w:rsid w:val="002431BA"/>
    <w:rsid w:val="00245A3E"/>
    <w:rsid w:val="002503E0"/>
    <w:rsid w:val="002547F6"/>
    <w:rsid w:val="0025554A"/>
    <w:rsid w:val="0027021F"/>
    <w:rsid w:val="00270293"/>
    <w:rsid w:val="002710D0"/>
    <w:rsid w:val="0027390B"/>
    <w:rsid w:val="002805F4"/>
    <w:rsid w:val="00283C90"/>
    <w:rsid w:val="00287953"/>
    <w:rsid w:val="00290AE5"/>
    <w:rsid w:val="0029245F"/>
    <w:rsid w:val="0029476E"/>
    <w:rsid w:val="002A4B33"/>
    <w:rsid w:val="002A69F6"/>
    <w:rsid w:val="002A7477"/>
    <w:rsid w:val="002B22E3"/>
    <w:rsid w:val="002C0018"/>
    <w:rsid w:val="002C25B1"/>
    <w:rsid w:val="002D02C4"/>
    <w:rsid w:val="002D28BD"/>
    <w:rsid w:val="002E65E6"/>
    <w:rsid w:val="00335B6E"/>
    <w:rsid w:val="00350EE2"/>
    <w:rsid w:val="00353BEB"/>
    <w:rsid w:val="003546A7"/>
    <w:rsid w:val="00355CE4"/>
    <w:rsid w:val="00356693"/>
    <w:rsid w:val="003679CB"/>
    <w:rsid w:val="0037033D"/>
    <w:rsid w:val="00373A06"/>
    <w:rsid w:val="00375D21"/>
    <w:rsid w:val="00380586"/>
    <w:rsid w:val="00381220"/>
    <w:rsid w:val="003867B7"/>
    <w:rsid w:val="00390747"/>
    <w:rsid w:val="003A27D7"/>
    <w:rsid w:val="003A786A"/>
    <w:rsid w:val="003B5B73"/>
    <w:rsid w:val="003D1FD7"/>
    <w:rsid w:val="003D3683"/>
    <w:rsid w:val="003E080E"/>
    <w:rsid w:val="003E533F"/>
    <w:rsid w:val="003E54B1"/>
    <w:rsid w:val="00405AF3"/>
    <w:rsid w:val="0043235F"/>
    <w:rsid w:val="004337C4"/>
    <w:rsid w:val="00434168"/>
    <w:rsid w:val="004526C6"/>
    <w:rsid w:val="00460B88"/>
    <w:rsid w:val="0046434E"/>
    <w:rsid w:val="0046698B"/>
    <w:rsid w:val="00471B6A"/>
    <w:rsid w:val="00475F09"/>
    <w:rsid w:val="00484E7A"/>
    <w:rsid w:val="00486D20"/>
    <w:rsid w:val="00497058"/>
    <w:rsid w:val="004A2D3C"/>
    <w:rsid w:val="004A533A"/>
    <w:rsid w:val="004B4D7C"/>
    <w:rsid w:val="004B6B6F"/>
    <w:rsid w:val="004D3963"/>
    <w:rsid w:val="004D4DE1"/>
    <w:rsid w:val="004D6DBD"/>
    <w:rsid w:val="004E2844"/>
    <w:rsid w:val="004F2C9E"/>
    <w:rsid w:val="005043ED"/>
    <w:rsid w:val="00507DDE"/>
    <w:rsid w:val="00510270"/>
    <w:rsid w:val="00511A0A"/>
    <w:rsid w:val="00514739"/>
    <w:rsid w:val="0052011D"/>
    <w:rsid w:val="00533005"/>
    <w:rsid w:val="005416FD"/>
    <w:rsid w:val="00542082"/>
    <w:rsid w:val="00544D4C"/>
    <w:rsid w:val="0055085C"/>
    <w:rsid w:val="0055087E"/>
    <w:rsid w:val="00550F05"/>
    <w:rsid w:val="00553B8D"/>
    <w:rsid w:val="005673B4"/>
    <w:rsid w:val="00567975"/>
    <w:rsid w:val="00567BB7"/>
    <w:rsid w:val="00567C70"/>
    <w:rsid w:val="0058067E"/>
    <w:rsid w:val="005B64FA"/>
    <w:rsid w:val="005C10D3"/>
    <w:rsid w:val="005C7656"/>
    <w:rsid w:val="005D3C8A"/>
    <w:rsid w:val="005D4280"/>
    <w:rsid w:val="005D54DB"/>
    <w:rsid w:val="005E2F6F"/>
    <w:rsid w:val="005E618F"/>
    <w:rsid w:val="00606E2A"/>
    <w:rsid w:val="00611E3E"/>
    <w:rsid w:val="006148FE"/>
    <w:rsid w:val="00616AC7"/>
    <w:rsid w:val="00620238"/>
    <w:rsid w:val="006319F6"/>
    <w:rsid w:val="0064229D"/>
    <w:rsid w:val="00643650"/>
    <w:rsid w:val="00644B63"/>
    <w:rsid w:val="00653712"/>
    <w:rsid w:val="006575AB"/>
    <w:rsid w:val="006609C5"/>
    <w:rsid w:val="00670C81"/>
    <w:rsid w:val="0067473F"/>
    <w:rsid w:val="006779ED"/>
    <w:rsid w:val="00680152"/>
    <w:rsid w:val="00684CB9"/>
    <w:rsid w:val="00695EEC"/>
    <w:rsid w:val="006A000D"/>
    <w:rsid w:val="006A5F47"/>
    <w:rsid w:val="006C304D"/>
    <w:rsid w:val="006D312E"/>
    <w:rsid w:val="006D340A"/>
    <w:rsid w:val="006D5FED"/>
    <w:rsid w:val="006F1CEC"/>
    <w:rsid w:val="007014DC"/>
    <w:rsid w:val="0070305F"/>
    <w:rsid w:val="00704902"/>
    <w:rsid w:val="00712307"/>
    <w:rsid w:val="0072718F"/>
    <w:rsid w:val="00744234"/>
    <w:rsid w:val="00746F70"/>
    <w:rsid w:val="0075257D"/>
    <w:rsid w:val="00755A30"/>
    <w:rsid w:val="007633AF"/>
    <w:rsid w:val="007765E2"/>
    <w:rsid w:val="00782652"/>
    <w:rsid w:val="00786BC2"/>
    <w:rsid w:val="00787C55"/>
    <w:rsid w:val="00790E30"/>
    <w:rsid w:val="007916F8"/>
    <w:rsid w:val="00793A5B"/>
    <w:rsid w:val="007B4A20"/>
    <w:rsid w:val="007B7CEB"/>
    <w:rsid w:val="007D243C"/>
    <w:rsid w:val="007D2519"/>
    <w:rsid w:val="007D3B0B"/>
    <w:rsid w:val="007E60EC"/>
    <w:rsid w:val="007F575D"/>
    <w:rsid w:val="00806273"/>
    <w:rsid w:val="00810350"/>
    <w:rsid w:val="008162F3"/>
    <w:rsid w:val="00820F39"/>
    <w:rsid w:val="008246E8"/>
    <w:rsid w:val="0083606B"/>
    <w:rsid w:val="008375FB"/>
    <w:rsid w:val="00843670"/>
    <w:rsid w:val="0085242B"/>
    <w:rsid w:val="008568BD"/>
    <w:rsid w:val="00862E81"/>
    <w:rsid w:val="0086332E"/>
    <w:rsid w:val="00872BEB"/>
    <w:rsid w:val="00881B68"/>
    <w:rsid w:val="008847FC"/>
    <w:rsid w:val="008865C4"/>
    <w:rsid w:val="008A6D7B"/>
    <w:rsid w:val="008A78A3"/>
    <w:rsid w:val="008A78E4"/>
    <w:rsid w:val="008A797F"/>
    <w:rsid w:val="008B1BD4"/>
    <w:rsid w:val="008B3158"/>
    <w:rsid w:val="008B5395"/>
    <w:rsid w:val="008B7FC2"/>
    <w:rsid w:val="008C0E4D"/>
    <w:rsid w:val="008C63BF"/>
    <w:rsid w:val="008D2C37"/>
    <w:rsid w:val="008F4A29"/>
    <w:rsid w:val="00907F05"/>
    <w:rsid w:val="009215D6"/>
    <w:rsid w:val="00930171"/>
    <w:rsid w:val="009358D3"/>
    <w:rsid w:val="0094370C"/>
    <w:rsid w:val="0094392D"/>
    <w:rsid w:val="009442DB"/>
    <w:rsid w:val="00945974"/>
    <w:rsid w:val="00954DFE"/>
    <w:rsid w:val="0096482C"/>
    <w:rsid w:val="00966DB2"/>
    <w:rsid w:val="0096745A"/>
    <w:rsid w:val="00980BB2"/>
    <w:rsid w:val="009A631E"/>
    <w:rsid w:val="009A6384"/>
    <w:rsid w:val="009B31B5"/>
    <w:rsid w:val="009B3CBF"/>
    <w:rsid w:val="009C6FF4"/>
    <w:rsid w:val="009C7E96"/>
    <w:rsid w:val="009D1659"/>
    <w:rsid w:val="009D48EB"/>
    <w:rsid w:val="009E5CBC"/>
    <w:rsid w:val="009F6251"/>
    <w:rsid w:val="00A12554"/>
    <w:rsid w:val="00A17176"/>
    <w:rsid w:val="00A35ABA"/>
    <w:rsid w:val="00A35D9B"/>
    <w:rsid w:val="00A41876"/>
    <w:rsid w:val="00A4217E"/>
    <w:rsid w:val="00A44841"/>
    <w:rsid w:val="00A623A4"/>
    <w:rsid w:val="00A64639"/>
    <w:rsid w:val="00A66C97"/>
    <w:rsid w:val="00A73B91"/>
    <w:rsid w:val="00A75A73"/>
    <w:rsid w:val="00A76B9B"/>
    <w:rsid w:val="00A85D5F"/>
    <w:rsid w:val="00A94ABF"/>
    <w:rsid w:val="00A94CA8"/>
    <w:rsid w:val="00A960E9"/>
    <w:rsid w:val="00AA149A"/>
    <w:rsid w:val="00AA4FFD"/>
    <w:rsid w:val="00AA51A8"/>
    <w:rsid w:val="00AB10D2"/>
    <w:rsid w:val="00AB148A"/>
    <w:rsid w:val="00AB1FFF"/>
    <w:rsid w:val="00AC0308"/>
    <w:rsid w:val="00AC3CC2"/>
    <w:rsid w:val="00AC6CB7"/>
    <w:rsid w:val="00AD12BB"/>
    <w:rsid w:val="00AE2A6A"/>
    <w:rsid w:val="00AF552F"/>
    <w:rsid w:val="00B04062"/>
    <w:rsid w:val="00B110E0"/>
    <w:rsid w:val="00B140C4"/>
    <w:rsid w:val="00B146C3"/>
    <w:rsid w:val="00B17D72"/>
    <w:rsid w:val="00B20A77"/>
    <w:rsid w:val="00B24CD3"/>
    <w:rsid w:val="00B30ACE"/>
    <w:rsid w:val="00B41949"/>
    <w:rsid w:val="00B4553E"/>
    <w:rsid w:val="00B46652"/>
    <w:rsid w:val="00B47782"/>
    <w:rsid w:val="00B47D07"/>
    <w:rsid w:val="00B60BCD"/>
    <w:rsid w:val="00B627FD"/>
    <w:rsid w:val="00B632E3"/>
    <w:rsid w:val="00B635D7"/>
    <w:rsid w:val="00B63C34"/>
    <w:rsid w:val="00B7130E"/>
    <w:rsid w:val="00B745FE"/>
    <w:rsid w:val="00B761B6"/>
    <w:rsid w:val="00B80E1F"/>
    <w:rsid w:val="00BA058B"/>
    <w:rsid w:val="00BA3EE0"/>
    <w:rsid w:val="00BA5005"/>
    <w:rsid w:val="00BB1C47"/>
    <w:rsid w:val="00BB3333"/>
    <w:rsid w:val="00BD1387"/>
    <w:rsid w:val="00BF2D05"/>
    <w:rsid w:val="00C136FE"/>
    <w:rsid w:val="00C13BE6"/>
    <w:rsid w:val="00C15008"/>
    <w:rsid w:val="00C15E81"/>
    <w:rsid w:val="00C20980"/>
    <w:rsid w:val="00C21F3C"/>
    <w:rsid w:val="00C228FB"/>
    <w:rsid w:val="00C24E11"/>
    <w:rsid w:val="00C34C67"/>
    <w:rsid w:val="00C43F88"/>
    <w:rsid w:val="00C52381"/>
    <w:rsid w:val="00C600F9"/>
    <w:rsid w:val="00C62E69"/>
    <w:rsid w:val="00C84D5E"/>
    <w:rsid w:val="00C87F3D"/>
    <w:rsid w:val="00C90305"/>
    <w:rsid w:val="00C92CE8"/>
    <w:rsid w:val="00CC09D9"/>
    <w:rsid w:val="00CC134A"/>
    <w:rsid w:val="00CE28F2"/>
    <w:rsid w:val="00CE3867"/>
    <w:rsid w:val="00CF0D1A"/>
    <w:rsid w:val="00CF1228"/>
    <w:rsid w:val="00D03388"/>
    <w:rsid w:val="00D044DA"/>
    <w:rsid w:val="00D071E7"/>
    <w:rsid w:val="00D13E3C"/>
    <w:rsid w:val="00D21A4E"/>
    <w:rsid w:val="00D24604"/>
    <w:rsid w:val="00D250D9"/>
    <w:rsid w:val="00D400E6"/>
    <w:rsid w:val="00D439A3"/>
    <w:rsid w:val="00D4637D"/>
    <w:rsid w:val="00D616E2"/>
    <w:rsid w:val="00D65341"/>
    <w:rsid w:val="00D7397E"/>
    <w:rsid w:val="00D740CC"/>
    <w:rsid w:val="00D765AF"/>
    <w:rsid w:val="00D85126"/>
    <w:rsid w:val="00D85B70"/>
    <w:rsid w:val="00DA002F"/>
    <w:rsid w:val="00DA1986"/>
    <w:rsid w:val="00DB5DBD"/>
    <w:rsid w:val="00DC0BD4"/>
    <w:rsid w:val="00DD1ED3"/>
    <w:rsid w:val="00DD1FA8"/>
    <w:rsid w:val="00DE628F"/>
    <w:rsid w:val="00DE6B81"/>
    <w:rsid w:val="00E14609"/>
    <w:rsid w:val="00E33EAB"/>
    <w:rsid w:val="00E4398F"/>
    <w:rsid w:val="00E477F4"/>
    <w:rsid w:val="00E50C4F"/>
    <w:rsid w:val="00E56578"/>
    <w:rsid w:val="00E6776B"/>
    <w:rsid w:val="00E7689D"/>
    <w:rsid w:val="00E822A5"/>
    <w:rsid w:val="00E9375D"/>
    <w:rsid w:val="00EA1644"/>
    <w:rsid w:val="00EA304A"/>
    <w:rsid w:val="00EB0DE8"/>
    <w:rsid w:val="00EB5931"/>
    <w:rsid w:val="00EC3C9A"/>
    <w:rsid w:val="00EC588D"/>
    <w:rsid w:val="00EC59B4"/>
    <w:rsid w:val="00ED0E8E"/>
    <w:rsid w:val="00EF3E3B"/>
    <w:rsid w:val="00F00028"/>
    <w:rsid w:val="00F119D3"/>
    <w:rsid w:val="00F24C47"/>
    <w:rsid w:val="00F25202"/>
    <w:rsid w:val="00F267AC"/>
    <w:rsid w:val="00F2738C"/>
    <w:rsid w:val="00F36AA6"/>
    <w:rsid w:val="00F37201"/>
    <w:rsid w:val="00F511B8"/>
    <w:rsid w:val="00F52A08"/>
    <w:rsid w:val="00F67E34"/>
    <w:rsid w:val="00F75E6B"/>
    <w:rsid w:val="00F804C0"/>
    <w:rsid w:val="00F96C25"/>
    <w:rsid w:val="00FA6686"/>
    <w:rsid w:val="00FB614E"/>
    <w:rsid w:val="00FC0BBA"/>
    <w:rsid w:val="00FC1A9D"/>
    <w:rsid w:val="00FC268D"/>
    <w:rsid w:val="00FC6453"/>
    <w:rsid w:val="00FD7598"/>
    <w:rsid w:val="00FD7A4B"/>
    <w:rsid w:val="00FE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F05CE"/>
  <w15:docId w15:val="{EE4A001B-336D-4D68-B980-3954662C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
      </w:numPr>
      <w:spacing w:before="400" w:after="120"/>
      <w:outlineLvl w:val="0"/>
    </w:pPr>
    <w:rPr>
      <w:sz w:val="40"/>
      <w:szCs w:val="40"/>
    </w:rPr>
  </w:style>
  <w:style w:type="paragraph" w:styleId="Heading2">
    <w:name w:val="heading 2"/>
    <w:basedOn w:val="Normal"/>
    <w:next w:val="Normal"/>
    <w:uiPriority w:val="9"/>
    <w:unhideWhenUsed/>
    <w:qFormat/>
    <w:rsid w:val="001A7E6B"/>
    <w:pPr>
      <w:keepNext/>
      <w:keepLines/>
      <w:numPr>
        <w:ilvl w:val="1"/>
        <w:numId w:val="2"/>
      </w:numPr>
      <w:spacing w:before="360" w:after="120"/>
      <w:outlineLvl w:val="1"/>
    </w:pPr>
    <w:rPr>
      <w:rFonts w:ascii="Times New Roman" w:hAnsi="Times New Roman"/>
      <w:color w:val="365F91" w:themeColor="accent1" w:themeShade="BF"/>
      <w:sz w:val="28"/>
      <w:szCs w:val="32"/>
    </w:rPr>
  </w:style>
  <w:style w:type="paragraph" w:styleId="Heading3">
    <w:name w:val="heading 3"/>
    <w:basedOn w:val="Normal"/>
    <w:next w:val="Normal"/>
    <w:uiPriority w:val="9"/>
    <w:unhideWhenUsed/>
    <w:qFormat/>
    <w:pPr>
      <w:keepNext/>
      <w:keepLines/>
      <w:numPr>
        <w:ilvl w:val="2"/>
        <w:numId w:val="2"/>
      </w:numP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numPr>
        <w:ilvl w:val="3"/>
        <w:numId w:val="2"/>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2"/>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2"/>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96482C"/>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6482C"/>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482C"/>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4370C"/>
    <w:rPr>
      <w:color w:val="0000FF" w:themeColor="hyperlink"/>
      <w:u w:val="single"/>
    </w:rPr>
  </w:style>
  <w:style w:type="character" w:styleId="UnresolvedMention">
    <w:name w:val="Unresolved Mention"/>
    <w:basedOn w:val="DefaultParagraphFont"/>
    <w:uiPriority w:val="99"/>
    <w:semiHidden/>
    <w:unhideWhenUsed/>
    <w:rsid w:val="0094370C"/>
    <w:rPr>
      <w:color w:val="605E5C"/>
      <w:shd w:val="clear" w:color="auto" w:fill="E1DFDD"/>
    </w:rPr>
  </w:style>
  <w:style w:type="character" w:styleId="FollowedHyperlink">
    <w:name w:val="FollowedHyperlink"/>
    <w:basedOn w:val="DefaultParagraphFont"/>
    <w:uiPriority w:val="99"/>
    <w:semiHidden/>
    <w:unhideWhenUsed/>
    <w:rsid w:val="00206F50"/>
    <w:rPr>
      <w:color w:val="800080" w:themeColor="followedHyperlink"/>
      <w:u w:val="single"/>
    </w:rPr>
  </w:style>
  <w:style w:type="paragraph" w:styleId="ListParagraph">
    <w:name w:val="List Paragraph"/>
    <w:basedOn w:val="Normal"/>
    <w:uiPriority w:val="34"/>
    <w:qFormat/>
    <w:rsid w:val="00A623A4"/>
    <w:pPr>
      <w:ind w:left="720"/>
      <w:contextualSpacing/>
    </w:pPr>
  </w:style>
  <w:style w:type="paragraph" w:styleId="NormalWeb">
    <w:name w:val="Normal (Web)"/>
    <w:basedOn w:val="Normal"/>
    <w:uiPriority w:val="99"/>
    <w:unhideWhenUsed/>
    <w:rsid w:val="0096482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6482C"/>
    <w:rPr>
      <w:b/>
      <w:bCs/>
    </w:rPr>
  </w:style>
  <w:style w:type="character" w:customStyle="1" w:styleId="Heading7Char">
    <w:name w:val="Heading 7 Char"/>
    <w:basedOn w:val="DefaultParagraphFont"/>
    <w:link w:val="Heading7"/>
    <w:uiPriority w:val="9"/>
    <w:semiHidden/>
    <w:rsid w:val="0096482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648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482C"/>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611E3E"/>
    <w:pPr>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11E3E"/>
    <w:pPr>
      <w:spacing w:after="100"/>
    </w:pPr>
  </w:style>
  <w:style w:type="paragraph" w:styleId="TOC2">
    <w:name w:val="toc 2"/>
    <w:basedOn w:val="Normal"/>
    <w:next w:val="Normal"/>
    <w:autoRedefine/>
    <w:uiPriority w:val="39"/>
    <w:unhideWhenUsed/>
    <w:rsid w:val="00B140C4"/>
    <w:pPr>
      <w:spacing w:after="100"/>
      <w:ind w:left="220"/>
    </w:pPr>
  </w:style>
  <w:style w:type="paragraph" w:styleId="Header">
    <w:name w:val="header"/>
    <w:basedOn w:val="Normal"/>
    <w:link w:val="HeaderChar"/>
    <w:uiPriority w:val="99"/>
    <w:unhideWhenUsed/>
    <w:rsid w:val="001717F7"/>
    <w:pPr>
      <w:tabs>
        <w:tab w:val="center" w:pos="4680"/>
        <w:tab w:val="right" w:pos="9360"/>
      </w:tabs>
      <w:spacing w:line="240" w:lineRule="auto"/>
    </w:pPr>
  </w:style>
  <w:style w:type="character" w:customStyle="1" w:styleId="HeaderChar">
    <w:name w:val="Header Char"/>
    <w:basedOn w:val="DefaultParagraphFont"/>
    <w:link w:val="Header"/>
    <w:uiPriority w:val="99"/>
    <w:rsid w:val="001717F7"/>
  </w:style>
  <w:style w:type="paragraph" w:styleId="Footer">
    <w:name w:val="footer"/>
    <w:basedOn w:val="Normal"/>
    <w:link w:val="FooterChar"/>
    <w:uiPriority w:val="99"/>
    <w:unhideWhenUsed/>
    <w:rsid w:val="001717F7"/>
    <w:pPr>
      <w:tabs>
        <w:tab w:val="center" w:pos="4680"/>
        <w:tab w:val="right" w:pos="9360"/>
      </w:tabs>
      <w:spacing w:line="240" w:lineRule="auto"/>
    </w:pPr>
  </w:style>
  <w:style w:type="character" w:customStyle="1" w:styleId="FooterChar">
    <w:name w:val="Footer Char"/>
    <w:basedOn w:val="DefaultParagraphFont"/>
    <w:link w:val="Footer"/>
    <w:uiPriority w:val="99"/>
    <w:rsid w:val="001717F7"/>
  </w:style>
  <w:style w:type="table" w:styleId="ListTable2-Accent1">
    <w:name w:val="List Table 2 Accent 1"/>
    <w:basedOn w:val="TableNormal"/>
    <w:uiPriority w:val="47"/>
    <w:rsid w:val="00B7130E"/>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1">
    <w:name w:val="List Table 6 Colorful Accent 1"/>
    <w:basedOn w:val="TableNormal"/>
    <w:uiPriority w:val="51"/>
    <w:rsid w:val="00B7130E"/>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A75A7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aption">
    <w:name w:val="caption"/>
    <w:basedOn w:val="Normal"/>
    <w:next w:val="Normal"/>
    <w:uiPriority w:val="35"/>
    <w:unhideWhenUsed/>
    <w:qFormat/>
    <w:rsid w:val="00D85126"/>
    <w:pPr>
      <w:spacing w:after="200" w:line="240" w:lineRule="auto"/>
    </w:pPr>
    <w:rPr>
      <w:i/>
      <w:iCs/>
      <w:color w:val="1F497D" w:themeColor="text2"/>
      <w:sz w:val="18"/>
      <w:szCs w:val="18"/>
    </w:rPr>
  </w:style>
  <w:style w:type="character" w:customStyle="1" w:styleId="Heading1Char">
    <w:name w:val="Heading 1 Char"/>
    <w:basedOn w:val="DefaultParagraphFont"/>
    <w:link w:val="Heading1"/>
    <w:uiPriority w:val="9"/>
    <w:rsid w:val="008A6D7B"/>
    <w:rPr>
      <w:sz w:val="40"/>
      <w:szCs w:val="40"/>
    </w:rPr>
  </w:style>
  <w:style w:type="paragraph" w:styleId="TOC3">
    <w:name w:val="toc 3"/>
    <w:basedOn w:val="Normal"/>
    <w:next w:val="Normal"/>
    <w:autoRedefine/>
    <w:uiPriority w:val="39"/>
    <w:unhideWhenUsed/>
    <w:rsid w:val="0023269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onsiteitadvisor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AD4D5-31C4-4F0B-8A24-EB49C6078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3709</TotalTime>
  <Pages>10</Pages>
  <Words>3768</Words>
  <Characters>21482</Characters>
  <Application>Microsoft Office Word</Application>
  <DocSecurity>0</DocSecurity>
  <Lines>179</Lines>
  <Paragraphs>50</Paragraphs>
  <ScaleCrop>false</ScaleCrop>
  <Company/>
  <LinksUpToDate>false</LinksUpToDate>
  <CharactersWithSpaces>25200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 Patel</dc:creator>
  <cp:lastModifiedBy>Swarna Rashmi</cp:lastModifiedBy>
  <cp:revision>200</cp:revision>
  <cp:lastPrinted>2025-12-15T00:59:00Z</cp:lastPrinted>
  <dcterms:created xsi:type="dcterms:W3CDTF">2025-12-30T00:45:00Z</dcterms:created>
  <dcterms:modified xsi:type="dcterms:W3CDTF">2026-01-12T07:59:00Z</dcterms:modified>
</cp:coreProperties>
</file>