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Ishaan Kapoor</w:t>
      </w:r>
    </w:p>
    <w:p>
      <w:r>
        <w:t>Skills</w:t>
      </w:r>
    </w:p>
    <w:p>
      <w:r>
        <w:t>Marketing, Excel, Communication</w:t>
      </w:r>
    </w:p>
    <w:p>
      <w:r>
        <w:t>Experience</w:t>
      </w:r>
    </w:p>
    <w:p>
      <w:r>
        <w:t>Marketing Executive at Nykaa (Mar 2021 - Present). Ran brand campaigns.</w:t>
      </w:r>
    </w:p>
    <w:p>
      <w:r>
        <w:t>Education</w:t>
      </w:r>
    </w:p>
    <w:p>
      <w:r>
        <w:t>B.Tech in Computer Science, 2016 - 2020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