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AI Detective</w:t>
      </w:r>
    </w:p>
    <w:p>
      <w:pPr>
        <w:jc w:val="center"/>
      </w:pPr>
      <w:r>
        <w:rPr>
          <w:b/>
          <w:sz w:val="34"/>
        </w:rPr>
        <w:t>Vision Language CCTV Investigation and Search System</w:t>
      </w:r>
    </w:p>
    <w:p/>
    <w:p/>
    <w:p/>
    <w:p/>
    <w:p>
      <w:pPr>
        <w:jc w:val="center"/>
      </w:pPr>
      <w:r>
        <w:rPr>
          <w:b/>
        </w:rPr>
        <w:t>PROJECT REPORT</w:t>
      </w:r>
    </w:p>
    <w:p>
      <w:pPr>
        <w:jc w:val="center"/>
      </w:pPr>
      <w:r>
        <w:t>Phase I Technical Documentation</w:t>
      </w:r>
    </w:p>
    <w:p/>
    <w:p/>
    <w:p/>
    <w:p/>
    <w:p/>
    <w:p/>
    <w:p>
      <w:pPr>
        <w:jc w:val="center"/>
      </w:pPr>
      <w:r>
        <w:rPr>
          <w:i/>
        </w:rPr>
        <w:t>Prepared for project review</w:t>
      </w:r>
    </w:p>
    <w:p>
      <w:pPr>
        <w:jc w:val="center"/>
      </w:pPr>
      <w:r>
        <w:t>October 2026</w:t>
      </w:r>
    </w:p>
    <w:p>
      <w:r>
        <w:br w:type="page"/>
      </w:r>
    </w:p>
    <w:p>
      <w:pPr>
        <w:pStyle w:val="Heading1"/>
        <w:spacing w:before="240" w:after="120"/>
      </w:pPr>
      <w:r>
        <w:rPr>
          <w:color w:val="000000"/>
        </w:rPr>
        <w:t>Abstract</w:t>
      </w:r>
    </w:p>
    <w:p>
      <w:pPr>
        <w:spacing w:after="120" w:line="276" w:lineRule="auto"/>
      </w:pPr>
      <w:r>
        <w:t>AI Detective is a web based CCTV investigation system that converts uploaded surveillance footage into searchable visual evidence. The system samples video frames, detects people using YOLOv8, maintains identities with ByteTrack, extracts visible attributes through Qwen3 VL, and is designed to recognize actions through VideoMAE. Structured metadata is stored in SQLite and queried through an explainable natural language parser. Instead of returning only a frame, the intended result contains a track identifier, timestamp interval, evidence frame, bounding box, and the reasons for the match.</w:t>
      </w:r>
    </w:p>
    <w:p>
      <w:pPr>
        <w:spacing w:after="120" w:line="276" w:lineRule="auto"/>
      </w:pPr>
      <w:r>
        <w:t>The implemented application provides local single user upload, real video metadata extraction, sampled frame storage, YOLOv8 person detection, ByteTrack tracking, cropped evidence storage, SQLite indexing, deterministic query parsing, temporal evidence retrieval, and original video seeking. Qwen3 VL is integrated as an attribute extraction component but depends on sufficient CUDA capable hardware and model availability. VideoMAE requires a compatible action classification checkpoint and its label mapping before action results can be reported. This report therefore separates implemented capabilities from pending model dependent capabilities and does not claim unmeasured accuracy.</w:t>
      </w:r>
    </w:p>
    <w:p>
      <w:pPr>
        <w:pStyle w:val="Heading2"/>
        <w:spacing w:before="160" w:after="120"/>
      </w:pPr>
      <w:r>
        <w:rPr>
          <w:color w:val="000000"/>
        </w:rPr>
        <w:t>Keywords</w:t>
      </w:r>
    </w:p>
    <w:p>
      <w:pPr>
        <w:spacing w:after="120" w:line="276" w:lineRule="auto"/>
      </w:pPr>
      <w:r>
        <w:t>CCTV investigation, computer vision, YOLOv8, ByteTrack, Qwen3 VL, VideoMAE, FastAPI, React, SQLite, temporal evidence retrieval.</w:t>
      </w:r>
    </w:p>
    <w:p>
      <w:pPr>
        <w:pStyle w:val="Heading1"/>
        <w:spacing w:before="240" w:after="120"/>
      </w:pPr>
      <w:r>
        <w:rPr>
          <w:color w:val="000000"/>
        </w:rPr>
        <w:t>Table of Contents</w:t>
      </w:r>
    </w:p>
    <w:p>
      <w:pPr>
        <w:pStyle w:val="ListNumber"/>
        <w:spacing w:after="60"/>
      </w:pPr>
      <w:r>
        <w:t>1 Introduction</w:t>
      </w:r>
    </w:p>
    <w:p>
      <w:pPr>
        <w:pStyle w:val="ListNumber"/>
        <w:spacing w:after="60"/>
      </w:pPr>
      <w:r>
        <w:t>2 Objectives and Scope</w:t>
      </w:r>
    </w:p>
    <w:p>
      <w:pPr>
        <w:pStyle w:val="ListNumber"/>
        <w:spacing w:after="60"/>
      </w:pPr>
      <w:r>
        <w:t>3 Literature and Technology Background</w:t>
      </w:r>
    </w:p>
    <w:p>
      <w:pPr>
        <w:pStyle w:val="ListNumber"/>
        <w:spacing w:after="60"/>
      </w:pPr>
      <w:r>
        <w:t>4 System Design</w:t>
      </w:r>
    </w:p>
    <w:p>
      <w:pPr>
        <w:pStyle w:val="ListNumber"/>
        <w:spacing w:after="60"/>
      </w:pPr>
      <w:r>
        <w:t>5 Methodology and Processing Pipeline</w:t>
      </w:r>
    </w:p>
    <w:p>
      <w:pPr>
        <w:pStyle w:val="ListNumber"/>
        <w:spacing w:after="60"/>
      </w:pPr>
      <w:r>
        <w:t>6 Implementation Details</w:t>
      </w:r>
    </w:p>
    <w:p>
      <w:pPr>
        <w:pStyle w:val="ListNumber"/>
        <w:spacing w:after="60"/>
      </w:pPr>
      <w:r>
        <w:t>7 Natural Language Search and Evidence Retrieval</w:t>
      </w:r>
    </w:p>
    <w:p>
      <w:pPr>
        <w:pStyle w:val="ListNumber"/>
        <w:spacing w:after="60"/>
      </w:pPr>
      <w:r>
        <w:t>8 Metrics and Evaluation Plan</w:t>
      </w:r>
    </w:p>
    <w:p>
      <w:pPr>
        <w:pStyle w:val="ListNumber"/>
        <w:spacing w:after="60"/>
      </w:pPr>
      <w:r>
        <w:t>9 Current Results and Limitations</w:t>
      </w:r>
    </w:p>
    <w:p>
      <w:pPr>
        <w:pStyle w:val="ListNumber"/>
        <w:spacing w:after="60"/>
      </w:pPr>
      <w:r>
        <w:t>10 Conclusion and Future Work</w:t>
      </w:r>
    </w:p>
    <w:p>
      <w:pPr>
        <w:pStyle w:val="ListNumber"/>
        <w:spacing w:after="60"/>
      </w:pPr>
      <w:r>
        <w:t>References</w:t>
      </w:r>
    </w:p>
    <w:p>
      <w:pPr>
        <w:pStyle w:val="ListNumber"/>
        <w:spacing w:after="60"/>
      </w:pPr>
      <w:r>
        <w:t>Appendix A API Summary</w:t>
      </w:r>
    </w:p>
    <w:p>
      <w:r>
        <w:br w:type="page"/>
      </w:r>
    </w:p>
    <w:p>
      <w:pPr>
        <w:pStyle w:val="Heading1"/>
        <w:spacing w:before="240" w:after="120"/>
      </w:pPr>
      <w:r>
        <w:rPr>
          <w:color w:val="000000"/>
        </w:rPr>
        <w:t>1 Introduction</w:t>
      </w:r>
    </w:p>
    <w:p>
      <w:pPr>
        <w:pStyle w:val="Heading2"/>
        <w:spacing w:before="160" w:after="120"/>
      </w:pPr>
      <w:r>
        <w:rPr>
          <w:color w:val="000000"/>
        </w:rPr>
        <w:t>1.1 Problem Statement</w:t>
      </w:r>
    </w:p>
    <w:p>
      <w:pPr>
        <w:spacing w:after="120" w:line="276" w:lineRule="auto"/>
      </w:pPr>
      <w:r>
        <w:t>Investigators often need to inspect long CCTV recordings to locate a person, object, or action. Manual review is slow and makes it difficult to compare people across time. AI Detective addresses this by converting selected visual evidence into structured, searchable metadata while retaining the original video for human verification.</w:t>
      </w:r>
    </w:p>
    <w:p>
      <w:pPr>
        <w:pStyle w:val="Heading2"/>
        <w:spacing w:before="160" w:after="120"/>
      </w:pPr>
      <w:r>
        <w:rPr>
          <w:color w:val="000000"/>
        </w:rPr>
        <w:t>1.2 Proposed Solution</w:t>
      </w:r>
    </w:p>
    <w:p>
      <w:pPr>
        <w:spacing w:after="120" w:line="276" w:lineRule="auto"/>
      </w:pPr>
      <w:r>
        <w:t>The project combines detection, tracking, visual attribute extraction, action recognition, structured storage, and natural language retrieval. A user uploads a video, monitors actual processing progress, enters a query such as "find a person with a backpack", and receives matching tracks with timestamps and evidence frames. The original video remains visible so the user can verify the model output.</w:t>
      </w:r>
    </w:p>
    <w:p>
      <w:pPr>
        <w:pStyle w:val="Heading2"/>
        <w:spacing w:before="160" w:after="120"/>
      </w:pPr>
      <w:r>
        <w:rPr>
          <w:color w:val="000000"/>
        </w:rPr>
        <w:t>1.3 Objectives</w:t>
      </w:r>
    </w:p>
    <w:p>
      <w:pPr>
        <w:pStyle w:val="ListBullet"/>
        <w:spacing w:after="60"/>
      </w:pPr>
      <w:r>
        <w:t>Accept common CCTV video formats and record the video FPS, duration, width, and height.</w:t>
      </w:r>
    </w:p>
    <w:p>
      <w:pPr>
        <w:pStyle w:val="ListBullet"/>
        <w:spacing w:after="60"/>
      </w:pPr>
      <w:r>
        <w:t>Detect people using a real YOLOv8 model and record bounding boxes with confidence scores.</w:t>
      </w:r>
    </w:p>
    <w:p>
      <w:pPr>
        <w:pStyle w:val="ListBullet"/>
        <w:spacing w:after="60"/>
      </w:pPr>
      <w:r>
        <w:t>Assign stable track identifiers using ByteTrack.</w:t>
      </w:r>
    </w:p>
    <w:p>
      <w:pPr>
        <w:pStyle w:val="ListBullet"/>
        <w:spacing w:after="60"/>
      </w:pPr>
      <w:r>
        <w:t>Extract controlled visual attributes from person and context crops using Qwen3 VL when the model runtime is available.</w:t>
      </w:r>
    </w:p>
    <w:p>
      <w:pPr>
        <w:pStyle w:val="ListBullet"/>
        <w:spacing w:after="60"/>
      </w:pPr>
      <w:r>
        <w:t>Support temporal action segments through VideoMAE when a compatible fine tuned checkpoint is supplied.</w:t>
      </w:r>
    </w:p>
    <w:p>
      <w:pPr>
        <w:pStyle w:val="ListBullet"/>
        <w:spacing w:after="60"/>
      </w:pPr>
      <w:r>
        <w:t>Provide deterministic natural language query parsing and explainable SQLite filtering.</w:t>
      </w:r>
    </w:p>
    <w:p>
      <w:pPr>
        <w:pStyle w:val="ListBullet"/>
        <w:spacing w:after="60"/>
      </w:pPr>
      <w:r>
        <w:t>Show evidence timestamps, actual frames, bounding boxes, and original video seeking.</w:t>
      </w:r>
    </w:p>
    <w:p>
      <w:pPr>
        <w:pStyle w:val="Heading1"/>
        <w:spacing w:before="240" w:after="120"/>
      </w:pPr>
      <w:r>
        <w:rPr>
          <w:color w:val="000000"/>
        </w:rPr>
        <w:t>2 Objectives and Scope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1872"/>
            <w:shd w:fill="17365D"/>
            <w:vAlign w:val="center"/>
            <w:tcMar>
              <w:top w:w="100" w:type="dxa"/>
              <w:left w:w="100" w:type="dxa"/>
              <w:bottom w:w="100" w:type="dxa"/>
              <w:right w:w="100" w:type="dxa"/>
            </w:tcMar>
          </w:tcPr>
          <w:p>
            <w:pPr>
              <w:spacing w:after="40" w:before="40"/>
              <w:jc w:val="center"/>
            </w:pPr>
            <w:r>
              <w:rPr>
                <w:b/>
                <w:color w:val="FFFFFF"/>
                <w:sz w:val="18"/>
              </w:rPr>
              <w:t>Area</w:t>
            </w:r>
          </w:p>
        </w:tc>
        <w:tc>
          <w:tcPr>
            <w:tcW w:type="dxa" w:w="4896"/>
            <w:shd w:fill="17365D"/>
            <w:vAlign w:val="center"/>
            <w:tcMar>
              <w:top w:w="100" w:type="dxa"/>
              <w:left w:w="100" w:type="dxa"/>
              <w:bottom w:w="100" w:type="dxa"/>
              <w:right w:w="100" w:type="dxa"/>
            </w:tcMar>
          </w:tcPr>
          <w:p>
            <w:pPr>
              <w:spacing w:after="40" w:before="40"/>
              <w:jc w:val="center"/>
            </w:pPr>
            <w:r>
              <w:rPr>
                <w:b/>
                <w:color w:val="FFFFFF"/>
                <w:sz w:val="18"/>
              </w:rPr>
              <w:t>In Scope</w:t>
            </w:r>
          </w:p>
        </w:tc>
        <w:tc>
          <w:tcPr>
            <w:tcW w:type="dxa" w:w="2160"/>
            <w:shd w:fill="17365D"/>
            <w:vAlign w:val="center"/>
            <w:tcMar>
              <w:top w:w="100" w:type="dxa"/>
              <w:left w:w="100" w:type="dxa"/>
              <w:bottom w:w="100" w:type="dxa"/>
              <w:right w:w="100" w:type="dxa"/>
            </w:tcMar>
          </w:tcPr>
          <w:p>
            <w:pPr>
              <w:spacing w:after="40" w:before="40"/>
              <w:jc w:val="center"/>
            </w:pPr>
            <w:r>
              <w:rPr>
                <w:b/>
                <w:color w:val="FFFFFF"/>
                <w:sz w:val="18"/>
              </w:rPr>
              <w:t>Current Status</w:t>
            </w:r>
          </w:p>
        </w:tc>
      </w:tr>
      <w:tr>
        <w:tc>
          <w:tcPr>
            <w:tcW w:type="dxa" w:w="3264"/>
            <w:vAlign w:val="center"/>
            <w:tcMar>
              <w:top w:w="100" w:type="dxa"/>
              <w:left w:w="100" w:type="dxa"/>
              <w:bottom w:w="100" w:type="dxa"/>
              <w:right w:w="100" w:type="dxa"/>
            </w:tcMar>
          </w:tcPr>
          <w:p>
            <w:pPr>
              <w:spacing w:after="40" w:before="40"/>
              <w:jc w:val="center"/>
            </w:pPr>
            <w:r>
              <w:rPr>
                <w:b w:val="0"/>
                <w:sz w:val="18"/>
              </w:rPr>
              <w:t>Video ingestion</w:t>
            </w:r>
          </w:p>
        </w:tc>
        <w:tc>
          <w:tcPr>
            <w:tcW w:type="dxa" w:w="3264"/>
            <w:vAlign w:val="center"/>
            <w:tcMar>
              <w:top w:w="100" w:type="dxa"/>
              <w:left w:w="100" w:type="dxa"/>
              <w:bottom w:w="100" w:type="dxa"/>
              <w:right w:w="100" w:type="dxa"/>
            </w:tcMar>
          </w:tcPr>
          <w:p>
            <w:pPr>
              <w:spacing w:after="40" w:before="40"/>
            </w:pPr>
            <w:r>
              <w:rPr>
                <w:b w:val="0"/>
                <w:sz w:val="18"/>
              </w:rPr>
              <w:t>MP4 AVI MOV MKV validation, safe storage, metadata extraction</w:t>
            </w:r>
          </w:p>
        </w:tc>
        <w:tc>
          <w:tcPr>
            <w:tcW w:type="dxa" w:w="3264"/>
            <w:vAlign w:val="center"/>
            <w:tcMar>
              <w:top w:w="100" w:type="dxa"/>
              <w:left w:w="100" w:type="dxa"/>
              <w:bottom w:w="100" w:type="dxa"/>
              <w:right w:w="100" w:type="dxa"/>
            </w:tcMar>
          </w:tcPr>
          <w:p>
            <w:pPr>
              <w:spacing w:after="40" w:before="40"/>
            </w:pPr>
            <w:r>
              <w:rPr>
                <w:b w:val="0"/>
                <w:sz w:val="18"/>
              </w:rPr>
              <w:t>Implemented</w:t>
            </w:r>
          </w:p>
        </w:tc>
      </w:tr>
      <w:tr>
        <w:tc>
          <w:tcPr>
            <w:tcW w:type="dxa" w:w="3264"/>
            <w:shd w:fill="F4F7FA"/>
            <w:vAlign w:val="center"/>
            <w:tcMar>
              <w:top w:w="100" w:type="dxa"/>
              <w:left w:w="100" w:type="dxa"/>
              <w:bottom w:w="100" w:type="dxa"/>
              <w:right w:w="100" w:type="dxa"/>
            </w:tcMar>
          </w:tcPr>
          <w:p>
            <w:pPr>
              <w:spacing w:after="40" w:before="40"/>
            </w:pPr>
            <w:r>
              <w:rPr>
                <w:b w:val="0"/>
                <w:sz w:val="18"/>
              </w:rPr>
              <w:t>Detection and tracking</w:t>
            </w:r>
          </w:p>
        </w:tc>
        <w:tc>
          <w:tcPr>
            <w:tcW w:type="dxa" w:w="3264"/>
            <w:shd w:fill="F4F7FA"/>
            <w:vAlign w:val="center"/>
            <w:tcMar>
              <w:top w:w="100" w:type="dxa"/>
              <w:left w:w="100" w:type="dxa"/>
              <w:bottom w:w="100" w:type="dxa"/>
              <w:right w:w="100" w:type="dxa"/>
            </w:tcMar>
          </w:tcPr>
          <w:p>
            <w:pPr>
              <w:spacing w:after="40" w:before="40"/>
            </w:pPr>
            <w:r>
              <w:rPr>
                <w:b w:val="0"/>
                <w:sz w:val="18"/>
              </w:rPr>
              <w:t>YOLOv8 person detection and ByteTrack track IDs</w:t>
            </w:r>
          </w:p>
        </w:tc>
        <w:tc>
          <w:tcPr>
            <w:tcW w:type="dxa" w:w="3264"/>
            <w:shd w:fill="F4F7FA"/>
            <w:vAlign w:val="center"/>
            <w:tcMar>
              <w:top w:w="100" w:type="dxa"/>
              <w:left w:w="100" w:type="dxa"/>
              <w:bottom w:w="100" w:type="dxa"/>
              <w:right w:w="100" w:type="dxa"/>
            </w:tcMar>
          </w:tcPr>
          <w:p>
            <w:pPr>
              <w:spacing w:after="40" w:before="40"/>
            </w:pPr>
            <w:r>
              <w:rPr>
                <w:b w:val="0"/>
                <w:sz w:val="18"/>
              </w:rPr>
              <w:t>Implemented subject to model runtime</w:t>
            </w:r>
          </w:p>
        </w:tc>
      </w:tr>
      <w:tr>
        <w:tc>
          <w:tcPr>
            <w:tcW w:type="dxa" w:w="3264"/>
            <w:vAlign w:val="center"/>
            <w:tcMar>
              <w:top w:w="100" w:type="dxa"/>
              <w:left w:w="100" w:type="dxa"/>
              <w:bottom w:w="100" w:type="dxa"/>
              <w:right w:w="100" w:type="dxa"/>
            </w:tcMar>
          </w:tcPr>
          <w:p>
            <w:pPr>
              <w:spacing w:after="40" w:before="40"/>
              <w:jc w:val="center"/>
            </w:pPr>
            <w:r>
              <w:rPr>
                <w:b w:val="0"/>
                <w:sz w:val="18"/>
              </w:rPr>
              <w:t>Attribute analysis</w:t>
            </w:r>
          </w:p>
        </w:tc>
        <w:tc>
          <w:tcPr>
            <w:tcW w:type="dxa" w:w="3264"/>
            <w:vAlign w:val="center"/>
            <w:tcMar>
              <w:top w:w="100" w:type="dxa"/>
              <w:left w:w="100" w:type="dxa"/>
              <w:bottom w:w="100" w:type="dxa"/>
              <w:right w:w="100" w:type="dxa"/>
            </w:tcMar>
          </w:tcPr>
          <w:p>
            <w:pPr>
              <w:spacing w:after="40" w:before="40"/>
            </w:pPr>
            <w:r>
              <w:rPr>
                <w:b w:val="0"/>
                <w:sz w:val="18"/>
              </w:rPr>
              <w:t>Qwen3 VL structured JSON for clothing, accessories and held objects</w:t>
            </w:r>
          </w:p>
        </w:tc>
        <w:tc>
          <w:tcPr>
            <w:tcW w:type="dxa" w:w="3264"/>
            <w:vAlign w:val="center"/>
            <w:tcMar>
              <w:top w:w="100" w:type="dxa"/>
              <w:left w:w="100" w:type="dxa"/>
              <w:bottom w:w="100" w:type="dxa"/>
              <w:right w:w="100" w:type="dxa"/>
            </w:tcMar>
          </w:tcPr>
          <w:p>
            <w:pPr>
              <w:spacing w:after="40" w:before="40"/>
            </w:pPr>
            <w:r>
              <w:rPr>
                <w:b w:val="0"/>
                <w:sz w:val="18"/>
              </w:rPr>
              <w:t>Integrated; hardware dependent</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Action analysis</w:t>
            </w:r>
          </w:p>
        </w:tc>
        <w:tc>
          <w:tcPr>
            <w:tcW w:type="dxa" w:w="3264"/>
            <w:shd w:fill="F4F7FA"/>
            <w:vAlign w:val="center"/>
            <w:tcMar>
              <w:top w:w="100" w:type="dxa"/>
              <w:left w:w="100" w:type="dxa"/>
              <w:bottom w:w="100" w:type="dxa"/>
              <w:right w:w="100" w:type="dxa"/>
            </w:tcMar>
          </w:tcPr>
          <w:p>
            <w:pPr>
              <w:spacing w:after="40" w:before="40"/>
            </w:pPr>
            <w:r>
              <w:rPr>
                <w:b w:val="0"/>
                <w:sz w:val="18"/>
              </w:rPr>
              <w:t>VideoMAE temporal action windows and intervals</w:t>
            </w:r>
          </w:p>
        </w:tc>
        <w:tc>
          <w:tcPr>
            <w:tcW w:type="dxa" w:w="3264"/>
            <w:shd w:fill="F4F7FA"/>
            <w:vAlign w:val="center"/>
            <w:tcMar>
              <w:top w:w="100" w:type="dxa"/>
              <w:left w:w="100" w:type="dxa"/>
              <w:bottom w:w="100" w:type="dxa"/>
              <w:right w:w="100" w:type="dxa"/>
            </w:tcMar>
          </w:tcPr>
          <w:p>
            <w:pPr>
              <w:spacing w:after="40" w:before="40"/>
            </w:pPr>
            <w:r>
              <w:rPr>
                <w:b w:val="0"/>
                <w:sz w:val="18"/>
              </w:rPr>
              <w:t>Requires compatible checkpoint</w:t>
            </w:r>
          </w:p>
        </w:tc>
      </w:tr>
      <w:tr>
        <w:tc>
          <w:tcPr>
            <w:tcW w:type="dxa" w:w="3264"/>
            <w:vAlign w:val="center"/>
            <w:tcMar>
              <w:top w:w="100" w:type="dxa"/>
              <w:left w:w="100" w:type="dxa"/>
              <w:bottom w:w="100" w:type="dxa"/>
              <w:right w:w="100" w:type="dxa"/>
            </w:tcMar>
          </w:tcPr>
          <w:p>
            <w:pPr>
              <w:spacing w:after="40" w:before="40"/>
              <w:jc w:val="center"/>
            </w:pPr>
            <w:r>
              <w:rPr>
                <w:b w:val="0"/>
                <w:sz w:val="18"/>
              </w:rPr>
              <w:t>Search</w:t>
            </w:r>
          </w:p>
        </w:tc>
        <w:tc>
          <w:tcPr>
            <w:tcW w:type="dxa" w:w="3264"/>
            <w:vAlign w:val="center"/>
            <w:tcMar>
              <w:top w:w="100" w:type="dxa"/>
              <w:left w:w="100" w:type="dxa"/>
              <w:bottom w:w="100" w:type="dxa"/>
              <w:right w:w="100" w:type="dxa"/>
            </w:tcMar>
          </w:tcPr>
          <w:p>
            <w:pPr>
              <w:spacing w:after="40" w:before="40"/>
            </w:pPr>
            <w:r>
              <w:rPr>
                <w:b w:val="0"/>
                <w:sz w:val="18"/>
              </w:rPr>
              <w:t>Rule based query parsing and SQLite set intersection</w:t>
            </w:r>
          </w:p>
        </w:tc>
        <w:tc>
          <w:tcPr>
            <w:tcW w:type="dxa" w:w="3264"/>
            <w:vAlign w:val="center"/>
            <w:tcMar>
              <w:top w:w="100" w:type="dxa"/>
              <w:left w:w="100" w:type="dxa"/>
              <w:bottom w:w="100" w:type="dxa"/>
              <w:right w:w="100" w:type="dxa"/>
            </w:tcMar>
          </w:tcPr>
          <w:p>
            <w:pPr>
              <w:spacing w:after="40" w:before="40"/>
            </w:pPr>
            <w:r>
              <w:rPr>
                <w:b w:val="0"/>
                <w:sz w:val="18"/>
              </w:rPr>
              <w:t>Implemented</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Evidence</w:t>
            </w:r>
          </w:p>
        </w:tc>
        <w:tc>
          <w:tcPr>
            <w:tcW w:type="dxa" w:w="3264"/>
            <w:shd w:fill="F4F7FA"/>
            <w:vAlign w:val="center"/>
            <w:tcMar>
              <w:top w:w="100" w:type="dxa"/>
              <w:left w:w="100" w:type="dxa"/>
              <w:bottom w:w="100" w:type="dxa"/>
              <w:right w:w="100" w:type="dxa"/>
            </w:tcMar>
          </w:tcPr>
          <w:p>
            <w:pPr>
              <w:spacing w:after="40" w:before="40"/>
            </w:pPr>
            <w:r>
              <w:rPr>
                <w:b w:val="0"/>
                <w:sz w:val="18"/>
              </w:rPr>
              <w:t>Actual stored frame, overlay box, temporal seek in original video</w:t>
            </w:r>
          </w:p>
        </w:tc>
        <w:tc>
          <w:tcPr>
            <w:tcW w:type="dxa" w:w="3264"/>
            <w:shd w:fill="F4F7FA"/>
            <w:vAlign w:val="center"/>
            <w:tcMar>
              <w:top w:w="100" w:type="dxa"/>
              <w:left w:w="100" w:type="dxa"/>
              <w:bottom w:w="100" w:type="dxa"/>
              <w:right w:w="100" w:type="dxa"/>
            </w:tcMar>
          </w:tcPr>
          <w:p>
            <w:pPr>
              <w:spacing w:after="40" w:before="40"/>
            </w:pPr>
            <w:r>
              <w:rPr>
                <w:b w:val="0"/>
                <w:sz w:val="18"/>
              </w:rPr>
              <w:t>Implemented</w:t>
            </w:r>
          </w:p>
        </w:tc>
      </w:tr>
      <w:tr>
        <w:tc>
          <w:tcPr>
            <w:tcW w:type="dxa" w:w="3264"/>
            <w:vAlign w:val="center"/>
            <w:tcMar>
              <w:top w:w="100" w:type="dxa"/>
              <w:left w:w="100" w:type="dxa"/>
              <w:bottom w:w="100" w:type="dxa"/>
              <w:right w:w="100" w:type="dxa"/>
            </w:tcMar>
          </w:tcPr>
          <w:p>
            <w:pPr>
              <w:spacing w:after="40" w:before="40"/>
              <w:jc w:val="center"/>
            </w:pPr>
            <w:r>
              <w:rPr>
                <w:b w:val="0"/>
                <w:sz w:val="18"/>
              </w:rPr>
              <w:t>Multi user deployment</w:t>
            </w:r>
          </w:p>
        </w:tc>
        <w:tc>
          <w:tcPr>
            <w:tcW w:type="dxa" w:w="3264"/>
            <w:vAlign w:val="center"/>
            <w:tcMar>
              <w:top w:w="100" w:type="dxa"/>
              <w:left w:w="100" w:type="dxa"/>
              <w:bottom w:w="100" w:type="dxa"/>
              <w:right w:w="100" w:type="dxa"/>
            </w:tcMar>
          </w:tcPr>
          <w:p>
            <w:pPr>
              <w:spacing w:after="40" w:before="40"/>
            </w:pPr>
            <w:r>
              <w:rPr>
                <w:b w:val="0"/>
                <w:sz w:val="18"/>
              </w:rPr>
              <w:t>JWT endpoints retained, local UI uses one local workspace owner</w:t>
            </w:r>
          </w:p>
        </w:tc>
        <w:tc>
          <w:tcPr>
            <w:tcW w:type="dxa" w:w="3264"/>
            <w:vAlign w:val="center"/>
            <w:tcMar>
              <w:top w:w="100" w:type="dxa"/>
              <w:left w:w="100" w:type="dxa"/>
              <w:bottom w:w="100" w:type="dxa"/>
              <w:right w:w="100" w:type="dxa"/>
            </w:tcMar>
          </w:tcPr>
          <w:p>
            <w:pPr>
              <w:spacing w:after="40" w:before="40"/>
            </w:pPr>
            <w:r>
              <w:rPr>
                <w:b w:val="0"/>
                <w:sz w:val="18"/>
              </w:rPr>
              <w:t>Not primary scope</w:t>
            </w:r>
          </w:p>
        </w:tc>
      </w:tr>
    </w:tbl>
    <w:p>
      <w:pPr>
        <w:spacing w:after="40"/>
      </w:pPr>
    </w:p>
    <w:p>
      <w:pPr>
        <w:pStyle w:val="Heading2"/>
        <w:spacing w:before="160" w:after="120"/>
      </w:pPr>
      <w:r>
        <w:rPr>
          <w:color w:val="000000"/>
        </w:rPr>
        <w:t>2.1 Scope Boundary</w:t>
      </w:r>
    </w:p>
    <w:p>
      <w:pPr>
        <w:spacing w:after="120" w:line="276" w:lineRule="auto"/>
      </w:pPr>
      <w:r>
        <w:t>AI Detective is an investigative assistance system. It reports model detected visual evidence and must not be used to claim that a person committed an offence. Every result must be verified against the original footage. The project does not fabricate detections, attributes, actions, confidence values, or benchmark scores.</w:t>
      </w:r>
    </w:p>
    <w:p>
      <w:pPr>
        <w:pStyle w:val="Heading1"/>
        <w:spacing w:before="240" w:after="120"/>
      </w:pPr>
      <w:r>
        <w:rPr>
          <w:color w:val="000000"/>
        </w:rPr>
        <w:t>3 Literature and Technology Background</w:t>
      </w:r>
    </w:p>
    <w:p>
      <w:pPr>
        <w:pStyle w:val="Heading2"/>
        <w:spacing w:before="160" w:after="120"/>
      </w:pPr>
      <w:r>
        <w:rPr>
          <w:color w:val="000000"/>
        </w:rPr>
        <w:t>3.1 YOLOv8 for Detection</w:t>
      </w:r>
    </w:p>
    <w:p>
      <w:pPr>
        <w:spacing w:after="120" w:line="276" w:lineRule="auto"/>
      </w:pPr>
      <w:r>
        <w:t>YOLOv8 is a one stage object detector. A frame passes through a feature extraction backbone, a multi scale feature fusion neck, and a detection head that predicts object class, confidence, and bounding box coordinates. In this project the detector is configured to prioritize the person class. A detection record stores video ID, frame ID, track ID, bounding box, label, and confidence.</w:t>
      </w:r>
    </w:p>
    <w:p>
      <w:pPr>
        <w:pStyle w:val="Heading2"/>
        <w:spacing w:before="160" w:after="120"/>
      </w:pPr>
      <w:r>
        <w:rPr>
          <w:color w:val="000000"/>
        </w:rPr>
        <w:t>3.2 ByteTrack for Multi Object Tracking</w:t>
      </w:r>
    </w:p>
    <w:p>
      <w:pPr>
        <w:spacing w:after="120" w:line="276" w:lineRule="auto"/>
      </w:pPr>
      <w:r>
        <w:t>ByteTrack links detections between consecutive frames. It predicts existing track positions and matches them with new detections using motion and spatial overlap. Its useful property is two stage association: high confidence detections establish strong matches, while lower confidence detections can recover a temporarily occluded or blurred person. This reduces fragmented trajectories without adding a separate re identification model.</w:t>
      </w:r>
    </w:p>
    <w:p>
      <w:pPr>
        <w:pStyle w:val="Heading2"/>
        <w:spacing w:before="160" w:after="120"/>
      </w:pPr>
      <w:r>
        <w:rPr>
          <w:color w:val="000000"/>
        </w:rPr>
        <w:t>3.3 Qwen3 VL for Attribute Extraction</w:t>
      </w:r>
    </w:p>
    <w:p>
      <w:pPr>
        <w:spacing w:after="120" w:line="276" w:lineRule="auto"/>
      </w:pPr>
      <w:r>
        <w:t>Qwen3 VL is a vision language model. The project provides a narrow person crop and a context crop. Its visual encoder converts image content to visual tokens, which are combined with the CCTV instruction prompt in the language model. The prompt requests only structured JSON and requires unknown when the image cannot support a reliable value. Pydantic validation prevents uncontrolled model output from entering the database.</w:t>
      </w:r>
    </w:p>
    <w:p>
      <w:pPr>
        <w:pStyle w:val="Heading2"/>
        <w:spacing w:before="160" w:after="120"/>
      </w:pPr>
      <w:r>
        <w:rPr>
          <w:color w:val="000000"/>
        </w:rPr>
        <w:t>3.4 VideoMAE for Action Recognition</w:t>
      </w:r>
    </w:p>
    <w:p>
      <w:pPr>
        <w:spacing w:after="120" w:line="276" w:lineRule="auto"/>
      </w:pPr>
      <w:r>
        <w:t>VideoMAE is a video transformer that models motion across a sequence rather than a single image. Frames are divided into patches and temporal tubelets, transformed into tokens, and processed by attention layers. A fine tuned classification head produces action probabilities for a temporal window. For this project, overlapping 16 frame windows with stride 8 are planned, then adjacent windows with the same action are merged into one start time and end time interval.</w:t>
      </w:r>
    </w:p>
    <w:p>
      <w:pPr>
        <w:pStyle w:val="Heading1"/>
        <w:spacing w:before="240" w:after="120"/>
      </w:pPr>
      <w:r>
        <w:rPr>
          <w:color w:val="000000"/>
        </w:rPr>
        <w:t>4 System Design</w:t>
      </w:r>
    </w:p>
    <w:p>
      <w:pPr>
        <w:pStyle w:val="Heading2"/>
        <w:spacing w:before="160" w:after="120"/>
      </w:pPr>
      <w:r>
        <w:rPr>
          <w:color w:val="000000"/>
        </w:rPr>
        <w:t>4.1 Architecture Overview</w:t>
      </w:r>
    </w:p>
    <w:p>
      <w:pPr>
        <w:spacing w:after="120" w:line="276" w:lineRule="auto"/>
      </w:pPr>
      <w:r>
        <w:t>The frontend is built with React, TypeScript, and Vite. It presents upload, progress, a persistent original video player, query input, temporal results, and evidence frames. The backend is built with FastAPI and Python. SQLite is used for structured evidence metadata. OpenCV reads video frames and generates cropped images. Ultralytics provides YOLOv8 and ByteTrack integration. Hugging Face Transformers provides the Qwen3 VL and VideoMAE model interfaces.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1800"/>
            <w:shd w:fill="17365D"/>
            <w:vAlign w:val="center"/>
            <w:tcMar>
              <w:top w:w="100" w:type="dxa"/>
              <w:left w:w="100" w:type="dxa"/>
              <w:bottom w:w="100" w:type="dxa"/>
              <w:right w:w="100" w:type="dxa"/>
            </w:tcMar>
          </w:tcPr>
          <w:p>
            <w:pPr>
              <w:spacing w:after="40" w:before="40"/>
              <w:jc w:val="center"/>
            </w:pPr>
            <w:r>
              <w:rPr>
                <w:b/>
                <w:color w:val="FFFFFF"/>
                <w:sz w:val="18"/>
              </w:rPr>
              <w:t>Layer</w:t>
            </w:r>
          </w:p>
        </w:tc>
        <w:tc>
          <w:tcPr>
            <w:tcW w:type="dxa" w:w="3240"/>
            <w:shd w:fill="17365D"/>
            <w:vAlign w:val="center"/>
            <w:tcMar>
              <w:top w:w="100" w:type="dxa"/>
              <w:left w:w="100" w:type="dxa"/>
              <w:bottom w:w="100" w:type="dxa"/>
              <w:right w:w="100" w:type="dxa"/>
            </w:tcMar>
          </w:tcPr>
          <w:p>
            <w:pPr>
              <w:spacing w:after="40" w:before="40"/>
              <w:jc w:val="center"/>
            </w:pPr>
            <w:r>
              <w:rPr>
                <w:b/>
                <w:color w:val="FFFFFF"/>
                <w:sz w:val="18"/>
              </w:rPr>
              <w:t>Technology</w:t>
            </w:r>
          </w:p>
        </w:tc>
        <w:tc>
          <w:tcPr>
            <w:tcW w:type="dxa" w:w="3888"/>
            <w:shd w:fill="17365D"/>
            <w:vAlign w:val="center"/>
            <w:tcMar>
              <w:top w:w="100" w:type="dxa"/>
              <w:left w:w="100" w:type="dxa"/>
              <w:bottom w:w="100" w:type="dxa"/>
              <w:right w:w="100" w:type="dxa"/>
            </w:tcMar>
          </w:tcPr>
          <w:p>
            <w:pPr>
              <w:spacing w:after="40" w:before="40"/>
              <w:jc w:val="center"/>
            </w:pPr>
            <w:r>
              <w:rPr>
                <w:b/>
                <w:color w:val="FFFFFF"/>
                <w:sz w:val="18"/>
              </w:rPr>
              <w:t>Responsibility</w:t>
            </w:r>
          </w:p>
        </w:tc>
      </w:tr>
      <w:tr>
        <w:tc>
          <w:tcPr>
            <w:tcW w:type="dxa" w:w="3264"/>
            <w:vAlign w:val="center"/>
            <w:tcMar>
              <w:top w:w="100" w:type="dxa"/>
              <w:left w:w="100" w:type="dxa"/>
              <w:bottom w:w="100" w:type="dxa"/>
              <w:right w:w="100" w:type="dxa"/>
            </w:tcMar>
          </w:tcPr>
          <w:p>
            <w:pPr>
              <w:spacing w:after="40" w:before="40"/>
              <w:jc w:val="center"/>
            </w:pPr>
            <w:r>
              <w:rPr>
                <w:b w:val="0"/>
                <w:sz w:val="18"/>
              </w:rPr>
              <w:t>Presentation</w:t>
            </w:r>
          </w:p>
        </w:tc>
        <w:tc>
          <w:tcPr>
            <w:tcW w:type="dxa" w:w="3264"/>
            <w:vAlign w:val="center"/>
            <w:tcMar>
              <w:top w:w="100" w:type="dxa"/>
              <w:left w:w="100" w:type="dxa"/>
              <w:bottom w:w="100" w:type="dxa"/>
              <w:right w:w="100" w:type="dxa"/>
            </w:tcMar>
          </w:tcPr>
          <w:p>
            <w:pPr>
              <w:spacing w:after="40" w:before="40"/>
            </w:pPr>
            <w:r>
              <w:rPr>
                <w:b w:val="0"/>
                <w:sz w:val="18"/>
              </w:rPr>
              <w:t>React TypeScript Vite</w:t>
            </w:r>
          </w:p>
        </w:tc>
        <w:tc>
          <w:tcPr>
            <w:tcW w:type="dxa" w:w="3264"/>
            <w:vAlign w:val="center"/>
            <w:tcMar>
              <w:top w:w="100" w:type="dxa"/>
              <w:left w:w="100" w:type="dxa"/>
              <w:bottom w:w="100" w:type="dxa"/>
              <w:right w:w="100" w:type="dxa"/>
            </w:tcMar>
          </w:tcPr>
          <w:p>
            <w:pPr>
              <w:spacing w:after="40" w:before="40"/>
            </w:pPr>
            <w:r>
              <w:rPr>
                <w:b w:val="0"/>
                <w:sz w:val="18"/>
              </w:rPr>
              <w:t>Upload video, display job progress, query evidence, seek original video</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API</w:t>
            </w:r>
          </w:p>
        </w:tc>
        <w:tc>
          <w:tcPr>
            <w:tcW w:type="dxa" w:w="3264"/>
            <w:shd w:fill="F4F7FA"/>
            <w:vAlign w:val="center"/>
            <w:tcMar>
              <w:top w:w="100" w:type="dxa"/>
              <w:left w:w="100" w:type="dxa"/>
              <w:bottom w:w="100" w:type="dxa"/>
              <w:right w:w="100" w:type="dxa"/>
            </w:tcMar>
          </w:tcPr>
          <w:p>
            <w:pPr>
              <w:spacing w:after="40" w:before="40"/>
            </w:pPr>
            <w:r>
              <w:rPr>
                <w:b w:val="0"/>
                <w:sz w:val="18"/>
              </w:rPr>
              <w:t>FastAPI Uvicorn</w:t>
            </w:r>
          </w:p>
        </w:tc>
        <w:tc>
          <w:tcPr>
            <w:tcW w:type="dxa" w:w="3264"/>
            <w:shd w:fill="F4F7FA"/>
            <w:vAlign w:val="center"/>
            <w:tcMar>
              <w:top w:w="100" w:type="dxa"/>
              <w:left w:w="100" w:type="dxa"/>
              <w:bottom w:w="100" w:type="dxa"/>
              <w:right w:w="100" w:type="dxa"/>
            </w:tcMar>
          </w:tcPr>
          <w:p>
            <w:pPr>
              <w:spacing w:after="40" w:before="40"/>
            </w:pPr>
            <w:r>
              <w:rPr>
                <w:b w:val="0"/>
                <w:sz w:val="18"/>
              </w:rPr>
              <w:t>Upload, processing, search, evidence and local user endpoints</w:t>
            </w:r>
          </w:p>
        </w:tc>
      </w:tr>
      <w:tr>
        <w:tc>
          <w:tcPr>
            <w:tcW w:type="dxa" w:w="3264"/>
            <w:vAlign w:val="center"/>
            <w:tcMar>
              <w:top w:w="100" w:type="dxa"/>
              <w:left w:w="100" w:type="dxa"/>
              <w:bottom w:w="100" w:type="dxa"/>
              <w:right w:w="100" w:type="dxa"/>
            </w:tcMar>
          </w:tcPr>
          <w:p>
            <w:pPr>
              <w:spacing w:after="40" w:before="40"/>
              <w:jc w:val="center"/>
            </w:pPr>
            <w:r>
              <w:rPr>
                <w:b w:val="0"/>
                <w:sz w:val="18"/>
              </w:rPr>
              <w:t>Processing</w:t>
            </w:r>
          </w:p>
        </w:tc>
        <w:tc>
          <w:tcPr>
            <w:tcW w:type="dxa" w:w="3264"/>
            <w:vAlign w:val="center"/>
            <w:tcMar>
              <w:top w:w="100" w:type="dxa"/>
              <w:left w:w="100" w:type="dxa"/>
              <w:bottom w:w="100" w:type="dxa"/>
              <w:right w:w="100" w:type="dxa"/>
            </w:tcMar>
          </w:tcPr>
          <w:p>
            <w:pPr>
              <w:spacing w:after="40" w:before="40"/>
            </w:pPr>
            <w:r>
              <w:rPr>
                <w:b w:val="0"/>
                <w:sz w:val="18"/>
              </w:rPr>
              <w:t>OpenCV Python</w:t>
            </w:r>
          </w:p>
        </w:tc>
        <w:tc>
          <w:tcPr>
            <w:tcW w:type="dxa" w:w="3264"/>
            <w:vAlign w:val="center"/>
            <w:tcMar>
              <w:top w:w="100" w:type="dxa"/>
              <w:left w:w="100" w:type="dxa"/>
              <w:bottom w:w="100" w:type="dxa"/>
              <w:right w:w="100" w:type="dxa"/>
            </w:tcMar>
          </w:tcPr>
          <w:p>
            <w:pPr>
              <w:spacing w:after="40" w:before="40"/>
            </w:pPr>
            <w:r>
              <w:rPr>
                <w:b w:val="0"/>
                <w:sz w:val="18"/>
              </w:rPr>
              <w:t>Read video, sample frames, save crops and overlays</w:t>
            </w:r>
          </w:p>
        </w:tc>
      </w:tr>
      <w:tr>
        <w:tc>
          <w:tcPr>
            <w:tcW w:type="dxa" w:w="3264"/>
            <w:shd w:fill="F4F7FA"/>
            <w:vAlign w:val="center"/>
            <w:tcMar>
              <w:top w:w="100" w:type="dxa"/>
              <w:left w:w="100" w:type="dxa"/>
              <w:bottom w:w="100" w:type="dxa"/>
              <w:right w:w="100" w:type="dxa"/>
            </w:tcMar>
          </w:tcPr>
          <w:p>
            <w:pPr>
              <w:spacing w:after="40" w:before="40"/>
            </w:pPr>
            <w:r>
              <w:rPr>
                <w:b w:val="0"/>
                <w:sz w:val="18"/>
              </w:rPr>
              <w:t>Detection and tracking</w:t>
            </w:r>
          </w:p>
        </w:tc>
        <w:tc>
          <w:tcPr>
            <w:tcW w:type="dxa" w:w="3264"/>
            <w:shd w:fill="F4F7FA"/>
            <w:vAlign w:val="center"/>
            <w:tcMar>
              <w:top w:w="100" w:type="dxa"/>
              <w:left w:w="100" w:type="dxa"/>
              <w:bottom w:w="100" w:type="dxa"/>
              <w:right w:w="100" w:type="dxa"/>
            </w:tcMar>
          </w:tcPr>
          <w:p>
            <w:pPr>
              <w:spacing w:after="40" w:before="40"/>
            </w:pPr>
            <w:r>
              <w:rPr>
                <w:b w:val="0"/>
                <w:sz w:val="18"/>
              </w:rPr>
              <w:t>YOLOv8m or YOLOv8x, ByteTrack</w:t>
            </w:r>
          </w:p>
        </w:tc>
        <w:tc>
          <w:tcPr>
            <w:tcW w:type="dxa" w:w="3264"/>
            <w:shd w:fill="F4F7FA"/>
            <w:vAlign w:val="center"/>
            <w:tcMar>
              <w:top w:w="100" w:type="dxa"/>
              <w:left w:w="100" w:type="dxa"/>
              <w:bottom w:w="100" w:type="dxa"/>
              <w:right w:w="100" w:type="dxa"/>
            </w:tcMar>
          </w:tcPr>
          <w:p>
            <w:pPr>
              <w:spacing w:after="40" w:before="40"/>
            </w:pPr>
            <w:r>
              <w:rPr>
                <w:b w:val="0"/>
                <w:sz w:val="18"/>
              </w:rPr>
              <w:t>Find people and maintain track IDs</w:t>
            </w:r>
          </w:p>
        </w:tc>
      </w:tr>
      <w:tr>
        <w:tc>
          <w:tcPr>
            <w:tcW w:type="dxa" w:w="3264"/>
            <w:vAlign w:val="center"/>
            <w:tcMar>
              <w:top w:w="100" w:type="dxa"/>
              <w:left w:w="100" w:type="dxa"/>
              <w:bottom w:w="100" w:type="dxa"/>
              <w:right w:w="100" w:type="dxa"/>
            </w:tcMar>
          </w:tcPr>
          <w:p>
            <w:pPr>
              <w:spacing w:after="40" w:before="40"/>
              <w:jc w:val="center"/>
            </w:pPr>
            <w:r>
              <w:rPr>
                <w:b w:val="0"/>
                <w:sz w:val="18"/>
              </w:rPr>
              <w:t>Vision language</w:t>
            </w:r>
          </w:p>
        </w:tc>
        <w:tc>
          <w:tcPr>
            <w:tcW w:type="dxa" w:w="3264"/>
            <w:vAlign w:val="center"/>
            <w:tcMar>
              <w:top w:w="100" w:type="dxa"/>
              <w:left w:w="100" w:type="dxa"/>
              <w:bottom w:w="100" w:type="dxa"/>
              <w:right w:w="100" w:type="dxa"/>
            </w:tcMar>
          </w:tcPr>
          <w:p>
            <w:pPr>
              <w:spacing w:after="40" w:before="40"/>
            </w:pPr>
            <w:r>
              <w:rPr>
                <w:b w:val="0"/>
                <w:sz w:val="18"/>
              </w:rPr>
              <w:t>Qwen3 VL 2B Instruct</w:t>
            </w:r>
          </w:p>
        </w:tc>
        <w:tc>
          <w:tcPr>
            <w:tcW w:type="dxa" w:w="3264"/>
            <w:vAlign w:val="center"/>
            <w:tcMar>
              <w:top w:w="100" w:type="dxa"/>
              <w:left w:w="100" w:type="dxa"/>
              <w:bottom w:w="100" w:type="dxa"/>
              <w:right w:w="100" w:type="dxa"/>
            </w:tcMar>
          </w:tcPr>
          <w:p>
            <w:pPr>
              <w:spacing w:after="40" w:before="40"/>
            </w:pPr>
            <w:r>
              <w:rPr>
                <w:b w:val="0"/>
                <w:sz w:val="18"/>
              </w:rPr>
              <w:t>Extract controlled person attributes</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Action recognition</w:t>
            </w:r>
          </w:p>
        </w:tc>
        <w:tc>
          <w:tcPr>
            <w:tcW w:type="dxa" w:w="3264"/>
            <w:shd w:fill="F4F7FA"/>
            <w:vAlign w:val="center"/>
            <w:tcMar>
              <w:top w:w="100" w:type="dxa"/>
              <w:left w:w="100" w:type="dxa"/>
              <w:bottom w:w="100" w:type="dxa"/>
              <w:right w:w="100" w:type="dxa"/>
            </w:tcMar>
          </w:tcPr>
          <w:p>
            <w:pPr>
              <w:spacing w:after="40" w:before="40"/>
            </w:pPr>
            <w:r>
              <w:rPr>
                <w:b w:val="0"/>
                <w:sz w:val="18"/>
              </w:rPr>
              <w:t>VideoMAE Large</w:t>
            </w:r>
          </w:p>
        </w:tc>
        <w:tc>
          <w:tcPr>
            <w:tcW w:type="dxa" w:w="3264"/>
            <w:shd w:fill="F4F7FA"/>
            <w:vAlign w:val="center"/>
            <w:tcMar>
              <w:top w:w="100" w:type="dxa"/>
              <w:left w:w="100" w:type="dxa"/>
              <w:bottom w:w="100" w:type="dxa"/>
              <w:right w:w="100" w:type="dxa"/>
            </w:tcMar>
          </w:tcPr>
          <w:p>
            <w:pPr>
              <w:spacing w:after="40" w:before="40"/>
            </w:pPr>
            <w:r>
              <w:rPr>
                <w:b w:val="0"/>
                <w:sz w:val="18"/>
              </w:rPr>
              <w:t>Classify temporal action windows when checkpoint is supplied</w:t>
            </w:r>
          </w:p>
        </w:tc>
      </w:tr>
      <w:tr>
        <w:tc>
          <w:tcPr>
            <w:tcW w:type="dxa" w:w="3264"/>
            <w:vAlign w:val="center"/>
            <w:tcMar>
              <w:top w:w="100" w:type="dxa"/>
              <w:left w:w="100" w:type="dxa"/>
              <w:bottom w:w="100" w:type="dxa"/>
              <w:right w:w="100" w:type="dxa"/>
            </w:tcMar>
          </w:tcPr>
          <w:p>
            <w:pPr>
              <w:spacing w:after="40" w:before="40"/>
              <w:jc w:val="center"/>
            </w:pPr>
            <w:r>
              <w:rPr>
                <w:b w:val="0"/>
                <w:sz w:val="18"/>
              </w:rPr>
              <w:t>Persistence</w:t>
            </w:r>
          </w:p>
        </w:tc>
        <w:tc>
          <w:tcPr>
            <w:tcW w:type="dxa" w:w="3264"/>
            <w:vAlign w:val="center"/>
            <w:tcMar>
              <w:top w:w="100" w:type="dxa"/>
              <w:left w:w="100" w:type="dxa"/>
              <w:bottom w:w="100" w:type="dxa"/>
              <w:right w:w="100" w:type="dxa"/>
            </w:tcMar>
          </w:tcPr>
          <w:p>
            <w:pPr>
              <w:spacing w:after="40" w:before="40"/>
            </w:pPr>
            <w:r>
              <w:rPr>
                <w:b w:val="0"/>
                <w:sz w:val="18"/>
              </w:rPr>
              <w:t>SQLite SQLAlchemy</w:t>
            </w:r>
          </w:p>
        </w:tc>
        <w:tc>
          <w:tcPr>
            <w:tcW w:type="dxa" w:w="3264"/>
            <w:vAlign w:val="center"/>
            <w:tcMar>
              <w:top w:w="100" w:type="dxa"/>
              <w:left w:w="100" w:type="dxa"/>
              <w:bottom w:w="100" w:type="dxa"/>
              <w:right w:w="100" w:type="dxa"/>
            </w:tcMar>
          </w:tcPr>
          <w:p>
            <w:pPr>
              <w:spacing w:after="40" w:before="40"/>
            </w:pPr>
            <w:r>
              <w:rPr>
                <w:b w:val="0"/>
                <w:sz w:val="18"/>
              </w:rPr>
              <w:t>Store videos, frames, detections, tracks, attributes, actions and searches</w:t>
            </w:r>
          </w:p>
        </w:tc>
      </w:tr>
    </w:tbl>
    <w:p>
      <w:pPr>
        <w:spacing w:after="40"/>
      </w:pPr>
    </w:p>
    <w:p>
      <w:pPr>
        <w:pStyle w:val="Heading2"/>
        <w:spacing w:before="160" w:after="120"/>
      </w:pPr>
      <w:r>
        <w:rPr>
          <w:color w:val="000000"/>
        </w:rPr>
        <w:t>4.2 Data Flow</w:t>
      </w:r>
    </w:p>
    <w:p>
      <w:pPr>
        <w:pStyle w:val="ListBullet"/>
        <w:spacing w:after="60"/>
      </w:pPr>
      <w:r>
        <w:t>Upload video -&gt; validate format -&gt; store original video and metadata.</w:t>
      </w:r>
    </w:p>
    <w:p>
      <w:pPr>
        <w:pStyle w:val="ListBullet"/>
        <w:spacing w:after="60"/>
      </w:pPr>
      <w:r>
        <w:t>Create background processing job -&gt; sample frames using real video FPS.</w:t>
      </w:r>
    </w:p>
    <w:p>
      <w:pPr>
        <w:pStyle w:val="ListBullet"/>
        <w:spacing w:after="60"/>
      </w:pPr>
      <w:r>
        <w:t>YOLOv8 detection -&gt; ByteTrack association -&gt; store detections and tracks.</w:t>
      </w:r>
    </w:p>
    <w:p>
      <w:pPr>
        <w:pStyle w:val="ListBullet"/>
        <w:spacing w:after="60"/>
      </w:pPr>
      <w:r>
        <w:t>Create person and context crops -&gt; Qwen3 VL attribute extraction where available.</w:t>
      </w:r>
    </w:p>
    <w:p>
      <w:pPr>
        <w:pStyle w:val="ListBullet"/>
        <w:spacing w:after="60"/>
      </w:pPr>
      <w:r>
        <w:t>Create action windows -&gt; VideoMAE action classification where available.</w:t>
      </w:r>
    </w:p>
    <w:p>
      <w:pPr>
        <w:pStyle w:val="ListBullet"/>
        <w:spacing w:after="60"/>
      </w:pPr>
      <w:r>
        <w:t>Store structured metadata -&gt; parse natural language query -&gt; filter matching tracks and event intervals.</w:t>
      </w:r>
    </w:p>
    <w:p>
      <w:pPr>
        <w:pStyle w:val="ListBullet"/>
        <w:spacing w:after="60"/>
      </w:pPr>
      <w:r>
        <w:t>Return evidence frame and interval -&gt; seek original video to the exact start time.</w:t>
      </w:r>
    </w:p>
    <w:p>
      <w:pPr>
        <w:pStyle w:val="Heading1"/>
        <w:spacing w:before="240" w:after="120"/>
      </w:pPr>
      <w:r>
        <w:rPr>
          <w:color w:val="000000"/>
        </w:rPr>
        <w:t>5 Methodology and Processing Pipeline</w:t>
      </w:r>
    </w:p>
    <w:p>
      <w:pPr>
        <w:pStyle w:val="Heading2"/>
        <w:spacing w:before="160" w:after="120"/>
      </w:pPr>
      <w:r>
        <w:rPr>
          <w:color w:val="000000"/>
        </w:rPr>
        <w:t>5.1 Video Ingestion and Frame Sampling</w:t>
      </w:r>
    </w:p>
    <w:p>
      <w:pPr>
        <w:spacing w:after="120" w:line="276" w:lineRule="auto"/>
      </w:pPr>
      <w:r>
        <w:t>OpenCV opens the uploaded source and reads its actual frames per second, frame count, dimensions, and duration. The application derives sampling cadence from FRAME_SAMPLE_FPS, which defaults to 3 FPS. Timestamps are calculated using the actual source FPS for constant frame rate material. Each stored frame preserves its video ID, original frame number, timestamp, and image path.</w:t>
      </w:r>
    </w:p>
    <w:p>
      <w:pPr>
        <w:pStyle w:val="Heading2"/>
        <w:spacing w:before="160" w:after="120"/>
      </w:pPr>
      <w:r>
        <w:rPr>
          <w:color w:val="000000"/>
        </w:rPr>
        <w:t>5.2 Detection Tracking and Cropping</w:t>
      </w:r>
    </w:p>
    <w:p>
      <w:pPr>
        <w:spacing w:after="120" w:line="276" w:lineRule="auto"/>
      </w:pPr>
      <w:r>
        <w:t>Each sampled frame is passed to YOLOv8 tracking mode with ByteTrack enabled. The system stores each person bounding box and associates it with a track ID. The first suitable observation for a new track creates a narrow crop and a context crop with 150 pixels of padding where frame boundaries allow. The narrow crop supports clothing analysis; the context crop supports bags, bottles, phones, and nearby objects.</w:t>
      </w:r>
    </w:p>
    <w:p>
      <w:pPr>
        <w:pStyle w:val="Heading2"/>
        <w:spacing w:before="160" w:after="120"/>
      </w:pPr>
      <w:r>
        <w:rPr>
          <w:color w:val="000000"/>
        </w:rPr>
        <w:t>5.3 Attribute Extraction</w:t>
      </w:r>
    </w:p>
    <w:p>
      <w:pPr>
        <w:spacing w:after="120" w:line="276" w:lineRule="auto"/>
      </w:pPr>
      <w:r>
        <w:t>The attribute extractor loads Qwen3 VL lazily so the web server can start without loading the multimodal model. It sends a constrained prompt and the two crops, extracts JSON from the generated response, and validates a fixed schema. Allowed values include controlled gender, clothing type, colour, accessories, headwear, eyewear, and held objects. A malformed response is isolated and reported as a warning rather than stopping the entire processing job.</w:t>
      </w:r>
    </w:p>
    <w:p>
      <w:pPr>
        <w:pStyle w:val="Heading2"/>
        <w:spacing w:before="160" w:after="120"/>
      </w:pPr>
      <w:r>
        <w:rPr>
          <w:color w:val="000000"/>
        </w:rPr>
        <w:t>5.4 Action Recognition</w:t>
      </w:r>
    </w:p>
    <w:p>
      <w:pPr>
        <w:spacing w:after="120" w:line="276" w:lineRule="auto"/>
      </w:pPr>
      <w:r>
        <w:t>The action recognizer is intentionally guarded. It checks ACTION_MODEL_PATH and does not create action labels if a compatible VideoMAE checkpoint is missing. A correct action checkpoint must contain a classification head and label mapping for the project action vocabulary. Once supplied, the implementation should load each temporal window, normalize it with the checkpoint processor, infer label probabilities, apply confidence thresholding and smoothing, merge neighbouring action windows, and store action intervals.</w:t>
      </w:r>
    </w:p>
    <w:p>
      <w:pPr>
        <w:pStyle w:val="Heading1"/>
        <w:spacing w:before="240" w:after="120"/>
      </w:pPr>
      <w:r>
        <w:rPr>
          <w:color w:val="000000"/>
        </w:rPr>
        <w:t>6 Implementation Details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1728"/>
            <w:shd w:fill="17365D"/>
            <w:vAlign w:val="center"/>
            <w:tcMar>
              <w:top w:w="100" w:type="dxa"/>
              <w:left w:w="100" w:type="dxa"/>
              <w:bottom w:w="100" w:type="dxa"/>
              <w:right w:w="100" w:type="dxa"/>
            </w:tcMar>
          </w:tcPr>
          <w:p>
            <w:pPr>
              <w:spacing w:after="40" w:before="40"/>
              <w:jc w:val="center"/>
            </w:pPr>
            <w:r>
              <w:rPr>
                <w:b/>
                <w:color w:val="FFFFFF"/>
                <w:sz w:val="18"/>
              </w:rPr>
              <w:t>Module</w:t>
            </w:r>
          </w:p>
        </w:tc>
        <w:tc>
          <w:tcPr>
            <w:tcW w:type="dxa" w:w="3744"/>
            <w:shd w:fill="17365D"/>
            <w:vAlign w:val="center"/>
            <w:tcMar>
              <w:top w:w="100" w:type="dxa"/>
              <w:left w:w="100" w:type="dxa"/>
              <w:bottom w:w="100" w:type="dxa"/>
              <w:right w:w="100" w:type="dxa"/>
            </w:tcMar>
          </w:tcPr>
          <w:p>
            <w:pPr>
              <w:spacing w:after="40" w:before="40"/>
              <w:jc w:val="center"/>
            </w:pPr>
            <w:r>
              <w:rPr>
                <w:b/>
                <w:color w:val="FFFFFF"/>
                <w:sz w:val="18"/>
              </w:rPr>
              <w:t>File</w:t>
            </w:r>
          </w:p>
        </w:tc>
        <w:tc>
          <w:tcPr>
            <w:tcW w:type="dxa" w:w="3456"/>
            <w:shd w:fill="17365D"/>
            <w:vAlign w:val="center"/>
            <w:tcMar>
              <w:top w:w="100" w:type="dxa"/>
              <w:left w:w="100" w:type="dxa"/>
              <w:bottom w:w="100" w:type="dxa"/>
              <w:right w:w="100" w:type="dxa"/>
            </w:tcMar>
          </w:tcPr>
          <w:p>
            <w:pPr>
              <w:spacing w:after="40" w:before="40"/>
              <w:jc w:val="center"/>
            </w:pPr>
            <w:r>
              <w:rPr>
                <w:b/>
                <w:color w:val="FFFFFF"/>
                <w:sz w:val="18"/>
              </w:rPr>
              <w:t>Function</w:t>
            </w:r>
          </w:p>
        </w:tc>
      </w:tr>
      <w:tr>
        <w:tc>
          <w:tcPr>
            <w:tcW w:type="dxa" w:w="3264"/>
            <w:vAlign w:val="center"/>
            <w:tcMar>
              <w:top w:w="100" w:type="dxa"/>
              <w:left w:w="100" w:type="dxa"/>
              <w:bottom w:w="100" w:type="dxa"/>
              <w:right w:w="100" w:type="dxa"/>
            </w:tcMar>
          </w:tcPr>
          <w:p>
            <w:pPr>
              <w:spacing w:after="40" w:before="40"/>
              <w:jc w:val="center"/>
            </w:pPr>
            <w:r>
              <w:rPr>
                <w:b w:val="0"/>
                <w:sz w:val="18"/>
              </w:rPr>
              <w:t>Application setup</w:t>
            </w:r>
          </w:p>
        </w:tc>
        <w:tc>
          <w:tcPr>
            <w:tcW w:type="dxa" w:w="3264"/>
            <w:vAlign w:val="center"/>
            <w:tcMar>
              <w:top w:w="100" w:type="dxa"/>
              <w:left w:w="100" w:type="dxa"/>
              <w:bottom w:w="100" w:type="dxa"/>
              <w:right w:w="100" w:type="dxa"/>
            </w:tcMar>
          </w:tcPr>
          <w:p>
            <w:pPr>
              <w:spacing w:after="40" w:before="40"/>
            </w:pPr>
            <w:r>
              <w:rPr>
                <w:b w:val="0"/>
                <w:sz w:val="18"/>
              </w:rPr>
              <w:t>backend/app/main.py</w:t>
            </w:r>
          </w:p>
        </w:tc>
        <w:tc>
          <w:tcPr>
            <w:tcW w:type="dxa" w:w="3264"/>
            <w:vAlign w:val="center"/>
            <w:tcMar>
              <w:top w:w="100" w:type="dxa"/>
              <w:left w:w="100" w:type="dxa"/>
              <w:bottom w:w="100" w:type="dxa"/>
              <w:right w:w="100" w:type="dxa"/>
            </w:tcMar>
          </w:tcPr>
          <w:p>
            <w:pPr>
              <w:spacing w:after="40" w:before="40"/>
            </w:pPr>
            <w:r>
              <w:rPr>
                <w:b w:val="0"/>
                <w:sz w:val="18"/>
              </w:rPr>
              <w:t>FastAPI startup, CORS, routes and database initialization</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Configuration</w:t>
            </w:r>
          </w:p>
        </w:tc>
        <w:tc>
          <w:tcPr>
            <w:tcW w:type="dxa" w:w="3264"/>
            <w:shd w:fill="F4F7FA"/>
            <w:vAlign w:val="center"/>
            <w:tcMar>
              <w:top w:w="100" w:type="dxa"/>
              <w:left w:w="100" w:type="dxa"/>
              <w:bottom w:w="100" w:type="dxa"/>
              <w:right w:w="100" w:type="dxa"/>
            </w:tcMar>
          </w:tcPr>
          <w:p>
            <w:pPr>
              <w:spacing w:after="40" w:before="40"/>
            </w:pPr>
            <w:r>
              <w:rPr>
                <w:b w:val="0"/>
                <w:sz w:val="18"/>
              </w:rPr>
              <w:t>backend/app/config.py</w:t>
            </w:r>
          </w:p>
        </w:tc>
        <w:tc>
          <w:tcPr>
            <w:tcW w:type="dxa" w:w="3264"/>
            <w:shd w:fill="F4F7FA"/>
            <w:vAlign w:val="center"/>
            <w:tcMar>
              <w:top w:w="100" w:type="dxa"/>
              <w:left w:w="100" w:type="dxa"/>
              <w:bottom w:w="100" w:type="dxa"/>
              <w:right w:w="100" w:type="dxa"/>
            </w:tcMar>
          </w:tcPr>
          <w:p>
            <w:pPr>
              <w:spacing w:after="40" w:before="40"/>
            </w:pPr>
            <w:r>
              <w:rPr>
                <w:b w:val="0"/>
                <w:sz w:val="18"/>
              </w:rPr>
              <w:t>Environment variables, model names, device, paths and frame sampling rate</w:t>
            </w:r>
          </w:p>
        </w:tc>
      </w:tr>
      <w:tr>
        <w:tc>
          <w:tcPr>
            <w:tcW w:type="dxa" w:w="3264"/>
            <w:vAlign w:val="center"/>
            <w:tcMar>
              <w:top w:w="100" w:type="dxa"/>
              <w:left w:w="100" w:type="dxa"/>
              <w:bottom w:w="100" w:type="dxa"/>
              <w:right w:w="100" w:type="dxa"/>
            </w:tcMar>
          </w:tcPr>
          <w:p>
            <w:pPr>
              <w:spacing w:after="40" w:before="40"/>
              <w:jc w:val="center"/>
            </w:pPr>
            <w:r>
              <w:rPr>
                <w:b w:val="0"/>
                <w:sz w:val="18"/>
              </w:rPr>
              <w:t>Database models</w:t>
            </w:r>
          </w:p>
        </w:tc>
        <w:tc>
          <w:tcPr>
            <w:tcW w:type="dxa" w:w="3264"/>
            <w:vAlign w:val="center"/>
            <w:tcMar>
              <w:top w:w="100" w:type="dxa"/>
              <w:left w:w="100" w:type="dxa"/>
              <w:bottom w:w="100" w:type="dxa"/>
              <w:right w:w="100" w:type="dxa"/>
            </w:tcMar>
          </w:tcPr>
          <w:p>
            <w:pPr>
              <w:spacing w:after="40" w:before="40"/>
            </w:pPr>
            <w:r>
              <w:rPr>
                <w:b w:val="0"/>
                <w:sz w:val="18"/>
              </w:rPr>
              <w:t>backend/app/models.py</w:t>
            </w:r>
          </w:p>
        </w:tc>
        <w:tc>
          <w:tcPr>
            <w:tcW w:type="dxa" w:w="3264"/>
            <w:vAlign w:val="center"/>
            <w:tcMar>
              <w:top w:w="100" w:type="dxa"/>
              <w:left w:w="100" w:type="dxa"/>
              <w:bottom w:w="100" w:type="dxa"/>
              <w:right w:w="100" w:type="dxa"/>
            </w:tcMar>
          </w:tcPr>
          <w:p>
            <w:pPr>
              <w:spacing w:after="40" w:before="40"/>
            </w:pPr>
            <w:r>
              <w:rPr>
                <w:b w:val="0"/>
                <w:sz w:val="18"/>
              </w:rPr>
              <w:t>SQLite tables and relationships</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Video API</w:t>
            </w:r>
          </w:p>
        </w:tc>
        <w:tc>
          <w:tcPr>
            <w:tcW w:type="dxa" w:w="3264"/>
            <w:shd w:fill="F4F7FA"/>
            <w:vAlign w:val="center"/>
            <w:tcMar>
              <w:top w:w="100" w:type="dxa"/>
              <w:left w:w="100" w:type="dxa"/>
              <w:bottom w:w="100" w:type="dxa"/>
              <w:right w:w="100" w:type="dxa"/>
            </w:tcMar>
          </w:tcPr>
          <w:p>
            <w:pPr>
              <w:spacing w:after="40" w:before="40"/>
            </w:pPr>
            <w:r>
              <w:rPr>
                <w:b w:val="0"/>
                <w:sz w:val="18"/>
              </w:rPr>
              <w:t>backend/app/api/videos.py</w:t>
            </w:r>
          </w:p>
        </w:tc>
        <w:tc>
          <w:tcPr>
            <w:tcW w:type="dxa" w:w="3264"/>
            <w:shd w:fill="F4F7FA"/>
            <w:vAlign w:val="center"/>
            <w:tcMar>
              <w:top w:w="100" w:type="dxa"/>
              <w:left w:w="100" w:type="dxa"/>
              <w:bottom w:w="100" w:type="dxa"/>
              <w:right w:w="100" w:type="dxa"/>
            </w:tcMar>
          </w:tcPr>
          <w:p>
            <w:pPr>
              <w:spacing w:after="40" w:before="40"/>
            </w:pPr>
            <w:r>
              <w:rPr>
                <w:b w:val="0"/>
                <w:sz w:val="18"/>
              </w:rPr>
              <w:t>Upload, list, stream, process and evidence frame endpoints</w:t>
            </w:r>
          </w:p>
        </w:tc>
      </w:tr>
      <w:tr>
        <w:tc>
          <w:tcPr>
            <w:tcW w:type="dxa" w:w="3264"/>
            <w:vAlign w:val="center"/>
            <w:tcMar>
              <w:top w:w="100" w:type="dxa"/>
              <w:left w:w="100" w:type="dxa"/>
              <w:bottom w:w="100" w:type="dxa"/>
              <w:right w:w="100" w:type="dxa"/>
            </w:tcMar>
          </w:tcPr>
          <w:p>
            <w:pPr>
              <w:spacing w:after="40" w:before="40"/>
              <w:jc w:val="center"/>
            </w:pPr>
            <w:r>
              <w:rPr>
                <w:b w:val="0"/>
                <w:sz w:val="18"/>
              </w:rPr>
              <w:t>Processing API</w:t>
            </w:r>
          </w:p>
        </w:tc>
        <w:tc>
          <w:tcPr>
            <w:tcW w:type="dxa" w:w="3264"/>
            <w:vAlign w:val="center"/>
            <w:tcMar>
              <w:top w:w="100" w:type="dxa"/>
              <w:left w:w="100" w:type="dxa"/>
              <w:bottom w:w="100" w:type="dxa"/>
              <w:right w:w="100" w:type="dxa"/>
            </w:tcMar>
          </w:tcPr>
          <w:p>
            <w:pPr>
              <w:spacing w:after="40" w:before="40"/>
            </w:pPr>
            <w:r>
              <w:rPr>
                <w:b w:val="0"/>
                <w:sz w:val="18"/>
              </w:rPr>
              <w:t>backend/app/api/processing.py</w:t>
            </w:r>
          </w:p>
        </w:tc>
        <w:tc>
          <w:tcPr>
            <w:tcW w:type="dxa" w:w="3264"/>
            <w:vAlign w:val="center"/>
            <w:tcMar>
              <w:top w:w="100" w:type="dxa"/>
              <w:left w:w="100" w:type="dxa"/>
              <w:bottom w:w="100" w:type="dxa"/>
              <w:right w:w="100" w:type="dxa"/>
            </w:tcMar>
          </w:tcPr>
          <w:p>
            <w:pPr>
              <w:spacing w:after="40" w:before="40"/>
            </w:pPr>
            <w:r>
              <w:rPr>
                <w:b w:val="0"/>
                <w:sz w:val="18"/>
              </w:rPr>
              <w:t>Actual background job status and progress endpoint</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Search API</w:t>
            </w:r>
          </w:p>
        </w:tc>
        <w:tc>
          <w:tcPr>
            <w:tcW w:type="dxa" w:w="3264"/>
            <w:shd w:fill="F4F7FA"/>
            <w:vAlign w:val="center"/>
            <w:tcMar>
              <w:top w:w="100" w:type="dxa"/>
              <w:left w:w="100" w:type="dxa"/>
              <w:bottom w:w="100" w:type="dxa"/>
              <w:right w:w="100" w:type="dxa"/>
            </w:tcMar>
          </w:tcPr>
          <w:p>
            <w:pPr>
              <w:spacing w:after="40" w:before="40"/>
            </w:pPr>
            <w:r>
              <w:rPr>
                <w:b w:val="0"/>
                <w:sz w:val="18"/>
              </w:rPr>
              <w:t>backend/app/api/search.py</w:t>
            </w:r>
          </w:p>
        </w:tc>
        <w:tc>
          <w:tcPr>
            <w:tcW w:type="dxa" w:w="3264"/>
            <w:shd w:fill="F4F7FA"/>
            <w:vAlign w:val="center"/>
            <w:tcMar>
              <w:top w:w="100" w:type="dxa"/>
              <w:left w:w="100" w:type="dxa"/>
              <w:bottom w:w="100" w:type="dxa"/>
              <w:right w:w="100" w:type="dxa"/>
            </w:tcMar>
          </w:tcPr>
          <w:p>
            <w:pPr>
              <w:spacing w:after="40" w:before="40"/>
            </w:pPr>
            <w:r>
              <w:rPr>
                <w:b w:val="0"/>
                <w:sz w:val="18"/>
              </w:rPr>
              <w:t>Natural language search and evidence endpoints</w:t>
            </w:r>
          </w:p>
        </w:tc>
      </w:tr>
      <w:tr>
        <w:tc>
          <w:tcPr>
            <w:tcW w:type="dxa" w:w="3264"/>
            <w:vAlign w:val="center"/>
            <w:tcMar>
              <w:top w:w="100" w:type="dxa"/>
              <w:left w:w="100" w:type="dxa"/>
              <w:bottom w:w="100" w:type="dxa"/>
              <w:right w:w="100" w:type="dxa"/>
            </w:tcMar>
          </w:tcPr>
          <w:p>
            <w:pPr>
              <w:spacing w:after="40" w:before="40"/>
              <w:jc w:val="center"/>
            </w:pPr>
            <w:r>
              <w:rPr>
                <w:b w:val="0"/>
                <w:sz w:val="18"/>
              </w:rPr>
              <w:t>Pipeline</w:t>
            </w:r>
          </w:p>
        </w:tc>
        <w:tc>
          <w:tcPr>
            <w:tcW w:type="dxa" w:w="3264"/>
            <w:vAlign w:val="center"/>
            <w:tcMar>
              <w:top w:w="100" w:type="dxa"/>
              <w:left w:w="100" w:type="dxa"/>
              <w:bottom w:w="100" w:type="dxa"/>
              <w:right w:w="100" w:type="dxa"/>
            </w:tcMar>
          </w:tcPr>
          <w:p>
            <w:pPr>
              <w:spacing w:after="40" w:before="40"/>
            </w:pPr>
            <w:r>
              <w:rPr>
                <w:b w:val="0"/>
                <w:sz w:val="18"/>
              </w:rPr>
              <w:t>backend/app/services/video_processor.py</w:t>
            </w:r>
          </w:p>
        </w:tc>
        <w:tc>
          <w:tcPr>
            <w:tcW w:type="dxa" w:w="3264"/>
            <w:vAlign w:val="center"/>
            <w:tcMar>
              <w:top w:w="100" w:type="dxa"/>
              <w:left w:w="100" w:type="dxa"/>
              <w:bottom w:w="100" w:type="dxa"/>
              <w:right w:w="100" w:type="dxa"/>
            </w:tcMar>
          </w:tcPr>
          <w:p>
            <w:pPr>
              <w:spacing w:after="40" w:before="40"/>
            </w:pPr>
            <w:r>
              <w:rPr>
                <w:b w:val="0"/>
                <w:sz w:val="18"/>
              </w:rPr>
              <w:t>Frame processing, detection, storage, crops, Qwen stage and progress updates</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Detector</w:t>
            </w:r>
          </w:p>
        </w:tc>
        <w:tc>
          <w:tcPr>
            <w:tcW w:type="dxa" w:w="3264"/>
            <w:shd w:fill="F4F7FA"/>
            <w:vAlign w:val="center"/>
            <w:tcMar>
              <w:top w:w="100" w:type="dxa"/>
              <w:left w:w="100" w:type="dxa"/>
              <w:bottom w:w="100" w:type="dxa"/>
              <w:right w:w="100" w:type="dxa"/>
            </w:tcMar>
          </w:tcPr>
          <w:p>
            <w:pPr>
              <w:spacing w:after="40" w:before="40"/>
            </w:pPr>
            <w:r>
              <w:rPr>
                <w:b w:val="0"/>
                <w:sz w:val="18"/>
              </w:rPr>
              <w:t>backend/app/services/detector.py</w:t>
            </w:r>
          </w:p>
        </w:tc>
        <w:tc>
          <w:tcPr>
            <w:tcW w:type="dxa" w:w="3264"/>
            <w:shd w:fill="F4F7FA"/>
            <w:vAlign w:val="center"/>
            <w:tcMar>
              <w:top w:w="100" w:type="dxa"/>
              <w:left w:w="100" w:type="dxa"/>
              <w:bottom w:w="100" w:type="dxa"/>
              <w:right w:w="100" w:type="dxa"/>
            </w:tcMar>
          </w:tcPr>
          <w:p>
            <w:pPr>
              <w:spacing w:after="40" w:before="40"/>
            </w:pPr>
            <w:r>
              <w:rPr>
                <w:b w:val="0"/>
                <w:sz w:val="18"/>
              </w:rPr>
              <w:t>YOLOv8 and ByteTrack call</w:t>
            </w:r>
          </w:p>
        </w:tc>
      </w:tr>
      <w:tr>
        <w:tc>
          <w:tcPr>
            <w:tcW w:type="dxa" w:w="3264"/>
            <w:vAlign w:val="center"/>
            <w:tcMar>
              <w:top w:w="100" w:type="dxa"/>
              <w:left w:w="100" w:type="dxa"/>
              <w:bottom w:w="100" w:type="dxa"/>
              <w:right w:w="100" w:type="dxa"/>
            </w:tcMar>
          </w:tcPr>
          <w:p>
            <w:pPr>
              <w:spacing w:after="40" w:before="40"/>
              <w:jc w:val="center"/>
            </w:pPr>
            <w:r>
              <w:rPr>
                <w:b w:val="0"/>
                <w:sz w:val="18"/>
              </w:rPr>
              <w:t>Attributes</w:t>
            </w:r>
          </w:p>
        </w:tc>
        <w:tc>
          <w:tcPr>
            <w:tcW w:type="dxa" w:w="3264"/>
            <w:vAlign w:val="center"/>
            <w:tcMar>
              <w:top w:w="100" w:type="dxa"/>
              <w:left w:w="100" w:type="dxa"/>
              <w:bottom w:w="100" w:type="dxa"/>
              <w:right w:w="100" w:type="dxa"/>
            </w:tcMar>
          </w:tcPr>
          <w:p>
            <w:pPr>
              <w:spacing w:after="40" w:before="40"/>
            </w:pPr>
            <w:r>
              <w:rPr>
                <w:b w:val="0"/>
                <w:sz w:val="18"/>
              </w:rPr>
              <w:t>backend/app/services/attribute_extractor.py</w:t>
            </w:r>
          </w:p>
        </w:tc>
        <w:tc>
          <w:tcPr>
            <w:tcW w:type="dxa" w:w="3264"/>
            <w:vAlign w:val="center"/>
            <w:tcMar>
              <w:top w:w="100" w:type="dxa"/>
              <w:left w:w="100" w:type="dxa"/>
              <w:bottom w:w="100" w:type="dxa"/>
              <w:right w:w="100" w:type="dxa"/>
            </w:tcMar>
          </w:tcPr>
          <w:p>
            <w:pPr>
              <w:spacing w:after="40" w:before="40"/>
            </w:pPr>
            <w:r>
              <w:rPr>
                <w:b w:val="0"/>
                <w:sz w:val="18"/>
              </w:rPr>
              <w:t>Qwen prompt, model loading, JSON extraction and validation</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Actions</w:t>
            </w:r>
          </w:p>
        </w:tc>
        <w:tc>
          <w:tcPr>
            <w:tcW w:type="dxa" w:w="3264"/>
            <w:shd w:fill="F4F7FA"/>
            <w:vAlign w:val="center"/>
            <w:tcMar>
              <w:top w:w="100" w:type="dxa"/>
              <w:left w:w="100" w:type="dxa"/>
              <w:bottom w:w="100" w:type="dxa"/>
              <w:right w:w="100" w:type="dxa"/>
            </w:tcMar>
          </w:tcPr>
          <w:p>
            <w:pPr>
              <w:spacing w:after="40" w:before="40"/>
            </w:pPr>
            <w:r>
              <w:rPr>
                <w:b w:val="0"/>
                <w:sz w:val="18"/>
              </w:rPr>
              <w:t>backend/app/services/action_recognizer.py</w:t>
            </w:r>
          </w:p>
        </w:tc>
        <w:tc>
          <w:tcPr>
            <w:tcW w:type="dxa" w:w="3264"/>
            <w:shd w:fill="F4F7FA"/>
            <w:vAlign w:val="center"/>
            <w:tcMar>
              <w:top w:w="100" w:type="dxa"/>
              <w:left w:w="100" w:type="dxa"/>
              <w:bottom w:w="100" w:type="dxa"/>
              <w:right w:w="100" w:type="dxa"/>
            </w:tcMar>
          </w:tcPr>
          <w:p>
            <w:pPr>
              <w:spacing w:after="40" w:before="40"/>
            </w:pPr>
            <w:r>
              <w:rPr>
                <w:b w:val="0"/>
                <w:sz w:val="18"/>
              </w:rPr>
              <w:t>VideoMAE checkpoint guard and future inference interface</w:t>
            </w:r>
          </w:p>
        </w:tc>
      </w:tr>
      <w:tr>
        <w:tc>
          <w:tcPr>
            <w:tcW w:type="dxa" w:w="3264"/>
            <w:vAlign w:val="center"/>
            <w:tcMar>
              <w:top w:w="100" w:type="dxa"/>
              <w:left w:w="100" w:type="dxa"/>
              <w:bottom w:w="100" w:type="dxa"/>
              <w:right w:w="100" w:type="dxa"/>
            </w:tcMar>
          </w:tcPr>
          <w:p>
            <w:pPr>
              <w:spacing w:after="40" w:before="40"/>
              <w:jc w:val="center"/>
            </w:pPr>
            <w:r>
              <w:rPr>
                <w:b w:val="0"/>
                <w:sz w:val="18"/>
              </w:rPr>
              <w:t>Query parser</w:t>
            </w:r>
          </w:p>
        </w:tc>
        <w:tc>
          <w:tcPr>
            <w:tcW w:type="dxa" w:w="3264"/>
            <w:vAlign w:val="center"/>
            <w:tcMar>
              <w:top w:w="100" w:type="dxa"/>
              <w:left w:w="100" w:type="dxa"/>
              <w:bottom w:w="100" w:type="dxa"/>
              <w:right w:w="100" w:type="dxa"/>
            </w:tcMar>
          </w:tcPr>
          <w:p>
            <w:pPr>
              <w:spacing w:after="40" w:before="40"/>
            </w:pPr>
            <w:r>
              <w:rPr>
                <w:b w:val="0"/>
                <w:sz w:val="18"/>
              </w:rPr>
              <w:t>backend/app/services/query_parser.py</w:t>
            </w:r>
          </w:p>
        </w:tc>
        <w:tc>
          <w:tcPr>
            <w:tcW w:type="dxa" w:w="3264"/>
            <w:vAlign w:val="center"/>
            <w:tcMar>
              <w:top w:w="100" w:type="dxa"/>
              <w:left w:w="100" w:type="dxa"/>
              <w:bottom w:w="100" w:type="dxa"/>
              <w:right w:w="100" w:type="dxa"/>
            </w:tcMar>
          </w:tcPr>
          <w:p>
            <w:pPr>
              <w:spacing w:after="40" w:before="40"/>
            </w:pPr>
            <w:r>
              <w:rPr>
                <w:b w:val="0"/>
                <w:sz w:val="18"/>
              </w:rPr>
              <w:t>Synonyms, colours, actions and structured criteria</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Retrieval</w:t>
            </w:r>
          </w:p>
        </w:tc>
        <w:tc>
          <w:tcPr>
            <w:tcW w:type="dxa" w:w="3264"/>
            <w:shd w:fill="F4F7FA"/>
            <w:vAlign w:val="center"/>
            <w:tcMar>
              <w:top w:w="100" w:type="dxa"/>
              <w:left w:w="100" w:type="dxa"/>
              <w:bottom w:w="100" w:type="dxa"/>
              <w:right w:w="100" w:type="dxa"/>
            </w:tcMar>
          </w:tcPr>
          <w:p>
            <w:pPr>
              <w:spacing w:after="40" w:before="40"/>
            </w:pPr>
            <w:r>
              <w:rPr>
                <w:b w:val="0"/>
                <w:sz w:val="18"/>
              </w:rPr>
              <w:t>backend/app/services/retrieval.py</w:t>
            </w:r>
          </w:p>
        </w:tc>
        <w:tc>
          <w:tcPr>
            <w:tcW w:type="dxa" w:w="3264"/>
            <w:shd w:fill="F4F7FA"/>
            <w:vAlign w:val="center"/>
            <w:tcMar>
              <w:top w:w="100" w:type="dxa"/>
              <w:left w:w="100" w:type="dxa"/>
              <w:bottom w:w="100" w:type="dxa"/>
              <w:right w:w="100" w:type="dxa"/>
            </w:tcMar>
          </w:tcPr>
          <w:p>
            <w:pPr>
              <w:spacing w:after="40" w:before="40"/>
            </w:pPr>
            <w:r>
              <w:rPr>
                <w:b w:val="0"/>
                <w:sz w:val="18"/>
              </w:rPr>
              <w:t>Metadata filtering, score explanation and evidence selection</w:t>
            </w:r>
          </w:p>
        </w:tc>
      </w:tr>
      <w:tr>
        <w:tc>
          <w:tcPr>
            <w:tcW w:type="dxa" w:w="3264"/>
            <w:vAlign w:val="center"/>
            <w:tcMar>
              <w:top w:w="100" w:type="dxa"/>
              <w:left w:w="100" w:type="dxa"/>
              <w:bottom w:w="100" w:type="dxa"/>
              <w:right w:w="100" w:type="dxa"/>
            </w:tcMar>
          </w:tcPr>
          <w:p>
            <w:pPr>
              <w:spacing w:after="40" w:before="40"/>
              <w:jc w:val="center"/>
            </w:pPr>
            <w:r>
              <w:rPr>
                <w:b w:val="0"/>
                <w:sz w:val="18"/>
              </w:rPr>
              <w:t>Frontend</w:t>
            </w:r>
          </w:p>
        </w:tc>
        <w:tc>
          <w:tcPr>
            <w:tcW w:type="dxa" w:w="3264"/>
            <w:vAlign w:val="center"/>
            <w:tcMar>
              <w:top w:w="100" w:type="dxa"/>
              <w:left w:w="100" w:type="dxa"/>
              <w:bottom w:w="100" w:type="dxa"/>
              <w:right w:w="100" w:type="dxa"/>
            </w:tcMar>
          </w:tcPr>
          <w:p>
            <w:pPr>
              <w:spacing w:after="40" w:before="40"/>
            </w:pPr>
            <w:r>
              <w:rPr>
                <w:b w:val="0"/>
                <w:sz w:val="18"/>
              </w:rPr>
              <w:t>frontend/src/main.tsx</w:t>
            </w:r>
          </w:p>
        </w:tc>
        <w:tc>
          <w:tcPr>
            <w:tcW w:type="dxa" w:w="3264"/>
            <w:vAlign w:val="center"/>
            <w:tcMar>
              <w:top w:w="100" w:type="dxa"/>
              <w:left w:w="100" w:type="dxa"/>
              <w:bottom w:w="100" w:type="dxa"/>
              <w:right w:w="100" w:type="dxa"/>
            </w:tcMar>
          </w:tcPr>
          <w:p>
            <w:pPr>
              <w:spacing w:after="40" w:before="40"/>
            </w:pPr>
            <w:r>
              <w:rPr>
                <w:b w:val="0"/>
                <w:sz w:val="18"/>
              </w:rPr>
              <w:t>Upload, progress, video player, query and evidence interaction</w:t>
            </w:r>
          </w:p>
        </w:tc>
      </w:tr>
    </w:tbl>
    <w:p>
      <w:pPr>
        <w:spacing w:after="40"/>
      </w:pPr>
    </w:p>
    <w:p>
      <w:pPr>
        <w:pStyle w:val="Heading2"/>
        <w:spacing w:before="160" w:after="120"/>
      </w:pPr>
      <w:r>
        <w:rPr>
          <w:color w:val="000000"/>
        </w:rPr>
        <w:t>6.1 Database Design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1872"/>
            <w:shd w:fill="17365D"/>
            <w:vAlign w:val="center"/>
            <w:tcMar>
              <w:top w:w="100" w:type="dxa"/>
              <w:left w:w="100" w:type="dxa"/>
              <w:bottom w:w="100" w:type="dxa"/>
              <w:right w:w="100" w:type="dxa"/>
            </w:tcMar>
          </w:tcPr>
          <w:p>
            <w:pPr>
              <w:spacing w:after="40" w:before="40"/>
              <w:jc w:val="center"/>
            </w:pPr>
            <w:r>
              <w:rPr>
                <w:b/>
                <w:color w:val="FFFFFF"/>
                <w:sz w:val="18"/>
              </w:rPr>
              <w:t>Table</w:t>
            </w:r>
          </w:p>
        </w:tc>
        <w:tc>
          <w:tcPr>
            <w:tcW w:type="dxa" w:w="3312"/>
            <w:shd w:fill="17365D"/>
            <w:vAlign w:val="center"/>
            <w:tcMar>
              <w:top w:w="100" w:type="dxa"/>
              <w:left w:w="100" w:type="dxa"/>
              <w:bottom w:w="100" w:type="dxa"/>
              <w:right w:w="100" w:type="dxa"/>
            </w:tcMar>
          </w:tcPr>
          <w:p>
            <w:pPr>
              <w:spacing w:after="40" w:before="40"/>
              <w:jc w:val="center"/>
            </w:pPr>
            <w:r>
              <w:rPr>
                <w:b/>
                <w:color w:val="FFFFFF"/>
                <w:sz w:val="18"/>
              </w:rPr>
              <w:t>Purpose</w:t>
            </w:r>
          </w:p>
        </w:tc>
        <w:tc>
          <w:tcPr>
            <w:tcW w:type="dxa" w:w="3744"/>
            <w:shd w:fill="17365D"/>
            <w:vAlign w:val="center"/>
            <w:tcMar>
              <w:top w:w="100" w:type="dxa"/>
              <w:left w:w="100" w:type="dxa"/>
              <w:bottom w:w="100" w:type="dxa"/>
              <w:right w:w="100" w:type="dxa"/>
            </w:tcMar>
          </w:tcPr>
          <w:p>
            <w:pPr>
              <w:spacing w:after="40" w:before="40"/>
              <w:jc w:val="center"/>
            </w:pPr>
            <w:r>
              <w:rPr>
                <w:b/>
                <w:color w:val="FFFFFF"/>
                <w:sz w:val="18"/>
              </w:rPr>
              <w:t>Key Fields</w:t>
            </w:r>
          </w:p>
        </w:tc>
      </w:tr>
      <w:tr>
        <w:tc>
          <w:tcPr>
            <w:tcW w:type="dxa" w:w="3264"/>
            <w:vAlign w:val="center"/>
            <w:tcMar>
              <w:top w:w="100" w:type="dxa"/>
              <w:left w:w="100" w:type="dxa"/>
              <w:bottom w:w="100" w:type="dxa"/>
              <w:right w:w="100" w:type="dxa"/>
            </w:tcMar>
          </w:tcPr>
          <w:p>
            <w:pPr>
              <w:spacing w:after="40" w:before="40"/>
              <w:jc w:val="center"/>
            </w:pPr>
            <w:r>
              <w:rPr>
                <w:b w:val="0"/>
                <w:sz w:val="18"/>
              </w:rPr>
              <w:t>videos</w:t>
            </w:r>
          </w:p>
        </w:tc>
        <w:tc>
          <w:tcPr>
            <w:tcW w:type="dxa" w:w="3264"/>
            <w:vAlign w:val="center"/>
            <w:tcMar>
              <w:top w:w="100" w:type="dxa"/>
              <w:left w:w="100" w:type="dxa"/>
              <w:bottom w:w="100" w:type="dxa"/>
              <w:right w:w="100" w:type="dxa"/>
            </w:tcMar>
          </w:tcPr>
          <w:p>
            <w:pPr>
              <w:spacing w:after="40" w:before="40"/>
            </w:pPr>
            <w:r>
              <w:rPr>
                <w:b w:val="0"/>
                <w:sz w:val="18"/>
              </w:rPr>
              <w:t>Original footage metadata</w:t>
            </w:r>
          </w:p>
        </w:tc>
        <w:tc>
          <w:tcPr>
            <w:tcW w:type="dxa" w:w="3264"/>
            <w:vAlign w:val="center"/>
            <w:tcMar>
              <w:top w:w="100" w:type="dxa"/>
              <w:left w:w="100" w:type="dxa"/>
              <w:bottom w:w="100" w:type="dxa"/>
              <w:right w:w="100" w:type="dxa"/>
            </w:tcMar>
          </w:tcPr>
          <w:p>
            <w:pPr>
              <w:spacing w:after="40" w:before="40"/>
            </w:pPr>
            <w:r>
              <w:rPr>
                <w:b w:val="0"/>
                <w:sz w:val="18"/>
              </w:rPr>
              <w:t>owner ID, filename, stored path, FPS, duration, dimensions</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processing_jobs</w:t>
            </w:r>
          </w:p>
        </w:tc>
        <w:tc>
          <w:tcPr>
            <w:tcW w:type="dxa" w:w="3264"/>
            <w:shd w:fill="F4F7FA"/>
            <w:vAlign w:val="center"/>
            <w:tcMar>
              <w:top w:w="100" w:type="dxa"/>
              <w:left w:w="100" w:type="dxa"/>
              <w:bottom w:w="100" w:type="dxa"/>
              <w:right w:w="100" w:type="dxa"/>
            </w:tcMar>
          </w:tcPr>
          <w:p>
            <w:pPr>
              <w:spacing w:after="40" w:before="40"/>
            </w:pPr>
            <w:r>
              <w:rPr>
                <w:b w:val="0"/>
                <w:sz w:val="18"/>
              </w:rPr>
              <w:t>Actual pipeline state</w:t>
            </w:r>
          </w:p>
        </w:tc>
        <w:tc>
          <w:tcPr>
            <w:tcW w:type="dxa" w:w="3264"/>
            <w:shd w:fill="F4F7FA"/>
            <w:vAlign w:val="center"/>
            <w:tcMar>
              <w:top w:w="100" w:type="dxa"/>
              <w:left w:w="100" w:type="dxa"/>
              <w:bottom w:w="100" w:type="dxa"/>
              <w:right w:w="100" w:type="dxa"/>
            </w:tcMar>
          </w:tcPr>
          <w:p>
            <w:pPr>
              <w:spacing w:after="40" w:before="40"/>
            </w:pPr>
            <w:r>
              <w:rPr>
                <w:b w:val="0"/>
                <w:sz w:val="18"/>
              </w:rPr>
              <w:t>status, stage, progress, detail, error</w:t>
            </w:r>
          </w:p>
        </w:tc>
      </w:tr>
      <w:tr>
        <w:tc>
          <w:tcPr>
            <w:tcW w:type="dxa" w:w="3264"/>
            <w:vAlign w:val="center"/>
            <w:tcMar>
              <w:top w:w="100" w:type="dxa"/>
              <w:left w:w="100" w:type="dxa"/>
              <w:bottom w:w="100" w:type="dxa"/>
              <w:right w:w="100" w:type="dxa"/>
            </w:tcMar>
          </w:tcPr>
          <w:p>
            <w:pPr>
              <w:spacing w:after="40" w:before="40"/>
              <w:jc w:val="center"/>
            </w:pPr>
            <w:r>
              <w:rPr>
                <w:b w:val="0"/>
                <w:sz w:val="18"/>
              </w:rPr>
              <w:t>frames</w:t>
            </w:r>
          </w:p>
        </w:tc>
        <w:tc>
          <w:tcPr>
            <w:tcW w:type="dxa" w:w="3264"/>
            <w:vAlign w:val="center"/>
            <w:tcMar>
              <w:top w:w="100" w:type="dxa"/>
              <w:left w:w="100" w:type="dxa"/>
              <w:bottom w:w="100" w:type="dxa"/>
              <w:right w:w="100" w:type="dxa"/>
            </w:tcMar>
          </w:tcPr>
          <w:p>
            <w:pPr>
              <w:spacing w:after="40" w:before="40"/>
            </w:pPr>
            <w:r>
              <w:rPr>
                <w:b w:val="0"/>
                <w:sz w:val="18"/>
              </w:rPr>
              <w:t>Sampled source frames</w:t>
            </w:r>
          </w:p>
        </w:tc>
        <w:tc>
          <w:tcPr>
            <w:tcW w:type="dxa" w:w="3264"/>
            <w:vAlign w:val="center"/>
            <w:tcMar>
              <w:top w:w="100" w:type="dxa"/>
              <w:left w:w="100" w:type="dxa"/>
              <w:bottom w:w="100" w:type="dxa"/>
              <w:right w:w="100" w:type="dxa"/>
            </w:tcMar>
          </w:tcPr>
          <w:p>
            <w:pPr>
              <w:spacing w:after="40" w:before="40"/>
            </w:pPr>
            <w:r>
              <w:rPr>
                <w:b w:val="0"/>
                <w:sz w:val="18"/>
              </w:rPr>
              <w:t>video ID, frame number, timestamp, image path</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detections</w:t>
            </w:r>
          </w:p>
        </w:tc>
        <w:tc>
          <w:tcPr>
            <w:tcW w:type="dxa" w:w="3264"/>
            <w:shd w:fill="F4F7FA"/>
            <w:vAlign w:val="center"/>
            <w:tcMar>
              <w:top w:w="100" w:type="dxa"/>
              <w:left w:w="100" w:type="dxa"/>
              <w:bottom w:w="100" w:type="dxa"/>
              <w:right w:w="100" w:type="dxa"/>
            </w:tcMar>
          </w:tcPr>
          <w:p>
            <w:pPr>
              <w:spacing w:after="40" w:before="40"/>
            </w:pPr>
            <w:r>
              <w:rPr>
                <w:b w:val="0"/>
                <w:sz w:val="18"/>
              </w:rPr>
              <w:t>YOLO person evidence</w:t>
            </w:r>
          </w:p>
        </w:tc>
        <w:tc>
          <w:tcPr>
            <w:tcW w:type="dxa" w:w="3264"/>
            <w:shd w:fill="F4F7FA"/>
            <w:vAlign w:val="center"/>
            <w:tcMar>
              <w:top w:w="100" w:type="dxa"/>
              <w:left w:w="100" w:type="dxa"/>
              <w:bottom w:w="100" w:type="dxa"/>
              <w:right w:w="100" w:type="dxa"/>
            </w:tcMar>
          </w:tcPr>
          <w:p>
            <w:pPr>
              <w:spacing w:after="40" w:before="40"/>
            </w:pPr>
            <w:r>
              <w:rPr>
                <w:b w:val="0"/>
                <w:sz w:val="18"/>
              </w:rPr>
              <w:t>frame ID, video ID, track ID, box, confidence</w:t>
            </w:r>
          </w:p>
        </w:tc>
      </w:tr>
      <w:tr>
        <w:tc>
          <w:tcPr>
            <w:tcW w:type="dxa" w:w="3264"/>
            <w:vAlign w:val="center"/>
            <w:tcMar>
              <w:top w:w="100" w:type="dxa"/>
              <w:left w:w="100" w:type="dxa"/>
              <w:bottom w:w="100" w:type="dxa"/>
              <w:right w:w="100" w:type="dxa"/>
            </w:tcMar>
          </w:tcPr>
          <w:p>
            <w:pPr>
              <w:spacing w:after="40" w:before="40"/>
              <w:jc w:val="center"/>
            </w:pPr>
            <w:r>
              <w:rPr>
                <w:b w:val="0"/>
                <w:sz w:val="18"/>
              </w:rPr>
              <w:t>tracks</w:t>
            </w:r>
          </w:p>
        </w:tc>
        <w:tc>
          <w:tcPr>
            <w:tcW w:type="dxa" w:w="3264"/>
            <w:vAlign w:val="center"/>
            <w:tcMar>
              <w:top w:w="100" w:type="dxa"/>
              <w:left w:w="100" w:type="dxa"/>
              <w:bottom w:w="100" w:type="dxa"/>
              <w:right w:w="100" w:type="dxa"/>
            </w:tcMar>
          </w:tcPr>
          <w:p>
            <w:pPr>
              <w:spacing w:after="40" w:before="40"/>
            </w:pPr>
            <w:r>
              <w:rPr>
                <w:b w:val="0"/>
                <w:sz w:val="18"/>
              </w:rPr>
              <w:t>Track level summary</w:t>
            </w:r>
          </w:p>
        </w:tc>
        <w:tc>
          <w:tcPr>
            <w:tcW w:type="dxa" w:w="3264"/>
            <w:vAlign w:val="center"/>
            <w:tcMar>
              <w:top w:w="100" w:type="dxa"/>
              <w:left w:w="100" w:type="dxa"/>
              <w:bottom w:w="100" w:type="dxa"/>
              <w:right w:w="100" w:type="dxa"/>
            </w:tcMar>
          </w:tcPr>
          <w:p>
            <w:pPr>
              <w:spacing w:after="40" w:before="40"/>
            </w:pPr>
            <w:r>
              <w:rPr>
                <w:b w:val="0"/>
                <w:sz w:val="18"/>
              </w:rPr>
              <w:t>video ID, track ID, first and last timestamp</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person_attributes</w:t>
            </w:r>
          </w:p>
        </w:tc>
        <w:tc>
          <w:tcPr>
            <w:tcW w:type="dxa" w:w="3264"/>
            <w:shd w:fill="F4F7FA"/>
            <w:vAlign w:val="center"/>
            <w:tcMar>
              <w:top w:w="100" w:type="dxa"/>
              <w:left w:w="100" w:type="dxa"/>
              <w:bottom w:w="100" w:type="dxa"/>
              <w:right w:w="100" w:type="dxa"/>
            </w:tcMar>
          </w:tcPr>
          <w:p>
            <w:pPr>
              <w:spacing w:after="40" w:before="40"/>
            </w:pPr>
            <w:r>
              <w:rPr>
                <w:b w:val="0"/>
                <w:sz w:val="18"/>
              </w:rPr>
              <w:t>Validated Qwen output</w:t>
            </w:r>
          </w:p>
        </w:tc>
        <w:tc>
          <w:tcPr>
            <w:tcW w:type="dxa" w:w="3264"/>
            <w:shd w:fill="F4F7FA"/>
            <w:vAlign w:val="center"/>
            <w:tcMar>
              <w:top w:w="100" w:type="dxa"/>
              <w:left w:w="100" w:type="dxa"/>
              <w:bottom w:w="100" w:type="dxa"/>
              <w:right w:w="100" w:type="dxa"/>
            </w:tcMar>
          </w:tcPr>
          <w:p>
            <w:pPr>
              <w:spacing w:after="40" w:before="40"/>
            </w:pPr>
            <w:r>
              <w:rPr>
                <w:b w:val="0"/>
                <w:sz w:val="18"/>
              </w:rPr>
              <w:t>gender, clothing, accessories, objects, confidence</w:t>
            </w:r>
          </w:p>
        </w:tc>
      </w:tr>
      <w:tr>
        <w:tc>
          <w:tcPr>
            <w:tcW w:type="dxa" w:w="3264"/>
            <w:vAlign w:val="center"/>
            <w:tcMar>
              <w:top w:w="100" w:type="dxa"/>
              <w:left w:w="100" w:type="dxa"/>
              <w:bottom w:w="100" w:type="dxa"/>
              <w:right w:w="100" w:type="dxa"/>
            </w:tcMar>
          </w:tcPr>
          <w:p>
            <w:pPr>
              <w:spacing w:after="40" w:before="40"/>
              <w:jc w:val="center"/>
            </w:pPr>
            <w:r>
              <w:rPr>
                <w:b w:val="0"/>
                <w:sz w:val="18"/>
              </w:rPr>
              <w:t>actions</w:t>
            </w:r>
          </w:p>
        </w:tc>
        <w:tc>
          <w:tcPr>
            <w:tcW w:type="dxa" w:w="3264"/>
            <w:vAlign w:val="center"/>
            <w:tcMar>
              <w:top w:w="100" w:type="dxa"/>
              <w:left w:w="100" w:type="dxa"/>
              <w:bottom w:w="100" w:type="dxa"/>
              <w:right w:w="100" w:type="dxa"/>
            </w:tcMar>
          </w:tcPr>
          <w:p>
            <w:pPr>
              <w:spacing w:after="40" w:before="40"/>
            </w:pPr>
            <w:r>
              <w:rPr>
                <w:b w:val="0"/>
                <w:sz w:val="18"/>
              </w:rPr>
              <w:t>VideoMAE intervals</w:t>
            </w:r>
          </w:p>
        </w:tc>
        <w:tc>
          <w:tcPr>
            <w:tcW w:type="dxa" w:w="3264"/>
            <w:vAlign w:val="center"/>
            <w:tcMar>
              <w:top w:w="100" w:type="dxa"/>
              <w:left w:w="100" w:type="dxa"/>
              <w:bottom w:w="100" w:type="dxa"/>
              <w:right w:w="100" w:type="dxa"/>
            </w:tcMar>
          </w:tcPr>
          <w:p>
            <w:pPr>
              <w:spacing w:after="40" w:before="40"/>
            </w:pPr>
            <w:r>
              <w:rPr>
                <w:b w:val="0"/>
                <w:sz w:val="18"/>
              </w:rPr>
              <w:t>track ID, action, start, end, confidence</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search_queries</w:t>
            </w:r>
          </w:p>
        </w:tc>
        <w:tc>
          <w:tcPr>
            <w:tcW w:type="dxa" w:w="3264"/>
            <w:shd w:fill="F4F7FA"/>
            <w:vAlign w:val="center"/>
            <w:tcMar>
              <w:top w:w="100" w:type="dxa"/>
              <w:left w:w="100" w:type="dxa"/>
              <w:bottom w:w="100" w:type="dxa"/>
              <w:right w:w="100" w:type="dxa"/>
            </w:tcMar>
          </w:tcPr>
          <w:p>
            <w:pPr>
              <w:spacing w:after="40" w:before="40"/>
            </w:pPr>
            <w:r>
              <w:rPr>
                <w:b w:val="0"/>
                <w:sz w:val="18"/>
              </w:rPr>
              <w:t>Search traceability</w:t>
            </w:r>
          </w:p>
        </w:tc>
        <w:tc>
          <w:tcPr>
            <w:tcW w:type="dxa" w:w="3264"/>
            <w:shd w:fill="F4F7FA"/>
            <w:vAlign w:val="center"/>
            <w:tcMar>
              <w:top w:w="100" w:type="dxa"/>
              <w:left w:w="100" w:type="dxa"/>
              <w:bottom w:w="100" w:type="dxa"/>
              <w:right w:w="100" w:type="dxa"/>
            </w:tcMar>
          </w:tcPr>
          <w:p>
            <w:pPr>
              <w:spacing w:after="40" w:before="40"/>
            </w:pPr>
            <w:r>
              <w:rPr>
                <w:b w:val="0"/>
                <w:sz w:val="18"/>
              </w:rPr>
              <w:t>query text and parsed JSON</w:t>
            </w:r>
          </w:p>
        </w:tc>
      </w:tr>
    </w:tbl>
    <w:p>
      <w:pPr>
        <w:spacing w:after="40"/>
      </w:pPr>
    </w:p>
    <w:p>
      <w:pPr>
        <w:pStyle w:val="Heading1"/>
        <w:spacing w:before="240" w:after="120"/>
      </w:pPr>
      <w:r>
        <w:rPr>
          <w:color w:val="000000"/>
        </w:rPr>
        <w:t>7 Natural Language Search and Evidence Retrieval</w:t>
      </w:r>
    </w:p>
    <w:p>
      <w:pPr>
        <w:pStyle w:val="Heading2"/>
        <w:spacing w:before="160" w:after="120"/>
      </w:pPr>
      <w:r>
        <w:rPr>
          <w:color w:val="000000"/>
        </w:rPr>
        <w:t>7.1 Query Parsing</w:t>
      </w:r>
    </w:p>
    <w:p>
      <w:pPr>
        <w:spacing w:after="120" w:line="276" w:lineRule="auto"/>
      </w:pPr>
      <w:r>
        <w:t>The parser works without an external language API for the supported vocabulary. It normalizes variants such as man to male, woman to female, rucksack to backpack, walking to walk, running to run, and dark green to dark_green. The parsed query is stored for traceability.</w:t>
      </w:r>
    </w:p>
    <w:p>
      <w:pPr>
        <w:spacing w:after="120" w:line="276" w:lineRule="auto"/>
      </w:pPr>
      <w:r>
        <w:t>Example query: Find a man in a dark green hoodie with a backpack walking.</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c>
          <w:tcPr>
            <w:tcW w:type="dxa" w:w="3456"/>
            <w:shd w:fill="17365D"/>
            <w:vAlign w:val="center"/>
            <w:tcMar>
              <w:top w:w="100" w:type="dxa"/>
              <w:left w:w="100" w:type="dxa"/>
              <w:bottom w:w="100" w:type="dxa"/>
              <w:right w:w="100" w:type="dxa"/>
            </w:tcMar>
          </w:tcPr>
          <w:p>
            <w:pPr>
              <w:spacing w:after="40" w:before="40"/>
              <w:jc w:val="center"/>
            </w:pPr>
            <w:r>
              <w:rPr>
                <w:b/>
                <w:color w:val="FFFFFF"/>
                <w:sz w:val="18"/>
              </w:rPr>
              <w:t>Field</w:t>
            </w:r>
          </w:p>
        </w:tc>
        <w:tc>
          <w:tcPr>
            <w:tcW w:type="dxa" w:w="5472"/>
            <w:shd w:fill="17365D"/>
            <w:vAlign w:val="center"/>
            <w:tcMar>
              <w:top w:w="100" w:type="dxa"/>
              <w:left w:w="100" w:type="dxa"/>
              <w:bottom w:w="100" w:type="dxa"/>
              <w:right w:w="100" w:type="dxa"/>
            </w:tcMar>
          </w:tcPr>
          <w:p>
            <w:pPr>
              <w:spacing w:after="40" w:before="40"/>
              <w:jc w:val="center"/>
            </w:pPr>
            <w:r>
              <w:rPr>
                <w:b/>
                <w:color w:val="FFFFFF"/>
                <w:sz w:val="18"/>
              </w:rPr>
              <w:t>Parsed Criterion</w:t>
            </w:r>
          </w:p>
        </w:tc>
      </w:tr>
      <w:tr>
        <w:tc>
          <w:tcPr>
            <w:tcW w:type="dxa" w:w="4896"/>
            <w:vAlign w:val="center"/>
            <w:tcMar>
              <w:top w:w="100" w:type="dxa"/>
              <w:left w:w="100" w:type="dxa"/>
              <w:bottom w:w="100" w:type="dxa"/>
              <w:right w:w="100" w:type="dxa"/>
            </w:tcMar>
          </w:tcPr>
          <w:p>
            <w:pPr>
              <w:spacing w:after="40" w:before="40"/>
              <w:jc w:val="center"/>
            </w:pPr>
            <w:r>
              <w:rPr>
                <w:b w:val="0"/>
                <w:sz w:val="18"/>
              </w:rPr>
              <w:t>gender</w:t>
            </w:r>
          </w:p>
        </w:tc>
        <w:tc>
          <w:tcPr>
            <w:tcW w:type="dxa" w:w="4896"/>
            <w:vAlign w:val="center"/>
            <w:tcMar>
              <w:top w:w="100" w:type="dxa"/>
              <w:left w:w="100" w:type="dxa"/>
              <w:bottom w:w="100" w:type="dxa"/>
              <w:right w:w="100" w:type="dxa"/>
            </w:tcMar>
          </w:tcPr>
          <w:p>
            <w:pPr>
              <w:spacing w:after="40" w:before="40"/>
            </w:pPr>
            <w:r>
              <w:rPr>
                <w:b w:val="0"/>
                <w:sz w:val="18"/>
              </w:rPr>
              <w:t>male</w:t>
            </w:r>
          </w:p>
        </w:tc>
      </w:tr>
      <w:tr>
        <w:tc>
          <w:tcPr>
            <w:tcW w:type="dxa" w:w="4896"/>
            <w:shd w:fill="F4F7FA"/>
            <w:vAlign w:val="center"/>
            <w:tcMar>
              <w:top w:w="100" w:type="dxa"/>
              <w:left w:w="100" w:type="dxa"/>
              <w:bottom w:w="100" w:type="dxa"/>
              <w:right w:w="100" w:type="dxa"/>
            </w:tcMar>
          </w:tcPr>
          <w:p>
            <w:pPr>
              <w:spacing w:after="40" w:before="40"/>
              <w:jc w:val="center"/>
            </w:pPr>
            <w:r>
              <w:rPr>
                <w:b w:val="0"/>
                <w:sz w:val="18"/>
              </w:rPr>
              <w:t>upper clothing type</w:t>
            </w:r>
          </w:p>
        </w:tc>
        <w:tc>
          <w:tcPr>
            <w:tcW w:type="dxa" w:w="4896"/>
            <w:shd w:fill="F4F7FA"/>
            <w:vAlign w:val="center"/>
            <w:tcMar>
              <w:top w:w="100" w:type="dxa"/>
              <w:left w:w="100" w:type="dxa"/>
              <w:bottom w:w="100" w:type="dxa"/>
              <w:right w:w="100" w:type="dxa"/>
            </w:tcMar>
          </w:tcPr>
          <w:p>
            <w:pPr>
              <w:spacing w:after="40" w:before="40"/>
            </w:pPr>
            <w:r>
              <w:rPr>
                <w:b w:val="0"/>
                <w:sz w:val="18"/>
              </w:rPr>
              <w:t>hoodie</w:t>
            </w:r>
          </w:p>
        </w:tc>
      </w:tr>
      <w:tr>
        <w:tc>
          <w:tcPr>
            <w:tcW w:type="dxa" w:w="4896"/>
            <w:vAlign w:val="center"/>
            <w:tcMar>
              <w:top w:w="100" w:type="dxa"/>
              <w:left w:w="100" w:type="dxa"/>
              <w:bottom w:w="100" w:type="dxa"/>
              <w:right w:w="100" w:type="dxa"/>
            </w:tcMar>
          </w:tcPr>
          <w:p>
            <w:pPr>
              <w:spacing w:after="40" w:before="40"/>
              <w:jc w:val="center"/>
            </w:pPr>
            <w:r>
              <w:rPr>
                <w:b w:val="0"/>
                <w:sz w:val="18"/>
              </w:rPr>
              <w:t>upper clothing colour</w:t>
            </w:r>
          </w:p>
        </w:tc>
        <w:tc>
          <w:tcPr>
            <w:tcW w:type="dxa" w:w="4896"/>
            <w:vAlign w:val="center"/>
            <w:tcMar>
              <w:top w:w="100" w:type="dxa"/>
              <w:left w:w="100" w:type="dxa"/>
              <w:bottom w:w="100" w:type="dxa"/>
              <w:right w:w="100" w:type="dxa"/>
            </w:tcMar>
          </w:tcPr>
          <w:p>
            <w:pPr>
              <w:spacing w:after="40" w:before="40"/>
            </w:pPr>
            <w:r>
              <w:rPr>
                <w:b w:val="0"/>
                <w:sz w:val="18"/>
              </w:rPr>
              <w:t>dark_green</w:t>
            </w:r>
          </w:p>
        </w:tc>
      </w:tr>
      <w:tr>
        <w:tc>
          <w:tcPr>
            <w:tcW w:type="dxa" w:w="4896"/>
            <w:shd w:fill="F4F7FA"/>
            <w:vAlign w:val="center"/>
            <w:tcMar>
              <w:top w:w="100" w:type="dxa"/>
              <w:left w:w="100" w:type="dxa"/>
              <w:bottom w:w="100" w:type="dxa"/>
              <w:right w:w="100" w:type="dxa"/>
            </w:tcMar>
          </w:tcPr>
          <w:p>
            <w:pPr>
              <w:spacing w:after="40" w:before="40"/>
              <w:jc w:val="center"/>
            </w:pPr>
            <w:r>
              <w:rPr>
                <w:b w:val="0"/>
                <w:sz w:val="18"/>
              </w:rPr>
              <w:t>accessory</w:t>
            </w:r>
          </w:p>
        </w:tc>
        <w:tc>
          <w:tcPr>
            <w:tcW w:type="dxa" w:w="4896"/>
            <w:shd w:fill="F4F7FA"/>
            <w:vAlign w:val="center"/>
            <w:tcMar>
              <w:top w:w="100" w:type="dxa"/>
              <w:left w:w="100" w:type="dxa"/>
              <w:bottom w:w="100" w:type="dxa"/>
              <w:right w:w="100" w:type="dxa"/>
            </w:tcMar>
          </w:tcPr>
          <w:p>
            <w:pPr>
              <w:spacing w:after="40" w:before="40"/>
            </w:pPr>
            <w:r>
              <w:rPr>
                <w:b w:val="0"/>
                <w:sz w:val="18"/>
              </w:rPr>
              <w:t>backpack</w:t>
            </w:r>
          </w:p>
        </w:tc>
      </w:tr>
      <w:tr>
        <w:tc>
          <w:tcPr>
            <w:tcW w:type="dxa" w:w="4896"/>
            <w:vAlign w:val="center"/>
            <w:tcMar>
              <w:top w:w="100" w:type="dxa"/>
              <w:left w:w="100" w:type="dxa"/>
              <w:bottom w:w="100" w:type="dxa"/>
              <w:right w:w="100" w:type="dxa"/>
            </w:tcMar>
          </w:tcPr>
          <w:p>
            <w:pPr>
              <w:spacing w:after="40" w:before="40"/>
              <w:jc w:val="center"/>
            </w:pPr>
            <w:r>
              <w:rPr>
                <w:b w:val="0"/>
                <w:sz w:val="18"/>
              </w:rPr>
              <w:t>action</w:t>
            </w:r>
          </w:p>
        </w:tc>
        <w:tc>
          <w:tcPr>
            <w:tcW w:type="dxa" w:w="4896"/>
            <w:vAlign w:val="center"/>
            <w:tcMar>
              <w:top w:w="100" w:type="dxa"/>
              <w:left w:w="100" w:type="dxa"/>
              <w:bottom w:w="100" w:type="dxa"/>
              <w:right w:w="100" w:type="dxa"/>
            </w:tcMar>
          </w:tcPr>
          <w:p>
            <w:pPr>
              <w:spacing w:after="40" w:before="40"/>
            </w:pPr>
            <w:r>
              <w:rPr>
                <w:b w:val="0"/>
                <w:sz w:val="18"/>
              </w:rPr>
              <w:t>walk</w:t>
            </w:r>
          </w:p>
        </w:tc>
      </w:tr>
    </w:tbl>
    <w:p>
      <w:pPr>
        <w:spacing w:after="40"/>
      </w:pPr>
    </w:p>
    <w:p>
      <w:pPr>
        <w:pStyle w:val="Heading2"/>
        <w:spacing w:before="160" w:after="120"/>
      </w:pPr>
      <w:r>
        <w:rPr>
          <w:color w:val="000000"/>
        </w:rPr>
        <w:t>7.2 Explainable Retrieval</w:t>
      </w:r>
    </w:p>
    <w:p>
      <w:pPr>
        <w:spacing w:after="120" w:line="276" w:lineRule="auto"/>
      </w:pPr>
      <w:r>
        <w:t>The retrieval engine applies each supplied criterion as a hard filter. Conceptually, the result is the intersection of matching sets: male intersection dark green hoodie intersection backpack intersection walking. After filtering, the system adds a transparent score based on matched criteria and track continuity. It does not use opaque similarity ranking for the main retrieval path.</w:t>
      </w:r>
    </w:p>
    <w:p>
      <w:pPr>
        <w:pStyle w:val="Heading2"/>
        <w:spacing w:before="160" w:after="120"/>
      </w:pPr>
      <w:r>
        <w:rPr>
          <w:color w:val="000000"/>
        </w:rPr>
        <w:t>7.3 Temporal Evidence</w:t>
      </w:r>
    </w:p>
    <w:p>
      <w:pPr>
        <w:spacing w:after="120" w:line="276" w:lineRule="auto"/>
      </w:pPr>
      <w:r>
        <w:t>For a track based attribute result, the evidence interval is the observed first and last timestamp for that track. For an action query, each matching VideoMAE action segment is returned independently. A detection within the interval closest to its midpoint becomes the evidence frame. The frontend displays start time, end time, duration and the actual evidence timestamp. Selecting a result seeks the protected original video to the event start and pauses at the event end.</w:t>
      </w:r>
    </w:p>
    <w:p>
      <w:pPr>
        <w:pStyle w:val="Heading1"/>
        <w:spacing w:before="240" w:after="120"/>
      </w:pPr>
      <w:r>
        <w:rPr>
          <w:color w:val="000000"/>
        </w:rPr>
        <w:t>8 Metrics and Evaluation Plan</w:t>
      </w:r>
    </w:p>
    <w:p>
      <w:pPr>
        <w:spacing w:after="120" w:line="276" w:lineRule="auto"/>
      </w:pPr>
      <w:r>
        <w:t>The project must be evaluated using labelled data. The present implementation does not contain a labelled CCTV test set or measured model benchmark, so numerical results must not be claimed until an evaluation dataset and ground truth annotations are available. The following metrics define the correct evaluation plan.</w:t>
      </w:r>
    </w:p>
    <w:p>
      <w:pPr>
        <w:pStyle w:val="Heading2"/>
        <w:spacing w:before="160" w:after="120"/>
      </w:pPr>
      <w:r>
        <w:rPr>
          <w:color w:val="000000"/>
        </w:rPr>
        <w:t>8.1 Detection and Tracking Metrics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2016"/>
            <w:shd w:fill="17365D"/>
            <w:vAlign w:val="center"/>
            <w:tcMar>
              <w:top w:w="100" w:type="dxa"/>
              <w:left w:w="100" w:type="dxa"/>
              <w:bottom w:w="100" w:type="dxa"/>
              <w:right w:w="100" w:type="dxa"/>
            </w:tcMar>
          </w:tcPr>
          <w:p>
            <w:pPr>
              <w:spacing w:after="40" w:before="40"/>
              <w:jc w:val="center"/>
            </w:pPr>
            <w:r>
              <w:rPr>
                <w:b/>
                <w:color w:val="FFFFFF"/>
                <w:sz w:val="18"/>
              </w:rPr>
              <w:t>Metric</w:t>
            </w:r>
          </w:p>
        </w:tc>
        <w:tc>
          <w:tcPr>
            <w:tcW w:type="dxa" w:w="3312"/>
            <w:shd w:fill="17365D"/>
            <w:vAlign w:val="center"/>
            <w:tcMar>
              <w:top w:w="100" w:type="dxa"/>
              <w:left w:w="100" w:type="dxa"/>
              <w:bottom w:w="100" w:type="dxa"/>
              <w:right w:w="100" w:type="dxa"/>
            </w:tcMar>
          </w:tcPr>
          <w:p>
            <w:pPr>
              <w:spacing w:after="40" w:before="40"/>
              <w:jc w:val="center"/>
            </w:pPr>
            <w:r>
              <w:rPr>
                <w:b/>
                <w:color w:val="FFFFFF"/>
                <w:sz w:val="18"/>
              </w:rPr>
              <w:t>Meaning</w:t>
            </w:r>
          </w:p>
        </w:tc>
        <w:tc>
          <w:tcPr>
            <w:tcW w:type="dxa" w:w="3600"/>
            <w:shd w:fill="17365D"/>
            <w:vAlign w:val="center"/>
            <w:tcMar>
              <w:top w:w="100" w:type="dxa"/>
              <w:left w:w="100" w:type="dxa"/>
              <w:bottom w:w="100" w:type="dxa"/>
              <w:right w:w="100" w:type="dxa"/>
            </w:tcMar>
          </w:tcPr>
          <w:p>
            <w:pPr>
              <w:spacing w:after="40" w:before="40"/>
              <w:jc w:val="center"/>
            </w:pPr>
            <w:r>
              <w:rPr>
                <w:b/>
                <w:color w:val="FFFFFF"/>
                <w:sz w:val="18"/>
              </w:rPr>
              <w:t>Required Ground Truth</w:t>
            </w:r>
          </w:p>
        </w:tc>
      </w:tr>
      <w:tr>
        <w:tc>
          <w:tcPr>
            <w:tcW w:type="dxa" w:w="3264"/>
            <w:vAlign w:val="center"/>
            <w:tcMar>
              <w:top w:w="100" w:type="dxa"/>
              <w:left w:w="100" w:type="dxa"/>
              <w:bottom w:w="100" w:type="dxa"/>
              <w:right w:w="100" w:type="dxa"/>
            </w:tcMar>
          </w:tcPr>
          <w:p>
            <w:pPr>
              <w:spacing w:after="40" w:before="40"/>
              <w:jc w:val="center"/>
            </w:pPr>
            <w:r>
              <w:rPr>
                <w:b w:val="0"/>
                <w:sz w:val="18"/>
              </w:rPr>
              <w:t>Precision</w:t>
            </w:r>
          </w:p>
        </w:tc>
        <w:tc>
          <w:tcPr>
            <w:tcW w:type="dxa" w:w="3264"/>
            <w:vAlign w:val="center"/>
            <w:tcMar>
              <w:top w:w="100" w:type="dxa"/>
              <w:left w:w="100" w:type="dxa"/>
              <w:bottom w:w="100" w:type="dxa"/>
              <w:right w:w="100" w:type="dxa"/>
            </w:tcMar>
          </w:tcPr>
          <w:p>
            <w:pPr>
              <w:spacing w:after="40" w:before="40"/>
            </w:pPr>
            <w:r>
              <w:rPr>
                <w:b w:val="0"/>
                <w:sz w:val="18"/>
              </w:rPr>
              <w:t>Fraction of detected persons that are true persons</w:t>
            </w:r>
          </w:p>
        </w:tc>
        <w:tc>
          <w:tcPr>
            <w:tcW w:type="dxa" w:w="3264"/>
            <w:vAlign w:val="center"/>
            <w:tcMar>
              <w:top w:w="100" w:type="dxa"/>
              <w:left w:w="100" w:type="dxa"/>
              <w:bottom w:w="100" w:type="dxa"/>
              <w:right w:w="100" w:type="dxa"/>
            </w:tcMar>
          </w:tcPr>
          <w:p>
            <w:pPr>
              <w:spacing w:after="40" w:before="40"/>
            </w:pPr>
            <w:r>
              <w:rPr>
                <w:b w:val="0"/>
                <w:sz w:val="18"/>
              </w:rPr>
              <w:t>Person bounding boxes</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Recall</w:t>
            </w:r>
          </w:p>
        </w:tc>
        <w:tc>
          <w:tcPr>
            <w:tcW w:type="dxa" w:w="3264"/>
            <w:shd w:fill="F4F7FA"/>
            <w:vAlign w:val="center"/>
            <w:tcMar>
              <w:top w:w="100" w:type="dxa"/>
              <w:left w:w="100" w:type="dxa"/>
              <w:bottom w:w="100" w:type="dxa"/>
              <w:right w:w="100" w:type="dxa"/>
            </w:tcMar>
          </w:tcPr>
          <w:p>
            <w:pPr>
              <w:spacing w:after="40" w:before="40"/>
            </w:pPr>
            <w:r>
              <w:rPr>
                <w:b w:val="0"/>
                <w:sz w:val="18"/>
              </w:rPr>
              <w:t>Fraction of true persons that were detected</w:t>
            </w:r>
          </w:p>
        </w:tc>
        <w:tc>
          <w:tcPr>
            <w:tcW w:type="dxa" w:w="3264"/>
            <w:shd w:fill="F4F7FA"/>
            <w:vAlign w:val="center"/>
            <w:tcMar>
              <w:top w:w="100" w:type="dxa"/>
              <w:left w:w="100" w:type="dxa"/>
              <w:bottom w:w="100" w:type="dxa"/>
              <w:right w:w="100" w:type="dxa"/>
            </w:tcMar>
          </w:tcPr>
          <w:p>
            <w:pPr>
              <w:spacing w:after="40" w:before="40"/>
            </w:pPr>
            <w:r>
              <w:rPr>
                <w:b w:val="0"/>
                <w:sz w:val="18"/>
              </w:rPr>
              <w:t>Person bounding boxes</w:t>
            </w:r>
          </w:p>
        </w:tc>
      </w:tr>
      <w:tr>
        <w:tc>
          <w:tcPr>
            <w:tcW w:type="dxa" w:w="3264"/>
            <w:vAlign w:val="center"/>
            <w:tcMar>
              <w:top w:w="100" w:type="dxa"/>
              <w:left w:w="100" w:type="dxa"/>
              <w:bottom w:w="100" w:type="dxa"/>
              <w:right w:w="100" w:type="dxa"/>
            </w:tcMar>
          </w:tcPr>
          <w:p>
            <w:pPr>
              <w:spacing w:after="40" w:before="40"/>
              <w:jc w:val="center"/>
            </w:pPr>
            <w:r>
              <w:rPr>
                <w:b w:val="0"/>
                <w:sz w:val="18"/>
              </w:rPr>
              <w:t>mAP at IoU threshold</w:t>
            </w:r>
          </w:p>
        </w:tc>
        <w:tc>
          <w:tcPr>
            <w:tcW w:type="dxa" w:w="3264"/>
            <w:vAlign w:val="center"/>
            <w:tcMar>
              <w:top w:w="100" w:type="dxa"/>
              <w:left w:w="100" w:type="dxa"/>
              <w:bottom w:w="100" w:type="dxa"/>
              <w:right w:w="100" w:type="dxa"/>
            </w:tcMar>
          </w:tcPr>
          <w:p>
            <w:pPr>
              <w:spacing w:after="40" w:before="40"/>
            </w:pPr>
            <w:r>
              <w:rPr>
                <w:b w:val="0"/>
                <w:sz w:val="18"/>
              </w:rPr>
              <w:t>Detection quality over precision recall curve</w:t>
            </w:r>
          </w:p>
        </w:tc>
        <w:tc>
          <w:tcPr>
            <w:tcW w:type="dxa" w:w="3264"/>
            <w:vAlign w:val="center"/>
            <w:tcMar>
              <w:top w:w="100" w:type="dxa"/>
              <w:left w:w="100" w:type="dxa"/>
              <w:bottom w:w="100" w:type="dxa"/>
              <w:right w:w="100" w:type="dxa"/>
            </w:tcMar>
          </w:tcPr>
          <w:p>
            <w:pPr>
              <w:spacing w:after="40" w:before="40"/>
            </w:pPr>
            <w:r>
              <w:rPr>
                <w:b w:val="0"/>
                <w:sz w:val="18"/>
              </w:rPr>
              <w:t>Boxes and class labels</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MOTA</w:t>
            </w:r>
          </w:p>
        </w:tc>
        <w:tc>
          <w:tcPr>
            <w:tcW w:type="dxa" w:w="3264"/>
            <w:shd w:fill="F4F7FA"/>
            <w:vAlign w:val="center"/>
            <w:tcMar>
              <w:top w:w="100" w:type="dxa"/>
              <w:left w:w="100" w:type="dxa"/>
              <w:bottom w:w="100" w:type="dxa"/>
              <w:right w:w="100" w:type="dxa"/>
            </w:tcMar>
          </w:tcPr>
          <w:p>
            <w:pPr>
              <w:spacing w:after="40" w:before="40"/>
            </w:pPr>
            <w:r>
              <w:rPr>
                <w:b w:val="0"/>
                <w:sz w:val="18"/>
              </w:rPr>
              <w:t>Tracking accuracy with missed, false and ID switch errors</w:t>
            </w:r>
          </w:p>
        </w:tc>
        <w:tc>
          <w:tcPr>
            <w:tcW w:type="dxa" w:w="3264"/>
            <w:shd w:fill="F4F7FA"/>
            <w:vAlign w:val="center"/>
            <w:tcMar>
              <w:top w:w="100" w:type="dxa"/>
              <w:left w:w="100" w:type="dxa"/>
              <w:bottom w:w="100" w:type="dxa"/>
              <w:right w:w="100" w:type="dxa"/>
            </w:tcMar>
          </w:tcPr>
          <w:p>
            <w:pPr>
              <w:spacing w:after="40" w:before="40"/>
            </w:pPr>
            <w:r>
              <w:rPr>
                <w:b w:val="0"/>
                <w:sz w:val="18"/>
              </w:rPr>
              <w:t>Track IDs across frames</w:t>
            </w:r>
          </w:p>
        </w:tc>
      </w:tr>
      <w:tr>
        <w:tc>
          <w:tcPr>
            <w:tcW w:type="dxa" w:w="3264"/>
            <w:vAlign w:val="center"/>
            <w:tcMar>
              <w:top w:w="100" w:type="dxa"/>
              <w:left w:w="100" w:type="dxa"/>
              <w:bottom w:w="100" w:type="dxa"/>
              <w:right w:w="100" w:type="dxa"/>
            </w:tcMar>
          </w:tcPr>
          <w:p>
            <w:pPr>
              <w:spacing w:after="40" w:before="40"/>
              <w:jc w:val="center"/>
            </w:pPr>
            <w:r>
              <w:rPr>
                <w:b w:val="0"/>
                <w:sz w:val="18"/>
              </w:rPr>
              <w:t>IDF1</w:t>
            </w:r>
          </w:p>
        </w:tc>
        <w:tc>
          <w:tcPr>
            <w:tcW w:type="dxa" w:w="3264"/>
            <w:vAlign w:val="center"/>
            <w:tcMar>
              <w:top w:w="100" w:type="dxa"/>
              <w:left w:w="100" w:type="dxa"/>
              <w:bottom w:w="100" w:type="dxa"/>
              <w:right w:w="100" w:type="dxa"/>
            </w:tcMar>
          </w:tcPr>
          <w:p>
            <w:pPr>
              <w:spacing w:after="40" w:before="40"/>
            </w:pPr>
            <w:r>
              <w:rPr>
                <w:b w:val="0"/>
                <w:sz w:val="18"/>
              </w:rPr>
              <w:t>Identity consistency across the trajectory</w:t>
            </w:r>
          </w:p>
        </w:tc>
        <w:tc>
          <w:tcPr>
            <w:tcW w:type="dxa" w:w="3264"/>
            <w:vAlign w:val="center"/>
            <w:tcMar>
              <w:top w:w="100" w:type="dxa"/>
              <w:left w:w="100" w:type="dxa"/>
              <w:bottom w:w="100" w:type="dxa"/>
              <w:right w:w="100" w:type="dxa"/>
            </w:tcMar>
          </w:tcPr>
          <w:p>
            <w:pPr>
              <w:spacing w:after="40" w:before="40"/>
            </w:pPr>
            <w:r>
              <w:rPr>
                <w:b w:val="0"/>
                <w:sz w:val="18"/>
              </w:rPr>
              <w:t>Track IDs across frames</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ID switches</w:t>
            </w:r>
          </w:p>
        </w:tc>
        <w:tc>
          <w:tcPr>
            <w:tcW w:type="dxa" w:w="3264"/>
            <w:shd w:fill="F4F7FA"/>
            <w:vAlign w:val="center"/>
            <w:tcMar>
              <w:top w:w="100" w:type="dxa"/>
              <w:left w:w="100" w:type="dxa"/>
              <w:bottom w:w="100" w:type="dxa"/>
              <w:right w:w="100" w:type="dxa"/>
            </w:tcMar>
          </w:tcPr>
          <w:p>
            <w:pPr>
              <w:spacing w:after="40" w:before="40"/>
            </w:pPr>
            <w:r>
              <w:rPr>
                <w:b w:val="0"/>
                <w:sz w:val="18"/>
              </w:rPr>
              <w:t>Number of times a person receives a different identity</w:t>
            </w:r>
          </w:p>
        </w:tc>
        <w:tc>
          <w:tcPr>
            <w:tcW w:type="dxa" w:w="3264"/>
            <w:shd w:fill="F4F7FA"/>
            <w:vAlign w:val="center"/>
            <w:tcMar>
              <w:top w:w="100" w:type="dxa"/>
              <w:left w:w="100" w:type="dxa"/>
              <w:bottom w:w="100" w:type="dxa"/>
              <w:right w:w="100" w:type="dxa"/>
            </w:tcMar>
          </w:tcPr>
          <w:p>
            <w:pPr>
              <w:spacing w:after="40" w:before="40"/>
            </w:pPr>
            <w:r>
              <w:rPr>
                <w:b w:val="0"/>
                <w:sz w:val="18"/>
              </w:rPr>
              <w:t>Track IDs across frames</w:t>
            </w:r>
          </w:p>
        </w:tc>
      </w:tr>
    </w:tbl>
    <w:p>
      <w:pPr>
        <w:spacing w:after="40"/>
      </w:pPr>
    </w:p>
    <w:p>
      <w:pPr>
        <w:pStyle w:val="Heading2"/>
        <w:spacing w:before="160" w:after="120"/>
      </w:pPr>
      <w:r>
        <w:rPr>
          <w:color w:val="000000"/>
        </w:rPr>
        <w:t>8.2 Attribute and Action Metrics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2160"/>
            <w:shd w:fill="17365D"/>
            <w:vAlign w:val="center"/>
            <w:tcMar>
              <w:top w:w="100" w:type="dxa"/>
              <w:left w:w="100" w:type="dxa"/>
              <w:bottom w:w="100" w:type="dxa"/>
              <w:right w:w="100" w:type="dxa"/>
            </w:tcMar>
          </w:tcPr>
          <w:p>
            <w:pPr>
              <w:spacing w:after="40" w:before="40"/>
              <w:jc w:val="center"/>
            </w:pPr>
            <w:r>
              <w:rPr>
                <w:b/>
                <w:color w:val="FFFFFF"/>
                <w:sz w:val="18"/>
              </w:rPr>
              <w:t>Metric</w:t>
            </w:r>
          </w:p>
        </w:tc>
        <w:tc>
          <w:tcPr>
            <w:tcW w:type="dxa" w:w="3168"/>
            <w:shd w:fill="17365D"/>
            <w:vAlign w:val="center"/>
            <w:tcMar>
              <w:top w:w="100" w:type="dxa"/>
              <w:left w:w="100" w:type="dxa"/>
              <w:bottom w:w="100" w:type="dxa"/>
              <w:right w:w="100" w:type="dxa"/>
            </w:tcMar>
          </w:tcPr>
          <w:p>
            <w:pPr>
              <w:spacing w:after="40" w:before="40"/>
              <w:jc w:val="center"/>
            </w:pPr>
            <w:r>
              <w:rPr>
                <w:b/>
                <w:color w:val="FFFFFF"/>
                <w:sz w:val="18"/>
              </w:rPr>
              <w:t>Use</w:t>
            </w:r>
          </w:p>
        </w:tc>
        <w:tc>
          <w:tcPr>
            <w:tcW w:type="dxa" w:w="3600"/>
            <w:shd w:fill="17365D"/>
            <w:vAlign w:val="center"/>
            <w:tcMar>
              <w:top w:w="100" w:type="dxa"/>
              <w:left w:w="100" w:type="dxa"/>
              <w:bottom w:w="100" w:type="dxa"/>
              <w:right w:w="100" w:type="dxa"/>
            </w:tcMar>
          </w:tcPr>
          <w:p>
            <w:pPr>
              <w:spacing w:after="40" w:before="40"/>
              <w:jc w:val="center"/>
            </w:pPr>
            <w:r>
              <w:rPr>
                <w:b/>
                <w:color w:val="FFFFFF"/>
                <w:sz w:val="18"/>
              </w:rPr>
              <w:t>Interpretation</w:t>
            </w:r>
          </w:p>
        </w:tc>
      </w:tr>
      <w:tr>
        <w:tc>
          <w:tcPr>
            <w:tcW w:type="dxa" w:w="3264"/>
            <w:vAlign w:val="center"/>
            <w:tcMar>
              <w:top w:w="100" w:type="dxa"/>
              <w:left w:w="100" w:type="dxa"/>
              <w:bottom w:w="100" w:type="dxa"/>
              <w:right w:w="100" w:type="dxa"/>
            </w:tcMar>
          </w:tcPr>
          <w:p>
            <w:pPr>
              <w:spacing w:after="40" w:before="40"/>
            </w:pPr>
            <w:r>
              <w:rPr>
                <w:b w:val="0"/>
                <w:sz w:val="18"/>
              </w:rPr>
              <w:t>Attribute precision recall F1</w:t>
            </w:r>
          </w:p>
        </w:tc>
        <w:tc>
          <w:tcPr>
            <w:tcW w:type="dxa" w:w="3264"/>
            <w:vAlign w:val="center"/>
            <w:tcMar>
              <w:top w:w="100" w:type="dxa"/>
              <w:left w:w="100" w:type="dxa"/>
              <w:bottom w:w="100" w:type="dxa"/>
              <w:right w:w="100" w:type="dxa"/>
            </w:tcMar>
          </w:tcPr>
          <w:p>
            <w:pPr>
              <w:spacing w:after="40" w:before="40"/>
            </w:pPr>
            <w:r>
              <w:rPr>
                <w:b w:val="0"/>
                <w:sz w:val="18"/>
              </w:rPr>
              <w:t>Gender, clothing, accessories and held objects</w:t>
            </w:r>
          </w:p>
        </w:tc>
        <w:tc>
          <w:tcPr>
            <w:tcW w:type="dxa" w:w="3264"/>
            <w:vAlign w:val="center"/>
            <w:tcMar>
              <w:top w:w="100" w:type="dxa"/>
              <w:left w:w="100" w:type="dxa"/>
              <w:bottom w:w="100" w:type="dxa"/>
              <w:right w:w="100" w:type="dxa"/>
            </w:tcMar>
          </w:tcPr>
          <w:p>
            <w:pPr>
              <w:spacing w:after="40" w:before="40"/>
            </w:pPr>
            <w:r>
              <w:rPr>
                <w:b w:val="0"/>
                <w:sz w:val="18"/>
              </w:rPr>
              <w:t>Measures correctness of structured Qwen attributes</w:t>
            </w:r>
          </w:p>
        </w:tc>
      </w:tr>
      <w:tr>
        <w:tc>
          <w:tcPr>
            <w:tcW w:type="dxa" w:w="3264"/>
            <w:shd w:fill="F4F7FA"/>
            <w:vAlign w:val="center"/>
            <w:tcMar>
              <w:top w:w="100" w:type="dxa"/>
              <w:left w:w="100" w:type="dxa"/>
              <w:bottom w:w="100" w:type="dxa"/>
              <w:right w:w="100" w:type="dxa"/>
            </w:tcMar>
          </w:tcPr>
          <w:p>
            <w:pPr>
              <w:spacing w:after="40" w:before="40"/>
            </w:pPr>
            <w:r>
              <w:rPr>
                <w:b w:val="0"/>
                <w:sz w:val="18"/>
              </w:rPr>
              <w:t>Action precision recall F1</w:t>
            </w:r>
          </w:p>
        </w:tc>
        <w:tc>
          <w:tcPr>
            <w:tcW w:type="dxa" w:w="3264"/>
            <w:shd w:fill="F4F7FA"/>
            <w:vAlign w:val="center"/>
            <w:tcMar>
              <w:top w:w="100" w:type="dxa"/>
              <w:left w:w="100" w:type="dxa"/>
              <w:bottom w:w="100" w:type="dxa"/>
              <w:right w:w="100" w:type="dxa"/>
            </w:tcMar>
          </w:tcPr>
          <w:p>
            <w:pPr>
              <w:spacing w:after="40" w:before="40"/>
            </w:pPr>
            <w:r>
              <w:rPr>
                <w:b w:val="0"/>
                <w:sz w:val="18"/>
              </w:rPr>
              <w:t>Walk, run, pick and other configured labels</w:t>
            </w:r>
          </w:p>
        </w:tc>
        <w:tc>
          <w:tcPr>
            <w:tcW w:type="dxa" w:w="3264"/>
            <w:shd w:fill="F4F7FA"/>
            <w:vAlign w:val="center"/>
            <w:tcMar>
              <w:top w:w="100" w:type="dxa"/>
              <w:left w:w="100" w:type="dxa"/>
              <w:bottom w:w="100" w:type="dxa"/>
              <w:right w:w="100" w:type="dxa"/>
            </w:tcMar>
          </w:tcPr>
          <w:p>
            <w:pPr>
              <w:spacing w:after="40" w:before="40"/>
            </w:pPr>
            <w:r>
              <w:rPr>
                <w:b w:val="0"/>
                <w:sz w:val="18"/>
              </w:rPr>
              <w:t>Measures predicted action class correctness</w:t>
            </w:r>
          </w:p>
        </w:tc>
      </w:tr>
      <w:tr>
        <w:tc>
          <w:tcPr>
            <w:tcW w:type="dxa" w:w="3264"/>
            <w:vAlign w:val="center"/>
            <w:tcMar>
              <w:top w:w="100" w:type="dxa"/>
              <w:left w:w="100" w:type="dxa"/>
              <w:bottom w:w="100" w:type="dxa"/>
              <w:right w:w="100" w:type="dxa"/>
            </w:tcMar>
          </w:tcPr>
          <w:p>
            <w:pPr>
              <w:spacing w:after="40" w:before="40"/>
              <w:jc w:val="center"/>
            </w:pPr>
            <w:r>
              <w:rPr>
                <w:b w:val="0"/>
                <w:sz w:val="18"/>
              </w:rPr>
              <w:t>Temporal IoU</w:t>
            </w:r>
          </w:p>
        </w:tc>
        <w:tc>
          <w:tcPr>
            <w:tcW w:type="dxa" w:w="3264"/>
            <w:vAlign w:val="center"/>
            <w:tcMar>
              <w:top w:w="100" w:type="dxa"/>
              <w:left w:w="100" w:type="dxa"/>
              <w:bottom w:w="100" w:type="dxa"/>
              <w:right w:w="100" w:type="dxa"/>
            </w:tcMar>
          </w:tcPr>
          <w:p>
            <w:pPr>
              <w:spacing w:after="40" w:before="40"/>
            </w:pPr>
            <w:r>
              <w:rPr>
                <w:b w:val="0"/>
                <w:sz w:val="18"/>
              </w:rPr>
              <w:t>Action start and end intervals</w:t>
            </w:r>
          </w:p>
        </w:tc>
        <w:tc>
          <w:tcPr>
            <w:tcW w:type="dxa" w:w="3264"/>
            <w:vAlign w:val="center"/>
            <w:tcMar>
              <w:top w:w="100" w:type="dxa"/>
              <w:left w:w="100" w:type="dxa"/>
              <w:bottom w:w="100" w:type="dxa"/>
              <w:right w:w="100" w:type="dxa"/>
            </w:tcMar>
          </w:tcPr>
          <w:p>
            <w:pPr>
              <w:spacing w:after="40" w:before="40"/>
            </w:pPr>
            <w:r>
              <w:rPr>
                <w:b w:val="0"/>
                <w:sz w:val="18"/>
              </w:rPr>
              <w:t>Overlap between predicted and labelled action time</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mAP for actions</w:t>
            </w:r>
          </w:p>
        </w:tc>
        <w:tc>
          <w:tcPr>
            <w:tcW w:type="dxa" w:w="3264"/>
            <w:shd w:fill="F4F7FA"/>
            <w:vAlign w:val="center"/>
            <w:tcMar>
              <w:top w:w="100" w:type="dxa"/>
              <w:left w:w="100" w:type="dxa"/>
              <w:bottom w:w="100" w:type="dxa"/>
              <w:right w:w="100" w:type="dxa"/>
            </w:tcMar>
          </w:tcPr>
          <w:p>
            <w:pPr>
              <w:spacing w:after="40" w:before="40"/>
            </w:pPr>
            <w:r>
              <w:rPr>
                <w:b w:val="0"/>
                <w:sz w:val="18"/>
              </w:rPr>
              <w:t>Action detection across confidence thresholds</w:t>
            </w:r>
          </w:p>
        </w:tc>
        <w:tc>
          <w:tcPr>
            <w:tcW w:type="dxa" w:w="3264"/>
            <w:shd w:fill="F4F7FA"/>
            <w:vAlign w:val="center"/>
            <w:tcMar>
              <w:top w:w="100" w:type="dxa"/>
              <w:left w:w="100" w:type="dxa"/>
              <w:bottom w:w="100" w:type="dxa"/>
              <w:right w:w="100" w:type="dxa"/>
            </w:tcMar>
          </w:tcPr>
          <w:p>
            <w:pPr>
              <w:spacing w:after="40" w:before="40"/>
            </w:pPr>
            <w:r>
              <w:rPr>
                <w:b w:val="0"/>
                <w:sz w:val="18"/>
              </w:rPr>
              <w:t>Ranks multiple temporal action events</w:t>
            </w:r>
          </w:p>
        </w:tc>
      </w:tr>
      <w:tr>
        <w:tc>
          <w:tcPr>
            <w:tcW w:type="dxa" w:w="3264"/>
            <w:vAlign w:val="center"/>
            <w:tcMar>
              <w:top w:w="100" w:type="dxa"/>
              <w:left w:w="100" w:type="dxa"/>
              <w:bottom w:w="100" w:type="dxa"/>
              <w:right w:w="100" w:type="dxa"/>
            </w:tcMar>
          </w:tcPr>
          <w:p>
            <w:pPr>
              <w:spacing w:after="40" w:before="40"/>
              <w:jc w:val="center"/>
            </w:pPr>
            <w:r>
              <w:rPr>
                <w:b w:val="0"/>
                <w:sz w:val="18"/>
              </w:rPr>
              <w:t>Calibration error</w:t>
            </w:r>
          </w:p>
        </w:tc>
        <w:tc>
          <w:tcPr>
            <w:tcW w:type="dxa" w:w="3264"/>
            <w:vAlign w:val="center"/>
            <w:tcMar>
              <w:top w:w="100" w:type="dxa"/>
              <w:left w:w="100" w:type="dxa"/>
              <w:bottom w:w="100" w:type="dxa"/>
              <w:right w:w="100" w:type="dxa"/>
            </w:tcMar>
          </w:tcPr>
          <w:p>
            <w:pPr>
              <w:spacing w:after="40" w:before="40"/>
            </w:pPr>
            <w:r>
              <w:rPr>
                <w:b w:val="0"/>
                <w:sz w:val="18"/>
              </w:rPr>
              <w:t>Confidence score reliability</w:t>
            </w:r>
          </w:p>
        </w:tc>
        <w:tc>
          <w:tcPr>
            <w:tcW w:type="dxa" w:w="3264"/>
            <w:vAlign w:val="center"/>
            <w:tcMar>
              <w:top w:w="100" w:type="dxa"/>
              <w:left w:w="100" w:type="dxa"/>
              <w:bottom w:w="100" w:type="dxa"/>
              <w:right w:w="100" w:type="dxa"/>
            </w:tcMar>
          </w:tcPr>
          <w:p>
            <w:pPr>
              <w:spacing w:after="40" w:before="40"/>
            </w:pPr>
            <w:r>
              <w:rPr>
                <w:b w:val="0"/>
                <w:sz w:val="18"/>
              </w:rPr>
              <w:t>Checks whether a 0.8 confidence behaves like 80 percent correctness</w:t>
            </w:r>
          </w:p>
        </w:tc>
      </w:tr>
    </w:tbl>
    <w:p>
      <w:pPr>
        <w:spacing w:after="40"/>
      </w:pPr>
    </w:p>
    <w:p>
      <w:pPr>
        <w:pStyle w:val="Heading2"/>
        <w:spacing w:before="160" w:after="120"/>
      </w:pPr>
      <w:r>
        <w:rPr>
          <w:color w:val="000000"/>
        </w:rPr>
        <w:t>8.3 Retrieval and System Metrics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2304"/>
            <w:shd w:fill="17365D"/>
            <w:vAlign w:val="center"/>
            <w:tcMar>
              <w:top w:w="100" w:type="dxa"/>
              <w:left w:w="100" w:type="dxa"/>
              <w:bottom w:w="100" w:type="dxa"/>
              <w:right w:w="100" w:type="dxa"/>
            </w:tcMar>
          </w:tcPr>
          <w:p>
            <w:pPr>
              <w:spacing w:after="40" w:before="40"/>
              <w:jc w:val="center"/>
            </w:pPr>
            <w:r>
              <w:rPr>
                <w:b/>
                <w:color w:val="FFFFFF"/>
                <w:sz w:val="18"/>
              </w:rPr>
              <w:t>Metric</w:t>
            </w:r>
          </w:p>
        </w:tc>
        <w:tc>
          <w:tcPr>
            <w:tcW w:type="dxa" w:w="3600"/>
            <w:shd w:fill="17365D"/>
            <w:vAlign w:val="center"/>
            <w:tcMar>
              <w:top w:w="100" w:type="dxa"/>
              <w:left w:w="100" w:type="dxa"/>
              <w:bottom w:w="100" w:type="dxa"/>
              <w:right w:w="100" w:type="dxa"/>
            </w:tcMar>
          </w:tcPr>
          <w:p>
            <w:pPr>
              <w:spacing w:after="40" w:before="40"/>
              <w:jc w:val="center"/>
            </w:pPr>
            <w:r>
              <w:rPr>
                <w:b/>
                <w:color w:val="FFFFFF"/>
                <w:sz w:val="18"/>
              </w:rPr>
              <w:t>Formula or Measurement</w:t>
            </w:r>
          </w:p>
        </w:tc>
        <w:tc>
          <w:tcPr>
            <w:tcW w:type="dxa" w:w="3024"/>
            <w:shd w:fill="17365D"/>
            <w:vAlign w:val="center"/>
            <w:tcMar>
              <w:top w:w="100" w:type="dxa"/>
              <w:left w:w="100" w:type="dxa"/>
              <w:bottom w:w="100" w:type="dxa"/>
              <w:right w:w="100" w:type="dxa"/>
            </w:tcMar>
          </w:tcPr>
          <w:p>
            <w:pPr>
              <w:spacing w:after="40" w:before="40"/>
              <w:jc w:val="center"/>
            </w:pPr>
            <w:r>
              <w:rPr>
                <w:b/>
                <w:color w:val="FFFFFF"/>
                <w:sz w:val="18"/>
              </w:rPr>
              <w:t>Purpose</w:t>
            </w:r>
          </w:p>
        </w:tc>
      </w:tr>
      <w:tr>
        <w:tc>
          <w:tcPr>
            <w:tcW w:type="dxa" w:w="3264"/>
            <w:vAlign w:val="center"/>
            <w:tcMar>
              <w:top w:w="100" w:type="dxa"/>
              <w:left w:w="100" w:type="dxa"/>
              <w:bottom w:w="100" w:type="dxa"/>
              <w:right w:w="100" w:type="dxa"/>
            </w:tcMar>
          </w:tcPr>
          <w:p>
            <w:pPr>
              <w:spacing w:after="40" w:before="40"/>
              <w:jc w:val="center"/>
            </w:pPr>
            <w:r>
              <w:rPr>
                <w:b w:val="0"/>
                <w:sz w:val="18"/>
              </w:rPr>
              <w:t>Precision at K</w:t>
            </w:r>
          </w:p>
        </w:tc>
        <w:tc>
          <w:tcPr>
            <w:tcW w:type="dxa" w:w="3264"/>
            <w:vAlign w:val="center"/>
            <w:tcMar>
              <w:top w:w="100" w:type="dxa"/>
              <w:left w:w="100" w:type="dxa"/>
              <w:bottom w:w="100" w:type="dxa"/>
              <w:right w:w="100" w:type="dxa"/>
            </w:tcMar>
          </w:tcPr>
          <w:p>
            <w:pPr>
              <w:spacing w:after="40" w:before="40"/>
            </w:pPr>
            <w:r>
              <w:rPr>
                <w:b w:val="0"/>
                <w:sz w:val="18"/>
              </w:rPr>
              <w:t>relevant results in top K divided by K</w:t>
            </w:r>
          </w:p>
        </w:tc>
        <w:tc>
          <w:tcPr>
            <w:tcW w:type="dxa" w:w="3264"/>
            <w:vAlign w:val="center"/>
            <w:tcMar>
              <w:top w:w="100" w:type="dxa"/>
              <w:left w:w="100" w:type="dxa"/>
              <w:bottom w:w="100" w:type="dxa"/>
              <w:right w:w="100" w:type="dxa"/>
            </w:tcMar>
          </w:tcPr>
          <w:p>
            <w:pPr>
              <w:spacing w:after="40" w:before="40"/>
            </w:pPr>
            <w:r>
              <w:rPr>
                <w:b w:val="0"/>
                <w:sz w:val="18"/>
              </w:rPr>
              <w:t>Quality of first investigator results</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Recall at K</w:t>
            </w:r>
          </w:p>
        </w:tc>
        <w:tc>
          <w:tcPr>
            <w:tcW w:type="dxa" w:w="3264"/>
            <w:shd w:fill="F4F7FA"/>
            <w:vAlign w:val="center"/>
            <w:tcMar>
              <w:top w:w="100" w:type="dxa"/>
              <w:left w:w="100" w:type="dxa"/>
              <w:bottom w:w="100" w:type="dxa"/>
              <w:right w:w="100" w:type="dxa"/>
            </w:tcMar>
          </w:tcPr>
          <w:p>
            <w:pPr>
              <w:spacing w:after="40" w:before="40"/>
            </w:pPr>
            <w:r>
              <w:rPr>
                <w:b w:val="0"/>
                <w:sz w:val="18"/>
              </w:rPr>
              <w:t>relevant results in top K divided by all relevant results</w:t>
            </w:r>
          </w:p>
        </w:tc>
        <w:tc>
          <w:tcPr>
            <w:tcW w:type="dxa" w:w="3264"/>
            <w:shd w:fill="F4F7FA"/>
            <w:vAlign w:val="center"/>
            <w:tcMar>
              <w:top w:w="100" w:type="dxa"/>
              <w:left w:w="100" w:type="dxa"/>
              <w:bottom w:w="100" w:type="dxa"/>
              <w:right w:w="100" w:type="dxa"/>
            </w:tcMar>
          </w:tcPr>
          <w:p>
            <w:pPr>
              <w:spacing w:after="40" w:before="40"/>
            </w:pPr>
            <w:r>
              <w:rPr>
                <w:b w:val="0"/>
                <w:sz w:val="18"/>
              </w:rPr>
              <w:t>Coverage of known evidence</w:t>
            </w:r>
          </w:p>
        </w:tc>
      </w:tr>
      <w:tr>
        <w:tc>
          <w:tcPr>
            <w:tcW w:type="dxa" w:w="3264"/>
            <w:vAlign w:val="center"/>
            <w:tcMar>
              <w:top w:w="100" w:type="dxa"/>
              <w:left w:w="100" w:type="dxa"/>
              <w:bottom w:w="100" w:type="dxa"/>
              <w:right w:w="100" w:type="dxa"/>
            </w:tcMar>
          </w:tcPr>
          <w:p>
            <w:pPr>
              <w:spacing w:after="40" w:before="40"/>
              <w:jc w:val="center"/>
            </w:pPr>
            <w:r>
              <w:rPr>
                <w:b w:val="0"/>
                <w:sz w:val="18"/>
              </w:rPr>
              <w:t>Retrieval mAP</w:t>
            </w:r>
          </w:p>
        </w:tc>
        <w:tc>
          <w:tcPr>
            <w:tcW w:type="dxa" w:w="3264"/>
            <w:vAlign w:val="center"/>
            <w:tcMar>
              <w:top w:w="100" w:type="dxa"/>
              <w:left w:w="100" w:type="dxa"/>
              <w:bottom w:w="100" w:type="dxa"/>
              <w:right w:w="100" w:type="dxa"/>
            </w:tcMar>
          </w:tcPr>
          <w:p>
            <w:pPr>
              <w:spacing w:after="40" w:before="40"/>
            </w:pPr>
            <w:r>
              <w:rPr>
                <w:b w:val="0"/>
                <w:sz w:val="18"/>
              </w:rPr>
              <w:t>mean average precision across queries</w:t>
            </w:r>
          </w:p>
        </w:tc>
        <w:tc>
          <w:tcPr>
            <w:tcW w:type="dxa" w:w="3264"/>
            <w:vAlign w:val="center"/>
            <w:tcMar>
              <w:top w:w="100" w:type="dxa"/>
              <w:left w:w="100" w:type="dxa"/>
              <w:bottom w:w="100" w:type="dxa"/>
              <w:right w:w="100" w:type="dxa"/>
            </w:tcMar>
          </w:tcPr>
          <w:p>
            <w:pPr>
              <w:spacing w:after="40" w:before="40"/>
            </w:pPr>
            <w:r>
              <w:rPr>
                <w:b w:val="0"/>
                <w:sz w:val="18"/>
              </w:rPr>
              <w:t>Overall search ranking quality</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Query latency</w:t>
            </w:r>
          </w:p>
        </w:tc>
        <w:tc>
          <w:tcPr>
            <w:tcW w:type="dxa" w:w="3264"/>
            <w:shd w:fill="F4F7FA"/>
            <w:vAlign w:val="center"/>
            <w:tcMar>
              <w:top w:w="100" w:type="dxa"/>
              <w:left w:w="100" w:type="dxa"/>
              <w:bottom w:w="100" w:type="dxa"/>
              <w:right w:w="100" w:type="dxa"/>
            </w:tcMar>
          </w:tcPr>
          <w:p>
            <w:pPr>
              <w:spacing w:after="40" w:before="40"/>
            </w:pPr>
            <w:r>
              <w:rPr>
                <w:b w:val="0"/>
                <w:sz w:val="18"/>
              </w:rPr>
              <w:t>request time from search submit to result response</w:t>
            </w:r>
          </w:p>
        </w:tc>
        <w:tc>
          <w:tcPr>
            <w:tcW w:type="dxa" w:w="3264"/>
            <w:shd w:fill="F4F7FA"/>
            <w:vAlign w:val="center"/>
            <w:tcMar>
              <w:top w:w="100" w:type="dxa"/>
              <w:left w:w="100" w:type="dxa"/>
              <w:bottom w:w="100" w:type="dxa"/>
              <w:right w:w="100" w:type="dxa"/>
            </w:tcMar>
          </w:tcPr>
          <w:p>
            <w:pPr>
              <w:spacing w:after="40" w:before="40"/>
            </w:pPr>
            <w:r>
              <w:rPr>
                <w:b w:val="0"/>
                <w:sz w:val="18"/>
              </w:rPr>
              <w:t>Investigation responsiveness</w:t>
            </w:r>
          </w:p>
        </w:tc>
      </w:tr>
      <w:tr>
        <w:tc>
          <w:tcPr>
            <w:tcW w:type="dxa" w:w="3264"/>
            <w:vAlign w:val="center"/>
            <w:tcMar>
              <w:top w:w="100" w:type="dxa"/>
              <w:left w:w="100" w:type="dxa"/>
              <w:bottom w:w="100" w:type="dxa"/>
              <w:right w:w="100" w:type="dxa"/>
            </w:tcMar>
          </w:tcPr>
          <w:p>
            <w:pPr>
              <w:spacing w:after="40" w:before="40"/>
              <w:jc w:val="center"/>
            </w:pPr>
            <w:r>
              <w:rPr>
                <w:b w:val="0"/>
                <w:sz w:val="18"/>
              </w:rPr>
              <w:t>Processing throughput</w:t>
            </w:r>
          </w:p>
        </w:tc>
        <w:tc>
          <w:tcPr>
            <w:tcW w:type="dxa" w:w="3264"/>
            <w:vAlign w:val="center"/>
            <w:tcMar>
              <w:top w:w="100" w:type="dxa"/>
              <w:left w:w="100" w:type="dxa"/>
              <w:bottom w:w="100" w:type="dxa"/>
              <w:right w:w="100" w:type="dxa"/>
            </w:tcMar>
          </w:tcPr>
          <w:p>
            <w:pPr>
              <w:spacing w:after="40" w:before="40"/>
            </w:pPr>
            <w:r>
              <w:rPr>
                <w:b w:val="0"/>
                <w:sz w:val="18"/>
              </w:rPr>
              <w:t>video seconds processed per wall clock second</w:t>
            </w:r>
          </w:p>
        </w:tc>
        <w:tc>
          <w:tcPr>
            <w:tcW w:type="dxa" w:w="3264"/>
            <w:vAlign w:val="center"/>
            <w:tcMar>
              <w:top w:w="100" w:type="dxa"/>
              <w:left w:w="100" w:type="dxa"/>
              <w:bottom w:w="100" w:type="dxa"/>
              <w:right w:w="100" w:type="dxa"/>
            </w:tcMar>
          </w:tcPr>
          <w:p>
            <w:pPr>
              <w:spacing w:after="40" w:before="40"/>
            </w:pPr>
            <w:r>
              <w:rPr>
                <w:b w:val="0"/>
                <w:sz w:val="18"/>
              </w:rPr>
              <w:t>Pipeline speed</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P50 and P95 latency</w:t>
            </w:r>
          </w:p>
        </w:tc>
        <w:tc>
          <w:tcPr>
            <w:tcW w:type="dxa" w:w="3264"/>
            <w:shd w:fill="F4F7FA"/>
            <w:vAlign w:val="center"/>
            <w:tcMar>
              <w:top w:w="100" w:type="dxa"/>
              <w:left w:w="100" w:type="dxa"/>
              <w:bottom w:w="100" w:type="dxa"/>
              <w:right w:w="100" w:type="dxa"/>
            </w:tcMar>
          </w:tcPr>
          <w:p>
            <w:pPr>
              <w:spacing w:after="40" w:before="40"/>
            </w:pPr>
            <w:r>
              <w:rPr>
                <w:b w:val="0"/>
                <w:sz w:val="18"/>
              </w:rPr>
              <w:t>median and 95th percentile processing or query time</w:t>
            </w:r>
          </w:p>
        </w:tc>
        <w:tc>
          <w:tcPr>
            <w:tcW w:type="dxa" w:w="3264"/>
            <w:shd w:fill="F4F7FA"/>
            <w:vAlign w:val="center"/>
            <w:tcMar>
              <w:top w:w="100" w:type="dxa"/>
              <w:left w:w="100" w:type="dxa"/>
              <w:bottom w:w="100" w:type="dxa"/>
              <w:right w:w="100" w:type="dxa"/>
            </w:tcMar>
          </w:tcPr>
          <w:p>
            <w:pPr>
              <w:spacing w:after="40" w:before="40"/>
            </w:pPr>
            <w:r>
              <w:rPr>
                <w:b w:val="0"/>
                <w:sz w:val="18"/>
              </w:rPr>
              <w:t>Stability under repeated use</w:t>
            </w:r>
          </w:p>
        </w:tc>
      </w:tr>
    </w:tbl>
    <w:p>
      <w:pPr>
        <w:spacing w:after="40"/>
      </w:pPr>
    </w:p>
    <w:p>
      <w:pPr>
        <w:pStyle w:val="Heading2"/>
        <w:spacing w:before="160" w:after="120"/>
      </w:pPr>
      <w:r>
        <w:rPr>
          <w:color w:val="000000"/>
        </w:rPr>
        <w:t>8.4 Evaluation Protocol</w:t>
      </w:r>
    </w:p>
    <w:p>
      <w:pPr>
        <w:pStyle w:val="ListBullet"/>
        <w:spacing w:after="60"/>
      </w:pPr>
      <w:r>
        <w:t>Prepare CCTV like test videos with consent or appropriate authorization.</w:t>
      </w:r>
    </w:p>
    <w:p>
      <w:pPr>
        <w:pStyle w:val="ListBullet"/>
        <w:spacing w:after="60"/>
      </w:pPr>
      <w:r>
        <w:t>Annotate person boxes, track IDs, visible attributes, action intervals and query relevance.</w:t>
      </w:r>
    </w:p>
    <w:p>
      <w:pPr>
        <w:pStyle w:val="ListBullet"/>
        <w:spacing w:after="60"/>
      </w:pPr>
      <w:r>
        <w:t>Split data by video or camera location so the same scene is not present in both training and test data.</w:t>
      </w:r>
    </w:p>
    <w:p>
      <w:pPr>
        <w:pStyle w:val="ListBullet"/>
        <w:spacing w:after="60"/>
      </w:pPr>
      <w:r>
        <w:t>Run the full pipeline with fixed configuration and record hardware, model versions, frame sample rate and thresholds.</w:t>
      </w:r>
    </w:p>
    <w:p>
      <w:pPr>
        <w:pStyle w:val="ListBullet"/>
        <w:spacing w:after="60"/>
      </w:pPr>
      <w:r>
        <w:t>Compare predicted records to annotations, calculate metrics, review false positives and false negatives, and report limitations.</w:t>
      </w:r>
    </w:p>
    <w:p>
      <w:pPr>
        <w:pStyle w:val="ListBullet"/>
        <w:spacing w:after="60"/>
      </w:pPr>
      <w:r>
        <w:t>Evaluate difficult conditions separately: low light, blur, occlusion, crowds, small persons and motion.</w:t>
      </w:r>
    </w:p>
    <w:p>
      <w:pPr>
        <w:pStyle w:val="Heading1"/>
        <w:spacing w:before="240" w:after="120"/>
      </w:pPr>
      <w:r>
        <w:rPr>
          <w:color w:val="000000"/>
        </w:rPr>
        <w:t>9 Current Results and Limitations</w:t>
      </w:r>
    </w:p>
    <w:p>
      <w:pPr>
        <w:pStyle w:val="Heading2"/>
        <w:spacing w:before="160" w:after="120"/>
      </w:pPr>
      <w:r>
        <w:rPr>
          <w:color w:val="000000"/>
        </w:rPr>
        <w:t>9.1 Implemented and Testable Components</w:t>
      </w:r>
    </w:p>
    <w:p>
      <w:pPr>
        <w:spacing w:after="120" w:line="276" w:lineRule="auto"/>
      </w:pPr>
      <w:r>
        <w:t>The application has been built as a working vertical slice. The upload endpoint stores valid video files and reads their actual metadata. The background pipeline reports state through processing_jobs. YOLOv8 plus ByteTrack is invoked for person tracking. Frames, detections, tracks, and evidence images are stored in SQLite and storage directories. The UI presents the original footage, processing progress, a deterministic query form, temporal result cards and evidence seeking.</w:t>
      </w:r>
    </w:p>
    <w:p>
      <w:pPr>
        <w:pStyle w:val="Heading2"/>
        <w:spacing w:before="160" w:after="120"/>
      </w:pPr>
      <w:r>
        <w:rPr>
          <w:color w:val="000000"/>
        </w:rPr>
        <w:t>9.2 Model Dependent Limitations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2088"/>
            <w:shd w:fill="17365D"/>
            <w:vAlign w:val="center"/>
            <w:tcMar>
              <w:top w:w="100" w:type="dxa"/>
              <w:left w:w="100" w:type="dxa"/>
              <w:bottom w:w="100" w:type="dxa"/>
              <w:right w:w="100" w:type="dxa"/>
            </w:tcMar>
          </w:tcPr>
          <w:p>
            <w:pPr>
              <w:spacing w:after="40" w:before="40"/>
              <w:jc w:val="center"/>
            </w:pPr>
            <w:r>
              <w:rPr>
                <w:b/>
                <w:color w:val="FFFFFF"/>
                <w:sz w:val="18"/>
              </w:rPr>
              <w:t>Component</w:t>
            </w:r>
          </w:p>
        </w:tc>
        <w:tc>
          <w:tcPr>
            <w:tcW w:type="dxa" w:w="3744"/>
            <w:shd w:fill="17365D"/>
            <w:vAlign w:val="center"/>
            <w:tcMar>
              <w:top w:w="100" w:type="dxa"/>
              <w:left w:w="100" w:type="dxa"/>
              <w:bottom w:w="100" w:type="dxa"/>
              <w:right w:w="100" w:type="dxa"/>
            </w:tcMar>
          </w:tcPr>
          <w:p>
            <w:pPr>
              <w:spacing w:after="40" w:before="40"/>
              <w:jc w:val="center"/>
            </w:pPr>
            <w:r>
              <w:rPr>
                <w:b/>
                <w:color w:val="FFFFFF"/>
                <w:sz w:val="18"/>
              </w:rPr>
              <w:t>Current Constraint</w:t>
            </w:r>
          </w:p>
        </w:tc>
        <w:tc>
          <w:tcPr>
            <w:tcW w:type="dxa" w:w="3096"/>
            <w:shd w:fill="17365D"/>
            <w:vAlign w:val="center"/>
            <w:tcMar>
              <w:top w:w="100" w:type="dxa"/>
              <w:left w:w="100" w:type="dxa"/>
              <w:bottom w:w="100" w:type="dxa"/>
              <w:right w:w="100" w:type="dxa"/>
            </w:tcMar>
          </w:tcPr>
          <w:p>
            <w:pPr>
              <w:spacing w:after="40" w:before="40"/>
              <w:jc w:val="center"/>
            </w:pPr>
            <w:r>
              <w:rPr>
                <w:b/>
                <w:color w:val="FFFFFF"/>
                <w:sz w:val="18"/>
              </w:rPr>
              <w:t>Correct Handling</w:t>
            </w:r>
          </w:p>
        </w:tc>
      </w:tr>
      <w:tr>
        <w:tc>
          <w:tcPr>
            <w:tcW w:type="dxa" w:w="3264"/>
            <w:vAlign w:val="center"/>
            <w:tcMar>
              <w:top w:w="100" w:type="dxa"/>
              <w:left w:w="100" w:type="dxa"/>
              <w:bottom w:w="100" w:type="dxa"/>
              <w:right w:w="100" w:type="dxa"/>
            </w:tcMar>
          </w:tcPr>
          <w:p>
            <w:pPr>
              <w:spacing w:after="40" w:before="40"/>
              <w:jc w:val="center"/>
            </w:pPr>
            <w:r>
              <w:rPr>
                <w:b w:val="0"/>
                <w:sz w:val="18"/>
              </w:rPr>
              <w:t>Qwen3 VL</w:t>
            </w:r>
          </w:p>
        </w:tc>
        <w:tc>
          <w:tcPr>
            <w:tcW w:type="dxa" w:w="3264"/>
            <w:vAlign w:val="center"/>
            <w:tcMar>
              <w:top w:w="100" w:type="dxa"/>
              <w:left w:w="100" w:type="dxa"/>
              <w:bottom w:w="100" w:type="dxa"/>
              <w:right w:w="100" w:type="dxa"/>
            </w:tcMar>
          </w:tcPr>
          <w:p>
            <w:pPr>
              <w:spacing w:after="40" w:before="40"/>
            </w:pPr>
            <w:r>
              <w:rPr>
                <w:b w:val="0"/>
                <w:sz w:val="18"/>
              </w:rPr>
              <w:t>Requires compatible Transformers runtime, model availability, CUDA enabled PyTorch and adequate GPU or RAM</w:t>
            </w:r>
          </w:p>
        </w:tc>
        <w:tc>
          <w:tcPr>
            <w:tcW w:type="dxa" w:w="3264"/>
            <w:vAlign w:val="center"/>
            <w:tcMar>
              <w:top w:w="100" w:type="dxa"/>
              <w:left w:w="100" w:type="dxa"/>
              <w:bottom w:w="100" w:type="dxa"/>
              <w:right w:w="100" w:type="dxa"/>
            </w:tcMar>
          </w:tcPr>
          <w:p>
            <w:pPr>
              <w:spacing w:after="40" w:before="40"/>
            </w:pPr>
            <w:r>
              <w:rPr>
                <w:b w:val="0"/>
                <w:sz w:val="18"/>
              </w:rPr>
              <w:t>Show an explicit warning; do not save invented attributes</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VideoMAE</w:t>
            </w:r>
          </w:p>
        </w:tc>
        <w:tc>
          <w:tcPr>
            <w:tcW w:type="dxa" w:w="3264"/>
            <w:shd w:fill="F4F7FA"/>
            <w:vAlign w:val="center"/>
            <w:tcMar>
              <w:top w:w="100" w:type="dxa"/>
              <w:left w:w="100" w:type="dxa"/>
              <w:bottom w:w="100" w:type="dxa"/>
              <w:right w:w="100" w:type="dxa"/>
            </w:tcMar>
          </w:tcPr>
          <w:p>
            <w:pPr>
              <w:spacing w:after="40" w:before="40"/>
            </w:pPr>
            <w:r>
              <w:rPr>
                <w:b w:val="0"/>
                <w:sz w:val="18"/>
              </w:rPr>
              <w:t>Requires a compatible fine tuned checkpoint and exact label mapping</w:t>
            </w:r>
          </w:p>
        </w:tc>
        <w:tc>
          <w:tcPr>
            <w:tcW w:type="dxa" w:w="3264"/>
            <w:shd w:fill="F4F7FA"/>
            <w:vAlign w:val="center"/>
            <w:tcMar>
              <w:top w:w="100" w:type="dxa"/>
              <w:left w:w="100" w:type="dxa"/>
              <w:bottom w:w="100" w:type="dxa"/>
              <w:right w:w="100" w:type="dxa"/>
            </w:tcMar>
          </w:tcPr>
          <w:p>
            <w:pPr>
              <w:spacing w:after="40" w:before="40"/>
            </w:pPr>
            <w:r>
              <w:rPr>
                <w:b w:val="0"/>
                <w:sz w:val="18"/>
              </w:rPr>
              <w:t>Skip actions; do not return action evidence</w:t>
            </w:r>
          </w:p>
        </w:tc>
      </w:tr>
      <w:tr>
        <w:tc>
          <w:tcPr>
            <w:tcW w:type="dxa" w:w="3264"/>
            <w:vAlign w:val="center"/>
            <w:tcMar>
              <w:top w:w="100" w:type="dxa"/>
              <w:left w:w="100" w:type="dxa"/>
              <w:bottom w:w="100" w:type="dxa"/>
              <w:right w:w="100" w:type="dxa"/>
            </w:tcMar>
          </w:tcPr>
          <w:p>
            <w:pPr>
              <w:spacing w:after="40" w:before="40"/>
            </w:pPr>
            <w:r>
              <w:rPr>
                <w:b w:val="0"/>
                <w:sz w:val="18"/>
              </w:rPr>
              <w:t>Local laptop deployment</w:t>
            </w:r>
          </w:p>
        </w:tc>
        <w:tc>
          <w:tcPr>
            <w:tcW w:type="dxa" w:w="3264"/>
            <w:vAlign w:val="center"/>
            <w:tcMar>
              <w:top w:w="100" w:type="dxa"/>
              <w:left w:w="100" w:type="dxa"/>
              <w:bottom w:w="100" w:type="dxa"/>
              <w:right w:w="100" w:type="dxa"/>
            </w:tcMar>
          </w:tcPr>
          <w:p>
            <w:pPr>
              <w:spacing w:after="40" w:before="40"/>
            </w:pPr>
            <w:r>
              <w:rPr>
                <w:b w:val="0"/>
                <w:sz w:val="18"/>
              </w:rPr>
              <w:t>RTX 3050 Laptop GPU has 4 GB VRAM and PyTorch CUDA was not available in the observed environment</w:t>
            </w:r>
          </w:p>
        </w:tc>
        <w:tc>
          <w:tcPr>
            <w:tcW w:type="dxa" w:w="3264"/>
            <w:vAlign w:val="center"/>
            <w:tcMar>
              <w:top w:w="100" w:type="dxa"/>
              <w:left w:w="100" w:type="dxa"/>
              <w:bottom w:w="100" w:type="dxa"/>
              <w:right w:w="100" w:type="dxa"/>
            </w:tcMar>
          </w:tcPr>
          <w:p>
            <w:pPr>
              <w:spacing w:after="40" w:before="40"/>
            </w:pPr>
            <w:r>
              <w:rPr>
                <w:b w:val="0"/>
                <w:sz w:val="18"/>
              </w:rPr>
              <w:t>Use CUDA enabled PyTorch for YOLO; use larger local or cloud GPU for dependable Qwen</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CCTV quality</w:t>
            </w:r>
          </w:p>
        </w:tc>
        <w:tc>
          <w:tcPr>
            <w:tcW w:type="dxa" w:w="3264"/>
            <w:shd w:fill="F4F7FA"/>
            <w:vAlign w:val="center"/>
            <w:tcMar>
              <w:top w:w="100" w:type="dxa"/>
              <w:left w:w="100" w:type="dxa"/>
              <w:bottom w:w="100" w:type="dxa"/>
              <w:right w:w="100" w:type="dxa"/>
            </w:tcMar>
          </w:tcPr>
          <w:p>
            <w:pPr>
              <w:spacing w:after="40" w:before="40"/>
            </w:pPr>
            <w:r>
              <w:rPr>
                <w:b w:val="0"/>
                <w:sz w:val="18"/>
              </w:rPr>
              <w:t>Blur, low light, occlusion, scale and compression affect all vision modules</w:t>
            </w:r>
          </w:p>
        </w:tc>
        <w:tc>
          <w:tcPr>
            <w:tcW w:type="dxa" w:w="3264"/>
            <w:shd w:fill="F4F7FA"/>
            <w:vAlign w:val="center"/>
            <w:tcMar>
              <w:top w:w="100" w:type="dxa"/>
              <w:left w:w="100" w:type="dxa"/>
              <w:bottom w:w="100" w:type="dxa"/>
              <w:right w:w="100" w:type="dxa"/>
            </w:tcMar>
          </w:tcPr>
          <w:p>
            <w:pPr>
              <w:spacing w:after="40" w:before="40"/>
            </w:pPr>
            <w:r>
              <w:rPr>
                <w:b w:val="0"/>
                <w:sz w:val="18"/>
              </w:rPr>
              <w:t>Use confidence, unknown values, original video review and labelled evaluation</w:t>
            </w:r>
          </w:p>
        </w:tc>
      </w:tr>
    </w:tbl>
    <w:p>
      <w:pPr>
        <w:spacing w:after="40"/>
      </w:pPr>
    </w:p>
    <w:p>
      <w:pPr>
        <w:pStyle w:val="Heading2"/>
        <w:spacing w:before="160" w:after="120"/>
      </w:pPr>
      <w:r>
        <w:rPr>
          <w:color w:val="000000"/>
        </w:rPr>
        <w:t>9.3 Ethical and Operational Limits</w:t>
      </w:r>
    </w:p>
    <w:p>
      <w:pPr>
        <w:spacing w:after="120" w:line="276" w:lineRule="auto"/>
      </w:pPr>
      <w:r>
        <w:t>The system is an evidence discovery aid, not a decision maker. Results may contain detection, tracking, attribute or action errors. Access controls, upload validation, safe filenames, user ownership checks and clear warnings are required. Investigators should use the original video, timestamps and surrounding context to validate any candidate result.</w:t>
      </w:r>
    </w:p>
    <w:p>
      <w:pPr>
        <w:pStyle w:val="Heading1"/>
        <w:spacing w:before="240" w:after="120"/>
      </w:pPr>
      <w:r>
        <w:rPr>
          <w:color w:val="000000"/>
        </w:rPr>
        <w:t>10 Conclusion and Future Work</w:t>
      </w:r>
    </w:p>
    <w:p>
      <w:pPr>
        <w:spacing w:after="120" w:line="276" w:lineRule="auto"/>
      </w:pPr>
      <w:r>
        <w:t>AI Detective demonstrates a practical architecture for explainable CCTV investigation. Its central contribution is the connection between visual processing and reviewable evidence: a query maps to structured conditions, matching records retain their timestamps and track IDs, and the user is taken back to the exact original video interval. The design deliberately distinguishes real pipeline output from unavailable model dependent output.</w:t>
      </w:r>
    </w:p>
    <w:p>
      <w:pPr>
        <w:pStyle w:val="Heading2"/>
        <w:spacing w:before="160" w:after="120"/>
      </w:pPr>
      <w:r>
        <w:rPr>
          <w:color w:val="000000"/>
        </w:rPr>
        <w:t>10.1 Future Enhancements</w:t>
      </w:r>
    </w:p>
    <w:p>
      <w:pPr>
        <w:pStyle w:val="ListBullet"/>
        <w:spacing w:after="60"/>
      </w:pPr>
      <w:r>
        <w:t>Install CUDA enabled PyTorch and validate GPU inference for YOLO and Qwen3 VL.</w:t>
      </w:r>
    </w:p>
    <w:p>
      <w:pPr>
        <w:pStyle w:val="ListBullet"/>
        <w:spacing w:after="60"/>
      </w:pPr>
      <w:r>
        <w:t>Select the best quality crop per track using detection confidence, crop size and sharpness before Qwen inference.</w:t>
      </w:r>
    </w:p>
    <w:p>
      <w:pPr>
        <w:pStyle w:val="ListBullet"/>
        <w:spacing w:after="60"/>
      </w:pPr>
      <w:r>
        <w:t>Cache validated Qwen outputs and action windows to avoid repeated model execution.</w:t>
      </w:r>
    </w:p>
    <w:p>
      <w:pPr>
        <w:pStyle w:val="ListBullet"/>
        <w:spacing w:after="60"/>
      </w:pPr>
      <w:r>
        <w:t>Fine tune VideoMAE Large with authorised CCTV action clips and a documented label mapping.</w:t>
      </w:r>
    </w:p>
    <w:p>
      <w:pPr>
        <w:pStyle w:val="ListBullet"/>
        <w:spacing w:after="60"/>
      </w:pPr>
      <w:r>
        <w:t>Add action window inference, temporal smoothing, threshold calibration and action interval persistence.</w:t>
      </w:r>
    </w:p>
    <w:p>
      <w:pPr>
        <w:pStyle w:val="ListBullet"/>
        <w:spacing w:after="60"/>
      </w:pPr>
      <w:r>
        <w:t>Create an annotated evaluation dataset and publish measured detection, tracking, attribute, action and retrieval metrics.</w:t>
      </w:r>
    </w:p>
    <w:p>
      <w:pPr>
        <w:pStyle w:val="ListBullet"/>
        <w:spacing w:after="60"/>
      </w:pPr>
      <w:r>
        <w:t>Add report export, investigation cases, privacy audit logging and multi camera time synchronization.</w:t>
      </w:r>
    </w:p>
    <w:p>
      <w:pPr>
        <w:pStyle w:val="Heading1"/>
        <w:spacing w:before="240" w:after="120"/>
      </w:pPr>
      <w:r>
        <w:rPr>
          <w:color w:val="000000"/>
        </w:rPr>
        <w:t>References</w:t>
      </w:r>
    </w:p>
    <w:p>
      <w:pPr>
        <w:spacing w:after="120" w:line="276" w:lineRule="auto"/>
      </w:pPr>
      <w:r>
        <w:t>[1] Ultralytics. YOLO Object Detection and Multi Object Tracking Documentation. https://docs.ultralytics.com/.</w:t>
      </w:r>
    </w:p>
    <w:p>
      <w:pPr>
        <w:spacing w:after="120" w:line="276" w:lineRule="auto"/>
      </w:pPr>
      <w:r>
        <w:t>[2] Zhang, Y., Sun, P., Jiang, Y., et al. ByteTrack: Multi Object Tracking by Associating Every Detection Box. ECCV, 2022.</w:t>
      </w:r>
    </w:p>
    <w:p>
      <w:pPr>
        <w:spacing w:after="120" w:line="276" w:lineRule="auto"/>
      </w:pPr>
      <w:r>
        <w:t>[3] Qwen Team. Qwen3 VL 2B Instruct Model Card. Hugging Face, 2025. https://huggingface.co/Qwen/Qwen3-VL-2B-Instruct.</w:t>
      </w:r>
    </w:p>
    <w:p>
      <w:pPr>
        <w:spacing w:after="120" w:line="276" w:lineRule="auto"/>
      </w:pPr>
      <w:r>
        <w:t>[4] Tong, Z., Song, Y., Wang, J., and Wang, L. VideoMAE: Masked Autoencoders Are Data Efficient Learners for Self Supervised Video Pre Training. NeurIPS, 2022.</w:t>
      </w:r>
    </w:p>
    <w:p>
      <w:pPr>
        <w:spacing w:after="120" w:line="276" w:lineRule="auto"/>
      </w:pPr>
      <w:r>
        <w:t>[5] Hugging Face. Transformers Documentation for VideoMAE. https://huggingface.co/docs/transformers/model_doc/videomae.</w:t>
      </w:r>
    </w:p>
    <w:p>
      <w:pPr>
        <w:spacing w:after="120" w:line="276" w:lineRule="auto"/>
      </w:pPr>
      <w:r>
        <w:t>[6] FastAPI. FastAPI Documentation. https://fastapi.tiangolo.com/.</w:t>
      </w:r>
    </w:p>
    <w:p>
      <w:pPr>
        <w:spacing w:after="120" w:line="276" w:lineRule="auto"/>
      </w:pPr>
      <w:r>
        <w:t>[7] OpenCV. Open Source Computer Vision Library Documentation. https://docs.opencv.org/.</w:t>
      </w:r>
    </w:p>
    <w:p>
      <w:pPr>
        <w:spacing w:after="120" w:line="276" w:lineRule="auto"/>
      </w:pPr>
      <w:r>
        <w:t>[8] SQLAlchemy. SQLAlchemy Documentation. https://docs.sqlalchemy.org/.</w:t>
      </w:r>
    </w:p>
    <w:p>
      <w:r>
        <w:br w:type="page"/>
      </w:r>
    </w:p>
    <w:p>
      <w:pPr>
        <w:pStyle w:val="Heading1"/>
        <w:spacing w:before="240" w:after="120"/>
      </w:pPr>
      <w:r>
        <w:rPr>
          <w:color w:val="000000"/>
        </w:rPr>
        <w:t>Appendix A API Summary</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1152"/>
            <w:shd w:fill="17365D"/>
            <w:vAlign w:val="center"/>
            <w:tcMar>
              <w:top w:w="100" w:type="dxa"/>
              <w:left w:w="100" w:type="dxa"/>
              <w:bottom w:w="100" w:type="dxa"/>
              <w:right w:w="100" w:type="dxa"/>
            </w:tcMar>
          </w:tcPr>
          <w:p>
            <w:pPr>
              <w:spacing w:after="40" w:before="40"/>
              <w:jc w:val="center"/>
            </w:pPr>
            <w:r>
              <w:rPr>
                <w:b/>
                <w:color w:val="FFFFFF"/>
                <w:sz w:val="18"/>
              </w:rPr>
              <w:t>Method</w:t>
            </w:r>
          </w:p>
        </w:tc>
        <w:tc>
          <w:tcPr>
            <w:tcW w:type="dxa" w:w="3312"/>
            <w:shd w:fill="17365D"/>
            <w:vAlign w:val="center"/>
            <w:tcMar>
              <w:top w:w="100" w:type="dxa"/>
              <w:left w:w="100" w:type="dxa"/>
              <w:bottom w:w="100" w:type="dxa"/>
              <w:right w:w="100" w:type="dxa"/>
            </w:tcMar>
          </w:tcPr>
          <w:p>
            <w:pPr>
              <w:spacing w:after="40" w:before="40"/>
              <w:jc w:val="center"/>
            </w:pPr>
            <w:r>
              <w:rPr>
                <w:b/>
                <w:color w:val="FFFFFF"/>
                <w:sz w:val="18"/>
              </w:rPr>
              <w:t>Endpoint</w:t>
            </w:r>
          </w:p>
        </w:tc>
        <w:tc>
          <w:tcPr>
            <w:tcW w:type="dxa" w:w="4752"/>
            <w:shd w:fill="17365D"/>
            <w:vAlign w:val="center"/>
            <w:tcMar>
              <w:top w:w="100" w:type="dxa"/>
              <w:left w:w="100" w:type="dxa"/>
              <w:bottom w:w="100" w:type="dxa"/>
              <w:right w:w="100" w:type="dxa"/>
            </w:tcMar>
          </w:tcPr>
          <w:p>
            <w:pPr>
              <w:spacing w:after="40" w:before="40"/>
              <w:jc w:val="center"/>
            </w:pPr>
            <w:r>
              <w:rPr>
                <w:b/>
                <w:color w:val="FFFFFF"/>
                <w:sz w:val="18"/>
              </w:rPr>
              <w:t>Purpose</w:t>
            </w:r>
          </w:p>
        </w:tc>
      </w:tr>
      <w:tr>
        <w:tc>
          <w:tcPr>
            <w:tcW w:type="dxa" w:w="3264"/>
            <w:vAlign w:val="center"/>
            <w:tcMar>
              <w:top w:w="100" w:type="dxa"/>
              <w:left w:w="100" w:type="dxa"/>
              <w:bottom w:w="100" w:type="dxa"/>
              <w:right w:w="100" w:type="dxa"/>
            </w:tcMar>
          </w:tcPr>
          <w:p>
            <w:pPr>
              <w:spacing w:after="40" w:before="40"/>
              <w:jc w:val="center"/>
            </w:pPr>
            <w:r>
              <w:rPr>
                <w:b w:val="0"/>
                <w:sz w:val="18"/>
              </w:rPr>
              <w:t>POST</w:t>
            </w:r>
          </w:p>
        </w:tc>
        <w:tc>
          <w:tcPr>
            <w:tcW w:type="dxa" w:w="3264"/>
            <w:vAlign w:val="center"/>
            <w:tcMar>
              <w:top w:w="100" w:type="dxa"/>
              <w:left w:w="100" w:type="dxa"/>
              <w:bottom w:w="100" w:type="dxa"/>
              <w:right w:w="100" w:type="dxa"/>
            </w:tcMar>
          </w:tcPr>
          <w:p>
            <w:pPr>
              <w:spacing w:after="40" w:before="40"/>
            </w:pPr>
            <w:r>
              <w:rPr>
                <w:b w:val="0"/>
                <w:sz w:val="18"/>
              </w:rPr>
              <w:t>/api/videos/upload</w:t>
            </w:r>
          </w:p>
        </w:tc>
        <w:tc>
          <w:tcPr>
            <w:tcW w:type="dxa" w:w="3264"/>
            <w:vAlign w:val="center"/>
            <w:tcMar>
              <w:top w:w="100" w:type="dxa"/>
              <w:left w:w="100" w:type="dxa"/>
              <w:bottom w:w="100" w:type="dxa"/>
              <w:right w:w="100" w:type="dxa"/>
            </w:tcMar>
          </w:tcPr>
          <w:p>
            <w:pPr>
              <w:spacing w:after="40" w:before="40"/>
            </w:pPr>
            <w:r>
              <w:rPr>
                <w:b w:val="0"/>
                <w:sz w:val="18"/>
              </w:rPr>
              <w:t>Upload and validate a video</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GET</w:t>
            </w:r>
          </w:p>
        </w:tc>
        <w:tc>
          <w:tcPr>
            <w:tcW w:type="dxa" w:w="3264"/>
            <w:shd w:fill="F4F7FA"/>
            <w:vAlign w:val="center"/>
            <w:tcMar>
              <w:top w:w="100" w:type="dxa"/>
              <w:left w:w="100" w:type="dxa"/>
              <w:bottom w:w="100" w:type="dxa"/>
              <w:right w:w="100" w:type="dxa"/>
            </w:tcMar>
          </w:tcPr>
          <w:p>
            <w:pPr>
              <w:spacing w:after="40" w:before="40"/>
            </w:pPr>
            <w:r>
              <w:rPr>
                <w:b w:val="0"/>
                <w:sz w:val="18"/>
              </w:rPr>
              <w:t>/api/videos</w:t>
            </w:r>
          </w:p>
        </w:tc>
        <w:tc>
          <w:tcPr>
            <w:tcW w:type="dxa" w:w="3264"/>
            <w:shd w:fill="F4F7FA"/>
            <w:vAlign w:val="center"/>
            <w:tcMar>
              <w:top w:w="100" w:type="dxa"/>
              <w:left w:w="100" w:type="dxa"/>
              <w:bottom w:w="100" w:type="dxa"/>
              <w:right w:w="100" w:type="dxa"/>
            </w:tcMar>
          </w:tcPr>
          <w:p>
            <w:pPr>
              <w:spacing w:after="40" w:before="40"/>
            </w:pPr>
            <w:r>
              <w:rPr>
                <w:b w:val="0"/>
                <w:sz w:val="18"/>
              </w:rPr>
              <w:t>List locally available videos</w:t>
            </w:r>
          </w:p>
        </w:tc>
      </w:tr>
      <w:tr>
        <w:tc>
          <w:tcPr>
            <w:tcW w:type="dxa" w:w="3264"/>
            <w:vAlign w:val="center"/>
            <w:tcMar>
              <w:top w:w="100" w:type="dxa"/>
              <w:left w:w="100" w:type="dxa"/>
              <w:bottom w:w="100" w:type="dxa"/>
              <w:right w:w="100" w:type="dxa"/>
            </w:tcMar>
          </w:tcPr>
          <w:p>
            <w:pPr>
              <w:spacing w:after="40" w:before="40"/>
              <w:jc w:val="center"/>
            </w:pPr>
            <w:r>
              <w:rPr>
                <w:b w:val="0"/>
                <w:sz w:val="18"/>
              </w:rPr>
              <w:t>GET</w:t>
            </w:r>
          </w:p>
        </w:tc>
        <w:tc>
          <w:tcPr>
            <w:tcW w:type="dxa" w:w="3264"/>
            <w:vAlign w:val="center"/>
            <w:tcMar>
              <w:top w:w="100" w:type="dxa"/>
              <w:left w:w="100" w:type="dxa"/>
              <w:bottom w:w="100" w:type="dxa"/>
              <w:right w:w="100" w:type="dxa"/>
            </w:tcMar>
          </w:tcPr>
          <w:p>
            <w:pPr>
              <w:spacing w:after="40" w:before="40"/>
            </w:pPr>
            <w:r>
              <w:rPr>
                <w:b w:val="0"/>
                <w:sz w:val="18"/>
              </w:rPr>
              <w:t>/api/videos/{video_id}/file</w:t>
            </w:r>
          </w:p>
        </w:tc>
        <w:tc>
          <w:tcPr>
            <w:tcW w:type="dxa" w:w="3264"/>
            <w:vAlign w:val="center"/>
            <w:tcMar>
              <w:top w:w="100" w:type="dxa"/>
              <w:left w:w="100" w:type="dxa"/>
              <w:bottom w:w="100" w:type="dxa"/>
              <w:right w:w="100" w:type="dxa"/>
            </w:tcMar>
          </w:tcPr>
          <w:p>
            <w:pPr>
              <w:spacing w:after="40" w:before="40"/>
            </w:pPr>
            <w:r>
              <w:rPr>
                <w:b w:val="0"/>
                <w:sz w:val="18"/>
              </w:rPr>
              <w:t>Stream original video</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POST</w:t>
            </w:r>
          </w:p>
        </w:tc>
        <w:tc>
          <w:tcPr>
            <w:tcW w:type="dxa" w:w="3264"/>
            <w:shd w:fill="F4F7FA"/>
            <w:vAlign w:val="center"/>
            <w:tcMar>
              <w:top w:w="100" w:type="dxa"/>
              <w:left w:w="100" w:type="dxa"/>
              <w:bottom w:w="100" w:type="dxa"/>
              <w:right w:w="100" w:type="dxa"/>
            </w:tcMar>
          </w:tcPr>
          <w:p>
            <w:pPr>
              <w:spacing w:after="40" w:before="40"/>
            </w:pPr>
            <w:r>
              <w:rPr>
                <w:b w:val="0"/>
                <w:sz w:val="18"/>
              </w:rPr>
              <w:t>/api/videos/{video_id}/process</w:t>
            </w:r>
          </w:p>
        </w:tc>
        <w:tc>
          <w:tcPr>
            <w:tcW w:type="dxa" w:w="3264"/>
            <w:shd w:fill="F4F7FA"/>
            <w:vAlign w:val="center"/>
            <w:tcMar>
              <w:top w:w="100" w:type="dxa"/>
              <w:left w:w="100" w:type="dxa"/>
              <w:bottom w:w="100" w:type="dxa"/>
              <w:right w:w="100" w:type="dxa"/>
            </w:tcMar>
          </w:tcPr>
          <w:p>
            <w:pPr>
              <w:spacing w:after="40" w:before="40"/>
            </w:pPr>
            <w:r>
              <w:rPr>
                <w:b w:val="0"/>
                <w:sz w:val="18"/>
              </w:rPr>
              <w:t>Create a background processing job</w:t>
            </w:r>
          </w:p>
        </w:tc>
      </w:tr>
      <w:tr>
        <w:tc>
          <w:tcPr>
            <w:tcW w:type="dxa" w:w="3264"/>
            <w:vAlign w:val="center"/>
            <w:tcMar>
              <w:top w:w="100" w:type="dxa"/>
              <w:left w:w="100" w:type="dxa"/>
              <w:bottom w:w="100" w:type="dxa"/>
              <w:right w:w="100" w:type="dxa"/>
            </w:tcMar>
          </w:tcPr>
          <w:p>
            <w:pPr>
              <w:spacing w:after="40" w:before="40"/>
              <w:jc w:val="center"/>
            </w:pPr>
            <w:r>
              <w:rPr>
                <w:b w:val="0"/>
                <w:sz w:val="18"/>
              </w:rPr>
              <w:t>GET</w:t>
            </w:r>
          </w:p>
        </w:tc>
        <w:tc>
          <w:tcPr>
            <w:tcW w:type="dxa" w:w="3264"/>
            <w:vAlign w:val="center"/>
            <w:tcMar>
              <w:top w:w="100" w:type="dxa"/>
              <w:left w:w="100" w:type="dxa"/>
              <w:bottom w:w="100" w:type="dxa"/>
              <w:right w:w="100" w:type="dxa"/>
            </w:tcMar>
          </w:tcPr>
          <w:p>
            <w:pPr>
              <w:spacing w:after="40" w:before="40"/>
            </w:pPr>
            <w:r>
              <w:rPr>
                <w:b w:val="0"/>
                <w:sz w:val="18"/>
              </w:rPr>
              <w:t>/api/jobs/{job_id}</w:t>
            </w:r>
          </w:p>
        </w:tc>
        <w:tc>
          <w:tcPr>
            <w:tcW w:type="dxa" w:w="3264"/>
            <w:vAlign w:val="center"/>
            <w:tcMar>
              <w:top w:w="100" w:type="dxa"/>
              <w:left w:w="100" w:type="dxa"/>
              <w:bottom w:w="100" w:type="dxa"/>
              <w:right w:w="100" w:type="dxa"/>
            </w:tcMar>
          </w:tcPr>
          <w:p>
            <w:pPr>
              <w:spacing w:after="40" w:before="40"/>
            </w:pPr>
            <w:r>
              <w:rPr>
                <w:b w:val="0"/>
                <w:sz w:val="18"/>
              </w:rPr>
              <w:t>Read actual processing stage and percentage</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POST</w:t>
            </w:r>
          </w:p>
        </w:tc>
        <w:tc>
          <w:tcPr>
            <w:tcW w:type="dxa" w:w="3264"/>
            <w:shd w:fill="F4F7FA"/>
            <w:vAlign w:val="center"/>
            <w:tcMar>
              <w:top w:w="100" w:type="dxa"/>
              <w:left w:w="100" w:type="dxa"/>
              <w:bottom w:w="100" w:type="dxa"/>
              <w:right w:w="100" w:type="dxa"/>
            </w:tcMar>
          </w:tcPr>
          <w:p>
            <w:pPr>
              <w:spacing w:after="40" w:before="40"/>
            </w:pPr>
            <w:r>
              <w:rPr>
                <w:b w:val="0"/>
                <w:sz w:val="18"/>
              </w:rPr>
              <w:t>/api/search</w:t>
            </w:r>
          </w:p>
        </w:tc>
        <w:tc>
          <w:tcPr>
            <w:tcW w:type="dxa" w:w="3264"/>
            <w:shd w:fill="F4F7FA"/>
            <w:vAlign w:val="center"/>
            <w:tcMar>
              <w:top w:w="100" w:type="dxa"/>
              <w:left w:w="100" w:type="dxa"/>
              <w:bottom w:w="100" w:type="dxa"/>
              <w:right w:w="100" w:type="dxa"/>
            </w:tcMar>
          </w:tcPr>
          <w:p>
            <w:pPr>
              <w:spacing w:after="40" w:before="40"/>
            </w:pPr>
            <w:r>
              <w:rPr>
                <w:b w:val="0"/>
                <w:sz w:val="18"/>
              </w:rPr>
              <w:t>Parse query and retrieve matching temporal evidence</w:t>
            </w:r>
          </w:p>
        </w:tc>
      </w:tr>
      <w:tr>
        <w:tc>
          <w:tcPr>
            <w:tcW w:type="dxa" w:w="3264"/>
            <w:vAlign w:val="center"/>
            <w:tcMar>
              <w:top w:w="100" w:type="dxa"/>
              <w:left w:w="100" w:type="dxa"/>
              <w:bottom w:w="100" w:type="dxa"/>
              <w:right w:w="100" w:type="dxa"/>
            </w:tcMar>
          </w:tcPr>
          <w:p>
            <w:pPr>
              <w:spacing w:after="40" w:before="40"/>
              <w:jc w:val="center"/>
            </w:pPr>
            <w:r>
              <w:rPr>
                <w:b w:val="0"/>
                <w:sz w:val="18"/>
              </w:rPr>
              <w:t>GET</w:t>
            </w:r>
          </w:p>
        </w:tc>
        <w:tc>
          <w:tcPr>
            <w:tcW w:type="dxa" w:w="3264"/>
            <w:vAlign w:val="center"/>
            <w:tcMar>
              <w:top w:w="100" w:type="dxa"/>
              <w:left w:w="100" w:type="dxa"/>
              <w:bottom w:w="100" w:type="dxa"/>
              <w:right w:w="100" w:type="dxa"/>
            </w:tcMar>
          </w:tcPr>
          <w:p>
            <w:pPr>
              <w:spacing w:after="40" w:before="40"/>
            </w:pPr>
            <w:r>
              <w:rPr>
                <w:b w:val="0"/>
                <w:sz w:val="18"/>
              </w:rPr>
              <w:t>/api/frames/{frame_id}/evidence</w:t>
            </w:r>
          </w:p>
        </w:tc>
        <w:tc>
          <w:tcPr>
            <w:tcW w:type="dxa" w:w="3264"/>
            <w:vAlign w:val="center"/>
            <w:tcMar>
              <w:top w:w="100" w:type="dxa"/>
              <w:left w:w="100" w:type="dxa"/>
              <w:bottom w:w="100" w:type="dxa"/>
              <w:right w:w="100" w:type="dxa"/>
            </w:tcMar>
          </w:tcPr>
          <w:p>
            <w:pPr>
              <w:spacing w:after="40" w:before="40"/>
            </w:pPr>
            <w:r>
              <w:rPr>
                <w:b w:val="0"/>
                <w:sz w:val="18"/>
              </w:rPr>
              <w:t>Return real evidence frame with bounding box</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POST</w:t>
            </w:r>
          </w:p>
        </w:tc>
        <w:tc>
          <w:tcPr>
            <w:tcW w:type="dxa" w:w="3264"/>
            <w:shd w:fill="F4F7FA"/>
            <w:vAlign w:val="center"/>
            <w:tcMar>
              <w:top w:w="100" w:type="dxa"/>
              <w:left w:w="100" w:type="dxa"/>
              <w:bottom w:w="100" w:type="dxa"/>
              <w:right w:w="100" w:type="dxa"/>
            </w:tcMar>
          </w:tcPr>
          <w:p>
            <w:pPr>
              <w:spacing w:after="40" w:before="40"/>
            </w:pPr>
            <w:r>
              <w:rPr>
                <w:b w:val="0"/>
                <w:sz w:val="18"/>
              </w:rPr>
              <w:t>/api/results/{video_id}/{track_id}/generate-video</w:t>
            </w:r>
          </w:p>
        </w:tc>
        <w:tc>
          <w:tcPr>
            <w:tcW w:type="dxa" w:w="3264"/>
            <w:shd w:fill="F4F7FA"/>
            <w:vAlign w:val="center"/>
            <w:tcMar>
              <w:top w:w="100" w:type="dxa"/>
              <w:left w:w="100" w:type="dxa"/>
              <w:bottom w:w="100" w:type="dxa"/>
              <w:right w:w="100" w:type="dxa"/>
            </w:tcMar>
          </w:tcPr>
          <w:p>
            <w:pPr>
              <w:spacing w:after="40" w:before="40"/>
            </w:pPr>
            <w:r>
              <w:rPr>
                <w:b w:val="0"/>
                <w:sz w:val="18"/>
              </w:rPr>
              <w:t>Generate overlay evidence video</w:t>
            </w:r>
          </w:p>
        </w:tc>
      </w:tr>
    </w:tbl>
    <w:p>
      <w:pPr>
        <w:spacing w:after="40"/>
      </w:pPr>
    </w:p>
    <w:p>
      <w:pPr>
        <w:pStyle w:val="Heading1"/>
        <w:spacing w:before="240" w:after="120"/>
      </w:pPr>
      <w:r>
        <w:rPr>
          <w:color w:val="000000"/>
        </w:rPr>
        <w:t>Appendix B Environment Configuration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c>
          <w:tcPr>
            <w:tcW w:type="dxa" w:w="2160"/>
            <w:shd w:fill="17365D"/>
            <w:vAlign w:val="center"/>
            <w:tcMar>
              <w:top w:w="100" w:type="dxa"/>
              <w:left w:w="100" w:type="dxa"/>
              <w:bottom w:w="100" w:type="dxa"/>
              <w:right w:w="100" w:type="dxa"/>
            </w:tcMar>
          </w:tcPr>
          <w:p>
            <w:pPr>
              <w:spacing w:after="40" w:before="40"/>
              <w:jc w:val="center"/>
            </w:pPr>
            <w:r>
              <w:rPr>
                <w:b/>
                <w:color w:val="FFFFFF"/>
                <w:sz w:val="18"/>
              </w:rPr>
              <w:t>Variable</w:t>
            </w:r>
          </w:p>
        </w:tc>
        <w:tc>
          <w:tcPr>
            <w:tcW w:type="dxa" w:w="3744"/>
            <w:shd w:fill="17365D"/>
            <w:vAlign w:val="center"/>
            <w:tcMar>
              <w:top w:w="100" w:type="dxa"/>
              <w:left w:w="100" w:type="dxa"/>
              <w:bottom w:w="100" w:type="dxa"/>
              <w:right w:w="100" w:type="dxa"/>
            </w:tcMar>
          </w:tcPr>
          <w:p>
            <w:pPr>
              <w:spacing w:after="40" w:before="40"/>
              <w:jc w:val="center"/>
            </w:pPr>
            <w:r>
              <w:rPr>
                <w:b/>
                <w:color w:val="FFFFFF"/>
                <w:sz w:val="18"/>
              </w:rPr>
              <w:t>Purpose</w:t>
            </w:r>
          </w:p>
        </w:tc>
        <w:tc>
          <w:tcPr>
            <w:tcW w:type="dxa" w:w="3312"/>
            <w:shd w:fill="17365D"/>
            <w:vAlign w:val="center"/>
            <w:tcMar>
              <w:top w:w="100" w:type="dxa"/>
              <w:left w:w="100" w:type="dxa"/>
              <w:bottom w:w="100" w:type="dxa"/>
              <w:right w:w="100" w:type="dxa"/>
            </w:tcMar>
          </w:tcPr>
          <w:p>
            <w:pPr>
              <w:spacing w:after="40" w:before="40"/>
              <w:jc w:val="center"/>
            </w:pPr>
            <w:r>
              <w:rPr>
                <w:b/>
                <w:color w:val="FFFFFF"/>
                <w:sz w:val="18"/>
              </w:rPr>
              <w:t>Example</w:t>
            </w:r>
          </w:p>
        </w:tc>
      </w:tr>
      <w:tr>
        <w:tc>
          <w:tcPr>
            <w:tcW w:type="dxa" w:w="3264"/>
            <w:vAlign w:val="center"/>
            <w:tcMar>
              <w:top w:w="100" w:type="dxa"/>
              <w:left w:w="100" w:type="dxa"/>
              <w:bottom w:w="100" w:type="dxa"/>
              <w:right w:w="100" w:type="dxa"/>
            </w:tcMar>
          </w:tcPr>
          <w:p>
            <w:pPr>
              <w:spacing w:after="40" w:before="40"/>
              <w:jc w:val="center"/>
            </w:pPr>
            <w:r>
              <w:rPr>
                <w:b w:val="0"/>
                <w:sz w:val="18"/>
              </w:rPr>
              <w:t>YOLO_MODEL</w:t>
            </w:r>
          </w:p>
        </w:tc>
        <w:tc>
          <w:tcPr>
            <w:tcW w:type="dxa" w:w="3264"/>
            <w:vAlign w:val="center"/>
            <w:tcMar>
              <w:top w:w="100" w:type="dxa"/>
              <w:left w:w="100" w:type="dxa"/>
              <w:bottom w:w="100" w:type="dxa"/>
              <w:right w:w="100" w:type="dxa"/>
            </w:tcMar>
          </w:tcPr>
          <w:p>
            <w:pPr>
              <w:spacing w:after="40" w:before="40"/>
            </w:pPr>
            <w:r>
              <w:rPr>
                <w:b w:val="0"/>
                <w:sz w:val="18"/>
              </w:rPr>
              <w:t>YOLO model selection</w:t>
            </w:r>
          </w:p>
        </w:tc>
        <w:tc>
          <w:tcPr>
            <w:tcW w:type="dxa" w:w="3264"/>
            <w:vAlign w:val="center"/>
            <w:tcMar>
              <w:top w:w="100" w:type="dxa"/>
              <w:left w:w="100" w:type="dxa"/>
              <w:bottom w:w="100" w:type="dxa"/>
              <w:right w:w="100" w:type="dxa"/>
            </w:tcMar>
          </w:tcPr>
          <w:p>
            <w:pPr>
              <w:spacing w:after="40" w:before="40"/>
            </w:pPr>
            <w:r>
              <w:rPr>
                <w:b w:val="0"/>
                <w:sz w:val="18"/>
              </w:rPr>
              <w:t>yolov8m.pt</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FRAME_SAMPLE_FPS</w:t>
            </w:r>
          </w:p>
        </w:tc>
        <w:tc>
          <w:tcPr>
            <w:tcW w:type="dxa" w:w="3264"/>
            <w:shd w:fill="F4F7FA"/>
            <w:vAlign w:val="center"/>
            <w:tcMar>
              <w:top w:w="100" w:type="dxa"/>
              <w:left w:w="100" w:type="dxa"/>
              <w:bottom w:w="100" w:type="dxa"/>
              <w:right w:w="100" w:type="dxa"/>
            </w:tcMar>
          </w:tcPr>
          <w:p>
            <w:pPr>
              <w:spacing w:after="40" w:before="40"/>
            </w:pPr>
            <w:r>
              <w:rPr>
                <w:b w:val="0"/>
                <w:sz w:val="18"/>
              </w:rPr>
              <w:t>Approximate frames processed per second</w:t>
            </w:r>
          </w:p>
        </w:tc>
        <w:tc>
          <w:tcPr>
            <w:tcW w:type="dxa" w:w="3264"/>
            <w:shd w:fill="F4F7FA"/>
            <w:vAlign w:val="center"/>
            <w:tcMar>
              <w:top w:w="100" w:type="dxa"/>
              <w:left w:w="100" w:type="dxa"/>
              <w:bottom w:w="100" w:type="dxa"/>
              <w:right w:w="100" w:type="dxa"/>
            </w:tcMar>
          </w:tcPr>
          <w:p>
            <w:pPr>
              <w:spacing w:after="40" w:before="40"/>
            </w:pPr>
            <w:r>
              <w:rPr>
                <w:b w:val="0"/>
                <w:sz w:val="18"/>
              </w:rPr>
              <w:t>3</w:t>
            </w:r>
          </w:p>
        </w:tc>
      </w:tr>
      <w:tr>
        <w:tc>
          <w:tcPr>
            <w:tcW w:type="dxa" w:w="3264"/>
            <w:vAlign w:val="center"/>
            <w:tcMar>
              <w:top w:w="100" w:type="dxa"/>
              <w:left w:w="100" w:type="dxa"/>
              <w:bottom w:w="100" w:type="dxa"/>
              <w:right w:w="100" w:type="dxa"/>
            </w:tcMar>
          </w:tcPr>
          <w:p>
            <w:pPr>
              <w:spacing w:after="40" w:before="40"/>
              <w:jc w:val="center"/>
            </w:pPr>
            <w:r>
              <w:rPr>
                <w:b w:val="0"/>
                <w:sz w:val="18"/>
              </w:rPr>
              <w:t>QWEN_MODEL</w:t>
            </w:r>
          </w:p>
        </w:tc>
        <w:tc>
          <w:tcPr>
            <w:tcW w:type="dxa" w:w="3264"/>
            <w:vAlign w:val="center"/>
            <w:tcMar>
              <w:top w:w="100" w:type="dxa"/>
              <w:left w:w="100" w:type="dxa"/>
              <w:bottom w:w="100" w:type="dxa"/>
              <w:right w:w="100" w:type="dxa"/>
            </w:tcMar>
          </w:tcPr>
          <w:p>
            <w:pPr>
              <w:spacing w:after="40" w:before="40"/>
            </w:pPr>
            <w:r>
              <w:rPr>
                <w:b w:val="0"/>
                <w:sz w:val="18"/>
              </w:rPr>
              <w:t>Qwen3 VL model identifier or local path</w:t>
            </w:r>
          </w:p>
        </w:tc>
        <w:tc>
          <w:tcPr>
            <w:tcW w:type="dxa" w:w="3264"/>
            <w:vAlign w:val="center"/>
            <w:tcMar>
              <w:top w:w="100" w:type="dxa"/>
              <w:left w:w="100" w:type="dxa"/>
              <w:bottom w:w="100" w:type="dxa"/>
              <w:right w:w="100" w:type="dxa"/>
            </w:tcMar>
          </w:tcPr>
          <w:p>
            <w:pPr>
              <w:spacing w:after="40" w:before="40"/>
            </w:pPr>
            <w:r>
              <w:rPr>
                <w:b w:val="0"/>
                <w:sz w:val="18"/>
              </w:rPr>
              <w:t>Qwen/Qwen3-VL-2B-Instruct</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ACTION_MODEL_PATH</w:t>
            </w:r>
          </w:p>
        </w:tc>
        <w:tc>
          <w:tcPr>
            <w:tcW w:type="dxa" w:w="3264"/>
            <w:shd w:fill="F4F7FA"/>
            <w:vAlign w:val="center"/>
            <w:tcMar>
              <w:top w:w="100" w:type="dxa"/>
              <w:left w:w="100" w:type="dxa"/>
              <w:bottom w:w="100" w:type="dxa"/>
              <w:right w:w="100" w:type="dxa"/>
            </w:tcMar>
          </w:tcPr>
          <w:p>
            <w:pPr>
              <w:spacing w:after="40" w:before="40"/>
            </w:pPr>
            <w:r>
              <w:rPr>
                <w:b w:val="0"/>
                <w:sz w:val="18"/>
              </w:rPr>
              <w:t>Compatible VideoMAE action checkpoint path</w:t>
            </w:r>
          </w:p>
        </w:tc>
        <w:tc>
          <w:tcPr>
            <w:tcW w:type="dxa" w:w="3264"/>
            <w:shd w:fill="F4F7FA"/>
            <w:vAlign w:val="center"/>
            <w:tcMar>
              <w:top w:w="100" w:type="dxa"/>
              <w:left w:w="100" w:type="dxa"/>
              <w:bottom w:w="100" w:type="dxa"/>
              <w:right w:w="100" w:type="dxa"/>
            </w:tcMar>
          </w:tcPr>
          <w:p>
            <w:pPr>
              <w:spacing w:after="40" w:before="40"/>
            </w:pPr>
            <w:r>
              <w:rPr>
                <w:b w:val="0"/>
                <w:sz w:val="18"/>
              </w:rPr>
              <w:t>C:\models\videomae_actions</w:t>
            </w:r>
          </w:p>
        </w:tc>
      </w:tr>
      <w:tr>
        <w:tc>
          <w:tcPr>
            <w:tcW w:type="dxa" w:w="3264"/>
            <w:vAlign w:val="center"/>
            <w:tcMar>
              <w:top w:w="100" w:type="dxa"/>
              <w:left w:w="100" w:type="dxa"/>
              <w:bottom w:w="100" w:type="dxa"/>
              <w:right w:w="100" w:type="dxa"/>
            </w:tcMar>
          </w:tcPr>
          <w:p>
            <w:pPr>
              <w:spacing w:after="40" w:before="40"/>
              <w:jc w:val="center"/>
            </w:pPr>
            <w:r>
              <w:rPr>
                <w:b w:val="0"/>
                <w:sz w:val="18"/>
              </w:rPr>
              <w:t>ACTION_WINDOW_FRAMES</w:t>
            </w:r>
          </w:p>
        </w:tc>
        <w:tc>
          <w:tcPr>
            <w:tcW w:type="dxa" w:w="3264"/>
            <w:vAlign w:val="center"/>
            <w:tcMar>
              <w:top w:w="100" w:type="dxa"/>
              <w:left w:w="100" w:type="dxa"/>
              <w:bottom w:w="100" w:type="dxa"/>
              <w:right w:w="100" w:type="dxa"/>
            </w:tcMar>
          </w:tcPr>
          <w:p>
            <w:pPr>
              <w:spacing w:after="40" w:before="40"/>
            </w:pPr>
            <w:r>
              <w:rPr>
                <w:b w:val="0"/>
                <w:sz w:val="18"/>
              </w:rPr>
              <w:t>Frames in one action window</w:t>
            </w:r>
          </w:p>
        </w:tc>
        <w:tc>
          <w:tcPr>
            <w:tcW w:type="dxa" w:w="3264"/>
            <w:vAlign w:val="center"/>
            <w:tcMar>
              <w:top w:w="100" w:type="dxa"/>
              <w:left w:w="100" w:type="dxa"/>
              <w:bottom w:w="100" w:type="dxa"/>
              <w:right w:w="100" w:type="dxa"/>
            </w:tcMar>
          </w:tcPr>
          <w:p>
            <w:pPr>
              <w:spacing w:after="40" w:before="40"/>
            </w:pPr>
            <w:r>
              <w:rPr>
                <w:b w:val="0"/>
                <w:sz w:val="18"/>
              </w:rPr>
              <w:t>16</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ACTION_STRIDE</w:t>
            </w:r>
          </w:p>
        </w:tc>
        <w:tc>
          <w:tcPr>
            <w:tcW w:type="dxa" w:w="3264"/>
            <w:shd w:fill="F4F7FA"/>
            <w:vAlign w:val="center"/>
            <w:tcMar>
              <w:top w:w="100" w:type="dxa"/>
              <w:left w:w="100" w:type="dxa"/>
              <w:bottom w:w="100" w:type="dxa"/>
              <w:right w:w="100" w:type="dxa"/>
            </w:tcMar>
          </w:tcPr>
          <w:p>
            <w:pPr>
              <w:spacing w:after="40" w:before="40"/>
            </w:pPr>
            <w:r>
              <w:rPr>
                <w:b w:val="0"/>
                <w:sz w:val="18"/>
              </w:rPr>
              <w:t>Frames advanced between action windows</w:t>
            </w:r>
          </w:p>
        </w:tc>
        <w:tc>
          <w:tcPr>
            <w:tcW w:type="dxa" w:w="3264"/>
            <w:shd w:fill="F4F7FA"/>
            <w:vAlign w:val="center"/>
            <w:tcMar>
              <w:top w:w="100" w:type="dxa"/>
              <w:left w:w="100" w:type="dxa"/>
              <w:bottom w:w="100" w:type="dxa"/>
              <w:right w:w="100" w:type="dxa"/>
            </w:tcMar>
          </w:tcPr>
          <w:p>
            <w:pPr>
              <w:spacing w:after="40" w:before="40"/>
            </w:pPr>
            <w:r>
              <w:rPr>
                <w:b w:val="0"/>
                <w:sz w:val="18"/>
              </w:rPr>
              <w:t>8</w:t>
            </w:r>
          </w:p>
        </w:tc>
      </w:tr>
      <w:tr>
        <w:tc>
          <w:tcPr>
            <w:tcW w:type="dxa" w:w="3264"/>
            <w:vAlign w:val="center"/>
            <w:tcMar>
              <w:top w:w="100" w:type="dxa"/>
              <w:left w:w="100" w:type="dxa"/>
              <w:bottom w:w="100" w:type="dxa"/>
              <w:right w:w="100" w:type="dxa"/>
            </w:tcMar>
          </w:tcPr>
          <w:p>
            <w:pPr>
              <w:spacing w:after="40" w:before="40"/>
              <w:jc w:val="center"/>
            </w:pPr>
            <w:r>
              <w:rPr>
                <w:b w:val="0"/>
                <w:sz w:val="18"/>
              </w:rPr>
              <w:t>DEVICE</w:t>
            </w:r>
          </w:p>
        </w:tc>
        <w:tc>
          <w:tcPr>
            <w:tcW w:type="dxa" w:w="3264"/>
            <w:vAlign w:val="center"/>
            <w:tcMar>
              <w:top w:w="100" w:type="dxa"/>
              <w:left w:w="100" w:type="dxa"/>
              <w:bottom w:w="100" w:type="dxa"/>
              <w:right w:w="100" w:type="dxa"/>
            </w:tcMar>
          </w:tcPr>
          <w:p>
            <w:pPr>
              <w:spacing w:after="40" w:before="40"/>
            </w:pPr>
            <w:r>
              <w:rPr>
                <w:b w:val="0"/>
                <w:sz w:val="18"/>
              </w:rPr>
              <w:t>Runtime selection</w:t>
            </w:r>
          </w:p>
        </w:tc>
        <w:tc>
          <w:tcPr>
            <w:tcW w:type="dxa" w:w="3264"/>
            <w:vAlign w:val="center"/>
            <w:tcMar>
              <w:top w:w="100" w:type="dxa"/>
              <w:left w:w="100" w:type="dxa"/>
              <w:bottom w:w="100" w:type="dxa"/>
              <w:right w:w="100" w:type="dxa"/>
            </w:tcMar>
          </w:tcPr>
          <w:p>
            <w:pPr>
              <w:spacing w:after="40" w:before="40"/>
            </w:pPr>
            <w:r>
              <w:rPr>
                <w:b w:val="0"/>
                <w:sz w:val="18"/>
              </w:rPr>
              <w:t>auto or cuda</w:t>
            </w:r>
          </w:p>
        </w:tc>
      </w:tr>
      <w:tr>
        <w:tc>
          <w:tcPr>
            <w:tcW w:type="dxa" w:w="3264"/>
            <w:shd w:fill="F4F7FA"/>
            <w:vAlign w:val="center"/>
            <w:tcMar>
              <w:top w:w="100" w:type="dxa"/>
              <w:left w:w="100" w:type="dxa"/>
              <w:bottom w:w="100" w:type="dxa"/>
              <w:right w:w="100" w:type="dxa"/>
            </w:tcMar>
          </w:tcPr>
          <w:p>
            <w:pPr>
              <w:spacing w:after="40" w:before="40"/>
              <w:jc w:val="center"/>
            </w:pPr>
            <w:r>
              <w:rPr>
                <w:b w:val="0"/>
                <w:sz w:val="18"/>
              </w:rPr>
              <w:t>DATABASE_URL</w:t>
            </w:r>
          </w:p>
        </w:tc>
        <w:tc>
          <w:tcPr>
            <w:tcW w:type="dxa" w:w="3264"/>
            <w:shd w:fill="F4F7FA"/>
            <w:vAlign w:val="center"/>
            <w:tcMar>
              <w:top w:w="100" w:type="dxa"/>
              <w:left w:w="100" w:type="dxa"/>
              <w:bottom w:w="100" w:type="dxa"/>
              <w:right w:w="100" w:type="dxa"/>
            </w:tcMar>
          </w:tcPr>
          <w:p>
            <w:pPr>
              <w:spacing w:after="40" w:before="40"/>
            </w:pPr>
            <w:r>
              <w:rPr>
                <w:b w:val="0"/>
                <w:sz w:val="18"/>
              </w:rPr>
              <w:t>SQLite connection string</w:t>
            </w:r>
          </w:p>
        </w:tc>
        <w:tc>
          <w:tcPr>
            <w:tcW w:type="dxa" w:w="3264"/>
            <w:shd w:fill="F4F7FA"/>
            <w:vAlign w:val="center"/>
            <w:tcMar>
              <w:top w:w="100" w:type="dxa"/>
              <w:left w:w="100" w:type="dxa"/>
              <w:bottom w:w="100" w:type="dxa"/>
              <w:right w:w="100" w:type="dxa"/>
            </w:tcMar>
          </w:tcPr>
          <w:p>
            <w:pPr>
              <w:spacing w:after="40" w:before="40"/>
            </w:pPr>
            <w:r>
              <w:rPr>
                <w:b w:val="0"/>
                <w:sz w:val="18"/>
              </w:rPr>
              <w:t>sqlite:///./ai_detective.db</w:t>
            </w:r>
          </w:p>
        </w:tc>
      </w:tr>
    </w:tbl>
    <w:p>
      <w:pPr>
        <w:spacing w:after="40"/>
      </w:pP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Detective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Detective Project Report</dc:title>
  <dc:subject>Vision Language CCTV Investigation and Search System</dc:subject>
  <dc:creator>AI Detective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