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C2AE" w14:textId="540D4706" w:rsidR="006F29C4" w:rsidRDefault="006F29C4" w:rsidP="00753EB1">
      <w:pPr>
        <w:jc w:val="both"/>
        <w:rPr>
          <w:rFonts w:ascii="Times New Roman" w:eastAsia="Times New Roman" w:hAnsi="Times New Roman" w:cs="Times New Roman"/>
          <w:b/>
          <w:sz w:val="32"/>
          <w:szCs w:val="32"/>
        </w:rPr>
      </w:pPr>
      <w:r w:rsidRPr="7989EF85">
        <w:rPr>
          <w:rFonts w:ascii="Times New Roman" w:eastAsia="Times New Roman" w:hAnsi="Times New Roman" w:cs="Times New Roman"/>
          <w:b/>
          <w:sz w:val="32"/>
          <w:szCs w:val="32"/>
        </w:rPr>
        <w:t>ECE 579 Intelligent Systems</w:t>
      </w:r>
    </w:p>
    <w:p w14:paraId="3786D985" w14:textId="50F85B68" w:rsidR="006F29C4" w:rsidRDefault="006F29C4" w:rsidP="00753EB1">
      <w:pPr>
        <w:jc w:val="both"/>
        <w:rPr>
          <w:rFonts w:ascii="Times New Roman" w:eastAsia="Times New Roman" w:hAnsi="Times New Roman" w:cs="Times New Roman"/>
          <w:b/>
          <w:sz w:val="32"/>
          <w:szCs w:val="32"/>
          <w:u w:val="single"/>
        </w:rPr>
      </w:pPr>
      <w:r w:rsidRPr="2DA7E5C7">
        <w:rPr>
          <w:rFonts w:ascii="Times New Roman" w:eastAsia="Times New Roman" w:hAnsi="Times New Roman" w:cs="Times New Roman"/>
          <w:b/>
          <w:sz w:val="32"/>
          <w:szCs w:val="32"/>
          <w:u w:val="single"/>
        </w:rPr>
        <w:t>Project Initiative Report</w:t>
      </w:r>
    </w:p>
    <w:p w14:paraId="124E8247" w14:textId="77777777" w:rsidR="006F29C4" w:rsidRDefault="006F29C4" w:rsidP="00753EB1">
      <w:pPr>
        <w:jc w:val="both"/>
        <w:rPr>
          <w:rFonts w:ascii="Times New Roman" w:eastAsia="Times New Roman" w:hAnsi="Times New Roman" w:cs="Times New Roman"/>
          <w:b/>
          <w:sz w:val="32"/>
          <w:szCs w:val="32"/>
        </w:rPr>
      </w:pPr>
    </w:p>
    <w:p w14:paraId="62B6C99A" w14:textId="2C95D201" w:rsidR="006F29C4" w:rsidRPr="0078337E" w:rsidRDefault="006F29C4" w:rsidP="00753EB1">
      <w:pPr>
        <w:jc w:val="both"/>
        <w:rPr>
          <w:rFonts w:ascii="Times New Roman" w:eastAsia="Times New Roman" w:hAnsi="Times New Roman" w:cs="Times New Roman"/>
        </w:rPr>
      </w:pPr>
      <w:r w:rsidRPr="7989EF85">
        <w:rPr>
          <w:rFonts w:ascii="Times New Roman" w:eastAsia="Times New Roman" w:hAnsi="Times New Roman" w:cs="Times New Roman"/>
          <w:b/>
        </w:rPr>
        <w:t xml:space="preserve">Project Title: </w:t>
      </w:r>
      <w:r w:rsidRPr="7989EF85">
        <w:rPr>
          <w:rFonts w:ascii="Times New Roman" w:eastAsia="Times New Roman" w:hAnsi="Times New Roman" w:cs="Times New Roman"/>
        </w:rPr>
        <w:t>MNCs</w:t>
      </w:r>
      <w:r w:rsidRPr="7989EF85">
        <w:rPr>
          <w:rFonts w:ascii="Times New Roman" w:eastAsia="Times New Roman" w:hAnsi="Times New Roman" w:cs="Times New Roman"/>
          <w:b/>
        </w:rPr>
        <w:t xml:space="preserve"> </w:t>
      </w:r>
      <w:r w:rsidRPr="7989EF85">
        <w:rPr>
          <w:rFonts w:ascii="Times New Roman" w:eastAsia="Times New Roman" w:hAnsi="Times New Roman" w:cs="Times New Roman"/>
        </w:rPr>
        <w:t>Stock Market Analysis</w:t>
      </w:r>
    </w:p>
    <w:p w14:paraId="265A3702" w14:textId="6671AB4C" w:rsidR="006F29C4" w:rsidRPr="0078337E" w:rsidRDefault="006F29C4" w:rsidP="00753EB1">
      <w:pPr>
        <w:spacing w:before="120"/>
        <w:jc w:val="both"/>
        <w:rPr>
          <w:rFonts w:ascii="Times New Roman" w:eastAsia="Times New Roman" w:hAnsi="Times New Roman" w:cs="Times New Roman"/>
          <w:b/>
        </w:rPr>
      </w:pPr>
      <w:r w:rsidRPr="7989EF85">
        <w:rPr>
          <w:rFonts w:ascii="Times New Roman" w:eastAsia="Times New Roman" w:hAnsi="Times New Roman" w:cs="Times New Roman"/>
          <w:b/>
        </w:rPr>
        <w:t>Contributions and Responsibilities:</w:t>
      </w:r>
    </w:p>
    <w:p w14:paraId="1C8D1C79" w14:textId="0630EF6E" w:rsidR="00EF3BC4" w:rsidRPr="0078337E" w:rsidRDefault="00573FBB" w:rsidP="00753EB1">
      <w:pPr>
        <w:pStyle w:val="ListParagraph"/>
        <w:numPr>
          <w:ilvl w:val="0"/>
          <w:numId w:val="6"/>
        </w:numPr>
        <w:spacing w:before="120"/>
        <w:jc w:val="both"/>
        <w:rPr>
          <w:rFonts w:ascii="Times New Roman" w:eastAsia="Times New Roman" w:hAnsi="Times New Roman" w:cs="Times New Roman"/>
          <w:b/>
        </w:rPr>
      </w:pPr>
      <w:r w:rsidRPr="7989EF85">
        <w:rPr>
          <w:rFonts w:ascii="Times New Roman" w:eastAsia="Times New Roman" w:hAnsi="Times New Roman" w:cs="Times New Roman"/>
          <w:b/>
        </w:rPr>
        <w:t xml:space="preserve">Devyani Deore: </w:t>
      </w:r>
      <w:r w:rsidRPr="7989EF85">
        <w:rPr>
          <w:rFonts w:ascii="Times New Roman" w:eastAsia="Times New Roman" w:hAnsi="Times New Roman" w:cs="Times New Roman"/>
        </w:rPr>
        <w:t>Devyani would be involved in Data Extraction, Data Pre-Processing, and partly in the Exploratory Data Analysis. It would be a combination of understanding the data by performing analysis of the structure and the properties transformation, and cleaning of data wherever necessary</w:t>
      </w:r>
      <w:r w:rsidRPr="7989EF85">
        <w:rPr>
          <w:rFonts w:ascii="Times New Roman" w:eastAsia="Times New Roman" w:hAnsi="Times New Roman" w:cs="Times New Roman"/>
          <w:b/>
        </w:rPr>
        <w:t>.</w:t>
      </w:r>
    </w:p>
    <w:p w14:paraId="5663DF5E" w14:textId="33788FB1" w:rsidR="00573FBB" w:rsidRPr="0078337E" w:rsidRDefault="00573FBB" w:rsidP="00753EB1">
      <w:pPr>
        <w:pStyle w:val="ListParagraph"/>
        <w:numPr>
          <w:ilvl w:val="0"/>
          <w:numId w:val="6"/>
        </w:numPr>
        <w:spacing w:before="120"/>
        <w:jc w:val="both"/>
        <w:rPr>
          <w:rFonts w:ascii="Times New Roman" w:eastAsia="Times New Roman" w:hAnsi="Times New Roman" w:cs="Times New Roman"/>
          <w:b/>
        </w:rPr>
      </w:pPr>
      <w:r w:rsidRPr="7989EF85">
        <w:rPr>
          <w:rFonts w:ascii="Times New Roman" w:eastAsia="Times New Roman" w:hAnsi="Times New Roman" w:cs="Times New Roman"/>
          <w:b/>
        </w:rPr>
        <w:t>Sai Sanjith Sivapuram:</w:t>
      </w:r>
      <w:r w:rsidRPr="61E4F8B2">
        <w:rPr>
          <w:rFonts w:ascii="Times New Roman" w:eastAsia="Times New Roman" w:hAnsi="Times New Roman" w:cs="Times New Roman"/>
          <w:b/>
        </w:rPr>
        <w:t xml:space="preserve"> </w:t>
      </w:r>
      <w:r w:rsidRPr="7989EF85">
        <w:rPr>
          <w:rFonts w:ascii="Times New Roman" w:eastAsia="Times New Roman" w:hAnsi="Times New Roman" w:cs="Times New Roman"/>
        </w:rPr>
        <w:t xml:space="preserve">Sanjith will be involved in performing the other necessary Exploratory Data Analysis to understand the features and behavior of the </w:t>
      </w:r>
      <w:r w:rsidR="0091212A" w:rsidRPr="7989EF85">
        <w:rPr>
          <w:rFonts w:ascii="Times New Roman" w:eastAsia="Times New Roman" w:hAnsi="Times New Roman" w:cs="Times New Roman"/>
        </w:rPr>
        <w:t>data and</w:t>
      </w:r>
      <w:r w:rsidR="002E7D8F">
        <w:rPr>
          <w:rFonts w:ascii="Times New Roman" w:eastAsia="Times New Roman" w:hAnsi="Times New Roman" w:cs="Times New Roman"/>
        </w:rPr>
        <w:t xml:space="preserve"> </w:t>
      </w:r>
      <w:r w:rsidRPr="7989EF85">
        <w:rPr>
          <w:rFonts w:ascii="Times New Roman" w:eastAsia="Times New Roman" w:hAnsi="Times New Roman" w:cs="Times New Roman"/>
        </w:rPr>
        <w:t>perform appropriate feature extraction and modeling on the data with retrieval of evaluation metrics for the data.</w:t>
      </w:r>
    </w:p>
    <w:p w14:paraId="7C83BAC0" w14:textId="3C9B2CAF" w:rsidR="09AEE9E0" w:rsidRPr="0078337E" w:rsidRDefault="00573FBB" w:rsidP="00753EB1">
      <w:pPr>
        <w:spacing w:before="120"/>
        <w:jc w:val="both"/>
        <w:rPr>
          <w:rFonts w:ascii="Times New Roman" w:eastAsia="Times New Roman" w:hAnsi="Times New Roman" w:cs="Times New Roman"/>
        </w:rPr>
      </w:pPr>
      <w:r w:rsidRPr="7989EF85">
        <w:rPr>
          <w:rFonts w:ascii="Times New Roman" w:eastAsia="Times New Roman" w:hAnsi="Times New Roman" w:cs="Times New Roman"/>
        </w:rPr>
        <w:t>Both teammates would be equally involved in the d</w:t>
      </w:r>
      <w:r w:rsidR="00F6546C" w:rsidRPr="7989EF85">
        <w:rPr>
          <w:rFonts w:ascii="Times New Roman" w:eastAsia="Times New Roman" w:hAnsi="Times New Roman" w:cs="Times New Roman"/>
        </w:rPr>
        <w:t>ocumentation and presentation of the project.</w:t>
      </w:r>
      <w:r>
        <w:br/>
      </w:r>
      <w:r w:rsidR="00DA3CB0">
        <w:rPr>
          <w:rFonts w:ascii="Times New Roman" w:eastAsia="Times New Roman" w:hAnsi="Times New Roman" w:cs="Times New Roman"/>
        </w:rPr>
        <w:t xml:space="preserve"> </w:t>
      </w:r>
    </w:p>
    <w:p w14:paraId="3A6BCA8B" w14:textId="77777777" w:rsidR="0078337E" w:rsidRPr="0078337E" w:rsidRDefault="00F6546C" w:rsidP="00753EB1">
      <w:pPr>
        <w:spacing w:before="120"/>
        <w:jc w:val="both"/>
        <w:rPr>
          <w:rFonts w:ascii="Times New Roman" w:eastAsia="Times New Roman" w:hAnsi="Times New Roman" w:cs="Times New Roman"/>
          <w:b/>
        </w:rPr>
      </w:pPr>
      <w:r w:rsidRPr="7989EF85">
        <w:rPr>
          <w:rFonts w:ascii="Times New Roman" w:eastAsia="Times New Roman" w:hAnsi="Times New Roman" w:cs="Times New Roman"/>
          <w:b/>
        </w:rPr>
        <w:t>Project Description:</w:t>
      </w:r>
    </w:p>
    <w:p w14:paraId="20560A01" w14:textId="32452855" w:rsidR="0078337E" w:rsidRPr="0078337E" w:rsidRDefault="0078337E" w:rsidP="00753EB1">
      <w:pPr>
        <w:spacing w:before="120"/>
        <w:jc w:val="both"/>
        <w:rPr>
          <w:rFonts w:ascii="Times New Roman" w:eastAsia="Times New Roman" w:hAnsi="Times New Roman" w:cs="Times New Roman"/>
          <w:b/>
        </w:rPr>
      </w:pPr>
      <w:r w:rsidRPr="7989EF85">
        <w:rPr>
          <w:rFonts w:ascii="Times New Roman" w:eastAsia="Times New Roman" w:hAnsi="Times New Roman" w:cs="Times New Roman"/>
          <w:color w:val="000000" w:themeColor="text1"/>
        </w:rPr>
        <w:t>In this project, our focus will be on applying various predictive models to stock market data, primarily from multinational corporations (MNCs). Numerous models and strategies have been employed on stock market data to yield impressive outcomes, such as predicting a company’s closing price. Our approach involves a thorough examination and analysis of diverse stock market datasets from MNCs. We aim to understand the different models used, and the feature extraction methods implemented, and explore additional techniques that could be applied to the data. This includes normalization methods and data smoothing techniques, all to enhance the accuracy of predictions on the stock market dataset.</w:t>
      </w:r>
    </w:p>
    <w:p w14:paraId="664215CE" w14:textId="77777777" w:rsidR="00753EB1" w:rsidRDefault="00753EB1" w:rsidP="00753EB1">
      <w:pPr>
        <w:spacing w:before="120"/>
        <w:jc w:val="both"/>
        <w:rPr>
          <w:rFonts w:ascii="Times New Roman" w:eastAsia="Times New Roman" w:hAnsi="Times New Roman" w:cs="Times New Roman"/>
          <w:b/>
        </w:rPr>
      </w:pPr>
    </w:p>
    <w:p w14:paraId="580FEBFB" w14:textId="01BDB7D5" w:rsidR="72F299C4" w:rsidRPr="0078337E" w:rsidRDefault="4994F7B7" w:rsidP="00753EB1">
      <w:pPr>
        <w:spacing w:before="120"/>
        <w:jc w:val="both"/>
        <w:rPr>
          <w:rFonts w:ascii="Times New Roman" w:eastAsia="Times New Roman" w:hAnsi="Times New Roman" w:cs="Times New Roman"/>
        </w:rPr>
      </w:pPr>
      <w:r w:rsidRPr="7989EF85">
        <w:rPr>
          <w:rFonts w:ascii="Times New Roman" w:eastAsia="Times New Roman" w:hAnsi="Times New Roman" w:cs="Times New Roman"/>
          <w:b/>
        </w:rPr>
        <w:t>Data Description</w:t>
      </w:r>
    </w:p>
    <w:p w14:paraId="650057EF" w14:textId="075763E4" w:rsidR="72F299C4" w:rsidRPr="0078337E" w:rsidRDefault="002E7D8F" w:rsidP="00753EB1">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The p</w:t>
      </w:r>
      <w:r w:rsidR="5484EA31" w:rsidRPr="2CA5130C">
        <w:rPr>
          <w:rFonts w:ascii="Times New Roman" w:eastAsia="Times New Roman" w:hAnsi="Times New Roman" w:cs="Times New Roman"/>
        </w:rPr>
        <w:t xml:space="preserve">roject utilizes stock market data sourced from </w:t>
      </w:r>
      <w:hyperlink r:id="rId5">
        <w:r w:rsidR="5484EA31" w:rsidRPr="2CA5130C">
          <w:rPr>
            <w:rStyle w:val="Hyperlink"/>
            <w:rFonts w:ascii="Times New Roman" w:eastAsia="Times New Roman" w:hAnsi="Times New Roman" w:cs="Times New Roman"/>
          </w:rPr>
          <w:t>Kaggle</w:t>
        </w:r>
      </w:hyperlink>
      <w:r w:rsidR="4D80B8CF" w:rsidRPr="2CA5130C">
        <w:rPr>
          <w:rFonts w:ascii="Times New Roman" w:eastAsia="Times New Roman" w:hAnsi="Times New Roman" w:cs="Times New Roman"/>
        </w:rPr>
        <w:t xml:space="preserve"> for various companies, such as </w:t>
      </w:r>
      <w:r w:rsidR="4D80B8CF" w:rsidRPr="2CA5130C">
        <w:rPr>
          <w:rFonts w:ascii="Times New Roman" w:eastAsia="Times New Roman" w:hAnsi="Times New Roman" w:cs="Times New Roman"/>
          <w:b/>
          <w:bCs/>
        </w:rPr>
        <w:t xml:space="preserve">Tesla, </w:t>
      </w:r>
      <w:r w:rsidR="005266BD" w:rsidRPr="2CA5130C">
        <w:rPr>
          <w:rFonts w:ascii="Times New Roman" w:eastAsia="Times New Roman" w:hAnsi="Times New Roman" w:cs="Times New Roman"/>
          <w:b/>
          <w:bCs/>
        </w:rPr>
        <w:t>Apple</w:t>
      </w:r>
      <w:r w:rsidR="4D80B8CF" w:rsidRPr="2CA5130C">
        <w:rPr>
          <w:rFonts w:ascii="Times New Roman" w:eastAsia="Times New Roman" w:hAnsi="Times New Roman" w:cs="Times New Roman"/>
          <w:b/>
          <w:bCs/>
        </w:rPr>
        <w:t>, S&amp;P 500</w:t>
      </w:r>
      <w:r w:rsidR="4D80B8CF" w:rsidRPr="2CA5130C">
        <w:rPr>
          <w:rFonts w:ascii="Times New Roman" w:eastAsia="Times New Roman" w:hAnsi="Times New Roman" w:cs="Times New Roman"/>
        </w:rPr>
        <w:t>, etc.</w:t>
      </w:r>
      <w:r w:rsidR="3CCBCD7F" w:rsidRPr="2CA5130C">
        <w:rPr>
          <w:rFonts w:ascii="Times New Roman" w:eastAsia="Times New Roman" w:hAnsi="Times New Roman" w:cs="Times New Roman"/>
        </w:rPr>
        <w:t xml:space="preserve"> </w:t>
      </w:r>
    </w:p>
    <w:p w14:paraId="6AD57C38" w14:textId="7C92B44A" w:rsidR="72F299C4" w:rsidRPr="0078337E" w:rsidRDefault="3F85AF1C" w:rsidP="00753EB1">
      <w:pPr>
        <w:pStyle w:val="ListParagraph"/>
        <w:numPr>
          <w:ilvl w:val="0"/>
          <w:numId w:val="2"/>
        </w:numPr>
        <w:jc w:val="both"/>
        <w:rPr>
          <w:rFonts w:ascii="Times New Roman" w:eastAsia="Times New Roman" w:hAnsi="Times New Roman" w:cs="Times New Roman"/>
        </w:rPr>
      </w:pPr>
      <w:r w:rsidRPr="7989EF85">
        <w:rPr>
          <w:rFonts w:ascii="Times New Roman" w:eastAsia="Times New Roman" w:hAnsi="Times New Roman" w:cs="Times New Roman"/>
        </w:rPr>
        <w:t xml:space="preserve">The dataset comprises </w:t>
      </w:r>
      <w:r w:rsidRPr="7989EF85">
        <w:rPr>
          <w:rFonts w:ascii="Times New Roman" w:eastAsia="Times New Roman" w:hAnsi="Times New Roman" w:cs="Times New Roman"/>
          <w:b/>
        </w:rPr>
        <w:t>1669 samples for each stock</w:t>
      </w:r>
      <w:r w:rsidR="368C4A10" w:rsidRPr="7989EF85">
        <w:rPr>
          <w:rFonts w:ascii="Times New Roman" w:eastAsia="Times New Roman" w:hAnsi="Times New Roman" w:cs="Times New Roman"/>
          <w:b/>
        </w:rPr>
        <w:t>.</w:t>
      </w:r>
    </w:p>
    <w:p w14:paraId="06E509E4" w14:textId="518E4403" w:rsidR="72F299C4" w:rsidRPr="0078337E" w:rsidRDefault="368C4A10" w:rsidP="00753EB1">
      <w:pPr>
        <w:pStyle w:val="ListParagraph"/>
        <w:numPr>
          <w:ilvl w:val="0"/>
          <w:numId w:val="2"/>
        </w:numPr>
        <w:jc w:val="both"/>
        <w:rPr>
          <w:rFonts w:ascii="Times New Roman" w:eastAsia="Times New Roman" w:hAnsi="Times New Roman" w:cs="Times New Roman"/>
        </w:rPr>
      </w:pPr>
      <w:r w:rsidRPr="7989EF85">
        <w:rPr>
          <w:rFonts w:ascii="Times New Roman" w:eastAsia="Times New Roman" w:hAnsi="Times New Roman" w:cs="Times New Roman"/>
        </w:rPr>
        <w:t>There are t</w:t>
      </w:r>
      <w:r w:rsidR="3F85AF1C" w:rsidRPr="7989EF85">
        <w:rPr>
          <w:rFonts w:ascii="Times New Roman" w:eastAsia="Times New Roman" w:hAnsi="Times New Roman" w:cs="Times New Roman"/>
        </w:rPr>
        <w:t>wo distinct classes: price and volume.</w:t>
      </w:r>
      <w:r w:rsidR="4D80B8CF" w:rsidRPr="7989EF85">
        <w:rPr>
          <w:rFonts w:ascii="Times New Roman" w:eastAsia="Times New Roman" w:hAnsi="Times New Roman" w:cs="Times New Roman"/>
        </w:rPr>
        <w:t xml:space="preserve"> </w:t>
      </w:r>
    </w:p>
    <w:p w14:paraId="5749F70E" w14:textId="29DB2B6E" w:rsidR="72F299C4" w:rsidRPr="0078337E" w:rsidRDefault="4D80B8CF" w:rsidP="00753EB1">
      <w:pPr>
        <w:pStyle w:val="ListParagraph"/>
        <w:numPr>
          <w:ilvl w:val="1"/>
          <w:numId w:val="2"/>
        </w:numPr>
        <w:jc w:val="both"/>
        <w:rPr>
          <w:rFonts w:ascii="Times New Roman" w:eastAsia="Times New Roman" w:hAnsi="Times New Roman" w:cs="Times New Roman"/>
        </w:rPr>
      </w:pPr>
      <w:r w:rsidRPr="7989EF85">
        <w:rPr>
          <w:rFonts w:ascii="Times New Roman" w:eastAsia="Times New Roman" w:hAnsi="Times New Roman" w:cs="Times New Roman"/>
        </w:rPr>
        <w:t xml:space="preserve">The </w:t>
      </w:r>
      <w:r w:rsidRPr="7989EF85">
        <w:rPr>
          <w:rFonts w:ascii="Times New Roman" w:eastAsia="Times New Roman" w:hAnsi="Times New Roman" w:cs="Times New Roman"/>
          <w:b/>
        </w:rPr>
        <w:t>price class</w:t>
      </w:r>
      <w:r w:rsidRPr="7989EF85">
        <w:rPr>
          <w:rFonts w:ascii="Times New Roman" w:eastAsia="Times New Roman" w:hAnsi="Times New Roman" w:cs="Times New Roman"/>
        </w:rPr>
        <w:t xml:space="preserve"> signifies the </w:t>
      </w:r>
      <w:r w:rsidRPr="7989EF85">
        <w:rPr>
          <w:rFonts w:ascii="Times New Roman" w:eastAsia="Times New Roman" w:hAnsi="Times New Roman" w:cs="Times New Roman"/>
          <w:b/>
        </w:rPr>
        <w:t xml:space="preserve">closing price </w:t>
      </w:r>
      <w:r w:rsidR="42E97618" w:rsidRPr="7989EF85">
        <w:rPr>
          <w:rFonts w:ascii="Times New Roman" w:eastAsia="Times New Roman" w:hAnsi="Times New Roman" w:cs="Times New Roman"/>
          <w:b/>
        </w:rPr>
        <w:t>or index</w:t>
      </w:r>
      <w:r w:rsidR="42E97618" w:rsidRPr="7989EF85">
        <w:rPr>
          <w:rFonts w:ascii="Times New Roman" w:eastAsia="Times New Roman" w:hAnsi="Times New Roman" w:cs="Times New Roman"/>
        </w:rPr>
        <w:t xml:space="preserve"> </w:t>
      </w:r>
      <w:r w:rsidRPr="7989EF85">
        <w:rPr>
          <w:rFonts w:ascii="Times New Roman" w:eastAsia="Times New Roman" w:hAnsi="Times New Roman" w:cs="Times New Roman"/>
        </w:rPr>
        <w:t xml:space="preserve">on a specific </w:t>
      </w:r>
      <w:r w:rsidR="0083554A" w:rsidRPr="7989EF85">
        <w:rPr>
          <w:rFonts w:ascii="Times New Roman" w:eastAsia="Times New Roman" w:hAnsi="Times New Roman" w:cs="Times New Roman"/>
        </w:rPr>
        <w:t>day.</w:t>
      </w:r>
    </w:p>
    <w:p w14:paraId="0B62842A" w14:textId="436E3FD8" w:rsidR="00F6546C" w:rsidRPr="0078337E" w:rsidRDefault="086329AB" w:rsidP="00753EB1">
      <w:pPr>
        <w:pStyle w:val="ListParagraph"/>
        <w:numPr>
          <w:ilvl w:val="1"/>
          <w:numId w:val="2"/>
        </w:numPr>
        <w:jc w:val="both"/>
        <w:rPr>
          <w:rFonts w:ascii="Times New Roman" w:eastAsia="Times New Roman" w:hAnsi="Times New Roman" w:cs="Times New Roman"/>
        </w:rPr>
      </w:pPr>
      <w:r w:rsidRPr="7989EF85">
        <w:rPr>
          <w:rFonts w:ascii="Times New Roman" w:eastAsia="Times New Roman" w:hAnsi="Times New Roman" w:cs="Times New Roman"/>
        </w:rPr>
        <w:t>T</w:t>
      </w:r>
      <w:r w:rsidR="4D80B8CF" w:rsidRPr="7989EF85">
        <w:rPr>
          <w:rFonts w:ascii="Times New Roman" w:eastAsia="Times New Roman" w:hAnsi="Times New Roman" w:cs="Times New Roman"/>
        </w:rPr>
        <w:t xml:space="preserve">he </w:t>
      </w:r>
      <w:r w:rsidR="4D80B8CF" w:rsidRPr="7989EF85">
        <w:rPr>
          <w:rFonts w:ascii="Times New Roman" w:eastAsia="Times New Roman" w:hAnsi="Times New Roman" w:cs="Times New Roman"/>
          <w:b/>
        </w:rPr>
        <w:t>volume class</w:t>
      </w:r>
      <w:r w:rsidR="4D80B8CF" w:rsidRPr="7989EF85">
        <w:rPr>
          <w:rFonts w:ascii="Times New Roman" w:eastAsia="Times New Roman" w:hAnsi="Times New Roman" w:cs="Times New Roman"/>
        </w:rPr>
        <w:t xml:space="preserve"> denotes the corresponding </w:t>
      </w:r>
      <w:r w:rsidR="4D80B8CF" w:rsidRPr="7989EF85">
        <w:rPr>
          <w:rFonts w:ascii="Times New Roman" w:eastAsia="Times New Roman" w:hAnsi="Times New Roman" w:cs="Times New Roman"/>
          <w:b/>
        </w:rPr>
        <w:t>trading volume</w:t>
      </w:r>
      <w:r w:rsidR="4D80B8CF" w:rsidRPr="7989EF85">
        <w:rPr>
          <w:rFonts w:ascii="Times New Roman" w:eastAsia="Times New Roman" w:hAnsi="Times New Roman" w:cs="Times New Roman"/>
        </w:rPr>
        <w:t xml:space="preserve"> in shares. </w:t>
      </w:r>
    </w:p>
    <w:p w14:paraId="1293C9CE" w14:textId="55B0E63C" w:rsidR="005E44E6" w:rsidRPr="007E0B1A" w:rsidRDefault="00A2460E" w:rsidP="007E0B1A">
      <w:pPr>
        <w:pStyle w:val="ListParagraph"/>
        <w:numPr>
          <w:ilvl w:val="0"/>
          <w:numId w:val="2"/>
        </w:numPr>
        <w:jc w:val="both"/>
        <w:rPr>
          <w:rFonts w:ascii="Times New Roman" w:eastAsia="Times New Roman" w:hAnsi="Times New Roman" w:cs="Times New Roman"/>
        </w:rPr>
      </w:pPr>
      <w:r w:rsidRPr="0078337E">
        <w:rPr>
          <w:rFonts w:ascii="Times New Roman" w:eastAsia="Times New Roman" w:hAnsi="Times New Roman" w:cs="Times New Roman"/>
        </w:rPr>
        <w:t xml:space="preserve">The dataset is characterized by the following attributes: Date, Open, High, Low </w:t>
      </w:r>
      <w:r w:rsidR="004106CD" w:rsidRPr="0078337E">
        <w:rPr>
          <w:rFonts w:ascii="Times New Roman" w:eastAsia="Times New Roman" w:hAnsi="Times New Roman" w:cs="Times New Roman"/>
        </w:rPr>
        <w:t>Close,</w:t>
      </w:r>
      <w:r w:rsidR="004106CD">
        <w:rPr>
          <w:rFonts w:ascii="Times New Roman" w:eastAsia="Times New Roman" w:hAnsi="Times New Roman" w:cs="Times New Roman"/>
        </w:rPr>
        <w:t xml:space="preserve"> Volume</w:t>
      </w:r>
      <w:r w:rsidRPr="0078337E">
        <w:rPr>
          <w:rFonts w:ascii="Times New Roman" w:eastAsia="Times New Roman" w:hAnsi="Times New Roman" w:cs="Times New Roman"/>
        </w:rPr>
        <w:t>,</w:t>
      </w:r>
      <w:r w:rsidR="002E7D8F">
        <w:rPr>
          <w:rFonts w:ascii="Times New Roman" w:eastAsia="Times New Roman" w:hAnsi="Times New Roman" w:cs="Times New Roman"/>
        </w:rPr>
        <w:t xml:space="preserve"> and n</w:t>
      </w:r>
      <w:r w:rsidRPr="0078337E">
        <w:rPr>
          <w:rFonts w:ascii="Times New Roman" w:eastAsia="Times New Roman" w:hAnsi="Times New Roman" w:cs="Times New Roman"/>
        </w:rPr>
        <w:t>ame.</w:t>
      </w:r>
    </w:p>
    <w:p w14:paraId="78D11238" w14:textId="77777777" w:rsidR="005E44E6" w:rsidRPr="005E44E6" w:rsidRDefault="005E44E6" w:rsidP="00753EB1">
      <w:pPr>
        <w:spacing w:before="120"/>
        <w:jc w:val="both"/>
        <w:rPr>
          <w:rFonts w:ascii="Times New Roman" w:eastAsia="Times New Roman" w:hAnsi="Times New Roman" w:cs="Times New Roman"/>
          <w:b/>
        </w:rPr>
      </w:pPr>
    </w:p>
    <w:sectPr w:rsidR="005E44E6" w:rsidRPr="005E4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7CDE"/>
    <w:multiLevelType w:val="hybridMultilevel"/>
    <w:tmpl w:val="FFFFFFFF"/>
    <w:lvl w:ilvl="0" w:tplc="60AAF90C">
      <w:start w:val="1"/>
      <w:numFmt w:val="decimal"/>
      <w:lvlText w:val="%1."/>
      <w:lvlJc w:val="left"/>
      <w:pPr>
        <w:ind w:left="720" w:hanging="360"/>
      </w:pPr>
    </w:lvl>
    <w:lvl w:ilvl="1" w:tplc="C9C040F8">
      <w:start w:val="1"/>
      <w:numFmt w:val="lowerLetter"/>
      <w:lvlText w:val="%2."/>
      <w:lvlJc w:val="left"/>
      <w:pPr>
        <w:ind w:left="1440" w:hanging="360"/>
      </w:pPr>
    </w:lvl>
    <w:lvl w:ilvl="2" w:tplc="B44C6A6A">
      <w:start w:val="1"/>
      <w:numFmt w:val="lowerRoman"/>
      <w:lvlText w:val="%3."/>
      <w:lvlJc w:val="right"/>
      <w:pPr>
        <w:ind w:left="2160" w:hanging="180"/>
      </w:pPr>
    </w:lvl>
    <w:lvl w:ilvl="3" w:tplc="FED6E2F0">
      <w:start w:val="1"/>
      <w:numFmt w:val="decimal"/>
      <w:lvlText w:val="%4."/>
      <w:lvlJc w:val="left"/>
      <w:pPr>
        <w:ind w:left="2880" w:hanging="360"/>
      </w:pPr>
    </w:lvl>
    <w:lvl w:ilvl="4" w:tplc="CFD0E172">
      <w:start w:val="1"/>
      <w:numFmt w:val="lowerLetter"/>
      <w:lvlText w:val="%5."/>
      <w:lvlJc w:val="left"/>
      <w:pPr>
        <w:ind w:left="3600" w:hanging="360"/>
      </w:pPr>
    </w:lvl>
    <w:lvl w:ilvl="5" w:tplc="849E1034">
      <w:start w:val="1"/>
      <w:numFmt w:val="lowerRoman"/>
      <w:lvlText w:val="%6."/>
      <w:lvlJc w:val="right"/>
      <w:pPr>
        <w:ind w:left="4320" w:hanging="180"/>
      </w:pPr>
    </w:lvl>
    <w:lvl w:ilvl="6" w:tplc="F96EBB0C">
      <w:start w:val="1"/>
      <w:numFmt w:val="decimal"/>
      <w:lvlText w:val="%7."/>
      <w:lvlJc w:val="left"/>
      <w:pPr>
        <w:ind w:left="5040" w:hanging="360"/>
      </w:pPr>
    </w:lvl>
    <w:lvl w:ilvl="7" w:tplc="70946FF2">
      <w:start w:val="1"/>
      <w:numFmt w:val="lowerLetter"/>
      <w:lvlText w:val="%8."/>
      <w:lvlJc w:val="left"/>
      <w:pPr>
        <w:ind w:left="5760" w:hanging="360"/>
      </w:pPr>
    </w:lvl>
    <w:lvl w:ilvl="8" w:tplc="FCB421DA">
      <w:start w:val="1"/>
      <w:numFmt w:val="lowerRoman"/>
      <w:lvlText w:val="%9."/>
      <w:lvlJc w:val="right"/>
      <w:pPr>
        <w:ind w:left="6480" w:hanging="180"/>
      </w:pPr>
    </w:lvl>
  </w:abstractNum>
  <w:abstractNum w:abstractNumId="1" w15:restartNumberingAfterBreak="0">
    <w:nsid w:val="1CD4D766"/>
    <w:multiLevelType w:val="hybridMultilevel"/>
    <w:tmpl w:val="FFFFFFFF"/>
    <w:lvl w:ilvl="0" w:tplc="0B783C4C">
      <w:start w:val="1"/>
      <w:numFmt w:val="decimal"/>
      <w:lvlText w:val="%1."/>
      <w:lvlJc w:val="left"/>
      <w:pPr>
        <w:ind w:left="720" w:hanging="360"/>
      </w:pPr>
    </w:lvl>
    <w:lvl w:ilvl="1" w:tplc="8A10195C">
      <w:start w:val="1"/>
      <w:numFmt w:val="lowerLetter"/>
      <w:lvlText w:val="%2."/>
      <w:lvlJc w:val="left"/>
      <w:pPr>
        <w:ind w:left="1440" w:hanging="360"/>
      </w:pPr>
    </w:lvl>
    <w:lvl w:ilvl="2" w:tplc="446EB38A">
      <w:start w:val="1"/>
      <w:numFmt w:val="lowerRoman"/>
      <w:lvlText w:val="%3."/>
      <w:lvlJc w:val="right"/>
      <w:pPr>
        <w:ind w:left="2160" w:hanging="180"/>
      </w:pPr>
    </w:lvl>
    <w:lvl w:ilvl="3" w:tplc="337A1BD6">
      <w:start w:val="1"/>
      <w:numFmt w:val="decimal"/>
      <w:lvlText w:val="%4."/>
      <w:lvlJc w:val="left"/>
      <w:pPr>
        <w:ind w:left="2880" w:hanging="360"/>
      </w:pPr>
    </w:lvl>
    <w:lvl w:ilvl="4" w:tplc="39BE999C">
      <w:start w:val="1"/>
      <w:numFmt w:val="lowerLetter"/>
      <w:lvlText w:val="%5."/>
      <w:lvlJc w:val="left"/>
      <w:pPr>
        <w:ind w:left="3600" w:hanging="360"/>
      </w:pPr>
    </w:lvl>
    <w:lvl w:ilvl="5" w:tplc="665AF136">
      <w:start w:val="1"/>
      <w:numFmt w:val="lowerRoman"/>
      <w:lvlText w:val="%6."/>
      <w:lvlJc w:val="right"/>
      <w:pPr>
        <w:ind w:left="4320" w:hanging="180"/>
      </w:pPr>
    </w:lvl>
    <w:lvl w:ilvl="6" w:tplc="31DAF414">
      <w:start w:val="1"/>
      <w:numFmt w:val="decimal"/>
      <w:lvlText w:val="%7."/>
      <w:lvlJc w:val="left"/>
      <w:pPr>
        <w:ind w:left="5040" w:hanging="360"/>
      </w:pPr>
    </w:lvl>
    <w:lvl w:ilvl="7" w:tplc="6A885396">
      <w:start w:val="1"/>
      <w:numFmt w:val="lowerLetter"/>
      <w:lvlText w:val="%8."/>
      <w:lvlJc w:val="left"/>
      <w:pPr>
        <w:ind w:left="5760" w:hanging="360"/>
      </w:pPr>
    </w:lvl>
    <w:lvl w:ilvl="8" w:tplc="34A4F820">
      <w:start w:val="1"/>
      <w:numFmt w:val="lowerRoman"/>
      <w:lvlText w:val="%9."/>
      <w:lvlJc w:val="right"/>
      <w:pPr>
        <w:ind w:left="6480" w:hanging="180"/>
      </w:pPr>
    </w:lvl>
  </w:abstractNum>
  <w:abstractNum w:abstractNumId="2" w15:restartNumberingAfterBreak="0">
    <w:nsid w:val="22268BE5"/>
    <w:multiLevelType w:val="hybridMultilevel"/>
    <w:tmpl w:val="3C14308A"/>
    <w:lvl w:ilvl="0" w:tplc="04090001">
      <w:start w:val="1"/>
      <w:numFmt w:val="bullet"/>
      <w:lvlText w:val=""/>
      <w:lvlJc w:val="left"/>
      <w:pPr>
        <w:ind w:left="720" w:hanging="360"/>
      </w:pPr>
      <w:rPr>
        <w:rFonts w:ascii="Symbol" w:hAnsi="Symbol" w:hint="default"/>
      </w:rPr>
    </w:lvl>
    <w:lvl w:ilvl="1" w:tplc="54DCF57E">
      <w:start w:val="1"/>
      <w:numFmt w:val="bullet"/>
      <w:lvlText w:val="o"/>
      <w:lvlJc w:val="left"/>
      <w:pPr>
        <w:ind w:left="1440" w:hanging="360"/>
      </w:pPr>
      <w:rPr>
        <w:rFonts w:ascii="Courier New" w:hAnsi="Courier New" w:hint="default"/>
      </w:rPr>
    </w:lvl>
    <w:lvl w:ilvl="2" w:tplc="756406C0">
      <w:start w:val="1"/>
      <w:numFmt w:val="bullet"/>
      <w:lvlText w:val=""/>
      <w:lvlJc w:val="left"/>
      <w:pPr>
        <w:ind w:left="2160" w:hanging="360"/>
      </w:pPr>
      <w:rPr>
        <w:rFonts w:ascii="Wingdings" w:hAnsi="Wingdings" w:hint="default"/>
      </w:rPr>
    </w:lvl>
    <w:lvl w:ilvl="3" w:tplc="46C46112">
      <w:start w:val="1"/>
      <w:numFmt w:val="bullet"/>
      <w:lvlText w:val=""/>
      <w:lvlJc w:val="left"/>
      <w:pPr>
        <w:ind w:left="2880" w:hanging="360"/>
      </w:pPr>
      <w:rPr>
        <w:rFonts w:ascii="Symbol" w:hAnsi="Symbol" w:hint="default"/>
      </w:rPr>
    </w:lvl>
    <w:lvl w:ilvl="4" w:tplc="83387392">
      <w:start w:val="1"/>
      <w:numFmt w:val="bullet"/>
      <w:lvlText w:val="o"/>
      <w:lvlJc w:val="left"/>
      <w:pPr>
        <w:ind w:left="3600" w:hanging="360"/>
      </w:pPr>
      <w:rPr>
        <w:rFonts w:ascii="Courier New" w:hAnsi="Courier New" w:hint="default"/>
      </w:rPr>
    </w:lvl>
    <w:lvl w:ilvl="5" w:tplc="06AE9432">
      <w:start w:val="1"/>
      <w:numFmt w:val="bullet"/>
      <w:lvlText w:val=""/>
      <w:lvlJc w:val="left"/>
      <w:pPr>
        <w:ind w:left="4320" w:hanging="360"/>
      </w:pPr>
      <w:rPr>
        <w:rFonts w:ascii="Wingdings" w:hAnsi="Wingdings" w:hint="default"/>
      </w:rPr>
    </w:lvl>
    <w:lvl w:ilvl="6" w:tplc="BD2E2826">
      <w:start w:val="1"/>
      <w:numFmt w:val="bullet"/>
      <w:lvlText w:val=""/>
      <w:lvlJc w:val="left"/>
      <w:pPr>
        <w:ind w:left="5040" w:hanging="360"/>
      </w:pPr>
      <w:rPr>
        <w:rFonts w:ascii="Symbol" w:hAnsi="Symbol" w:hint="default"/>
      </w:rPr>
    </w:lvl>
    <w:lvl w:ilvl="7" w:tplc="813EBEAA">
      <w:start w:val="1"/>
      <w:numFmt w:val="bullet"/>
      <w:lvlText w:val="o"/>
      <w:lvlJc w:val="left"/>
      <w:pPr>
        <w:ind w:left="5760" w:hanging="360"/>
      </w:pPr>
      <w:rPr>
        <w:rFonts w:ascii="Courier New" w:hAnsi="Courier New" w:hint="default"/>
      </w:rPr>
    </w:lvl>
    <w:lvl w:ilvl="8" w:tplc="080AE4CA">
      <w:start w:val="1"/>
      <w:numFmt w:val="bullet"/>
      <w:lvlText w:val=""/>
      <w:lvlJc w:val="left"/>
      <w:pPr>
        <w:ind w:left="6480" w:hanging="360"/>
      </w:pPr>
      <w:rPr>
        <w:rFonts w:ascii="Wingdings" w:hAnsi="Wingdings" w:hint="default"/>
      </w:rPr>
    </w:lvl>
  </w:abstractNum>
  <w:abstractNum w:abstractNumId="3" w15:restartNumberingAfterBreak="0">
    <w:nsid w:val="30D1657F"/>
    <w:multiLevelType w:val="hybridMultilevel"/>
    <w:tmpl w:val="FFFFFFFF"/>
    <w:lvl w:ilvl="0" w:tplc="9954D3E2">
      <w:start w:val="1"/>
      <w:numFmt w:val="decimal"/>
      <w:lvlText w:val="%1."/>
      <w:lvlJc w:val="left"/>
      <w:pPr>
        <w:ind w:left="720" w:hanging="360"/>
      </w:pPr>
    </w:lvl>
    <w:lvl w:ilvl="1" w:tplc="1A76821E">
      <w:start w:val="1"/>
      <w:numFmt w:val="lowerLetter"/>
      <w:lvlText w:val="%2."/>
      <w:lvlJc w:val="left"/>
      <w:pPr>
        <w:ind w:left="1440" w:hanging="360"/>
      </w:pPr>
    </w:lvl>
    <w:lvl w:ilvl="2" w:tplc="252ED65E">
      <w:start w:val="1"/>
      <w:numFmt w:val="lowerRoman"/>
      <w:lvlText w:val="%3."/>
      <w:lvlJc w:val="right"/>
      <w:pPr>
        <w:ind w:left="2160" w:hanging="180"/>
      </w:pPr>
    </w:lvl>
    <w:lvl w:ilvl="3" w:tplc="598238B2">
      <w:start w:val="1"/>
      <w:numFmt w:val="decimal"/>
      <w:lvlText w:val="%4."/>
      <w:lvlJc w:val="left"/>
      <w:pPr>
        <w:ind w:left="2880" w:hanging="360"/>
      </w:pPr>
    </w:lvl>
    <w:lvl w:ilvl="4" w:tplc="7E7E3210">
      <w:start w:val="1"/>
      <w:numFmt w:val="lowerLetter"/>
      <w:lvlText w:val="%5."/>
      <w:lvlJc w:val="left"/>
      <w:pPr>
        <w:ind w:left="3600" w:hanging="360"/>
      </w:pPr>
    </w:lvl>
    <w:lvl w:ilvl="5" w:tplc="2140EF60">
      <w:start w:val="1"/>
      <w:numFmt w:val="lowerRoman"/>
      <w:lvlText w:val="%6."/>
      <w:lvlJc w:val="right"/>
      <w:pPr>
        <w:ind w:left="4320" w:hanging="180"/>
      </w:pPr>
    </w:lvl>
    <w:lvl w:ilvl="6" w:tplc="BC0A66FE">
      <w:start w:val="1"/>
      <w:numFmt w:val="decimal"/>
      <w:lvlText w:val="%7."/>
      <w:lvlJc w:val="left"/>
      <w:pPr>
        <w:ind w:left="5040" w:hanging="360"/>
      </w:pPr>
    </w:lvl>
    <w:lvl w:ilvl="7" w:tplc="9E104194">
      <w:start w:val="1"/>
      <w:numFmt w:val="lowerLetter"/>
      <w:lvlText w:val="%8."/>
      <w:lvlJc w:val="left"/>
      <w:pPr>
        <w:ind w:left="5760" w:hanging="360"/>
      </w:pPr>
    </w:lvl>
    <w:lvl w:ilvl="8" w:tplc="37F04DBC">
      <w:start w:val="1"/>
      <w:numFmt w:val="lowerRoman"/>
      <w:lvlText w:val="%9."/>
      <w:lvlJc w:val="right"/>
      <w:pPr>
        <w:ind w:left="6480" w:hanging="180"/>
      </w:pPr>
    </w:lvl>
  </w:abstractNum>
  <w:abstractNum w:abstractNumId="4" w15:restartNumberingAfterBreak="0">
    <w:nsid w:val="3D692874"/>
    <w:multiLevelType w:val="hybridMultilevel"/>
    <w:tmpl w:val="9FBC6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9BEED6"/>
    <w:multiLevelType w:val="hybridMultilevel"/>
    <w:tmpl w:val="FFFFFFFF"/>
    <w:lvl w:ilvl="0" w:tplc="1BCA6764">
      <w:start w:val="1"/>
      <w:numFmt w:val="bullet"/>
      <w:lvlText w:val=""/>
      <w:lvlJc w:val="left"/>
      <w:pPr>
        <w:ind w:left="720" w:hanging="360"/>
      </w:pPr>
      <w:rPr>
        <w:rFonts w:ascii="Symbol" w:hAnsi="Symbol" w:hint="default"/>
      </w:rPr>
    </w:lvl>
    <w:lvl w:ilvl="1" w:tplc="CD1056C8">
      <w:start w:val="1"/>
      <w:numFmt w:val="bullet"/>
      <w:lvlText w:val="o"/>
      <w:lvlJc w:val="left"/>
      <w:pPr>
        <w:ind w:left="1440" w:hanging="360"/>
      </w:pPr>
      <w:rPr>
        <w:rFonts w:ascii="Courier New" w:hAnsi="Courier New" w:hint="default"/>
      </w:rPr>
    </w:lvl>
    <w:lvl w:ilvl="2" w:tplc="AEEE8A3A">
      <w:start w:val="1"/>
      <w:numFmt w:val="bullet"/>
      <w:lvlText w:val=""/>
      <w:lvlJc w:val="left"/>
      <w:pPr>
        <w:ind w:left="2160" w:hanging="360"/>
      </w:pPr>
      <w:rPr>
        <w:rFonts w:ascii="Wingdings" w:hAnsi="Wingdings" w:hint="default"/>
      </w:rPr>
    </w:lvl>
    <w:lvl w:ilvl="3" w:tplc="3F4CCC12">
      <w:start w:val="1"/>
      <w:numFmt w:val="bullet"/>
      <w:lvlText w:val=""/>
      <w:lvlJc w:val="left"/>
      <w:pPr>
        <w:ind w:left="2880" w:hanging="360"/>
      </w:pPr>
      <w:rPr>
        <w:rFonts w:ascii="Symbol" w:hAnsi="Symbol" w:hint="default"/>
      </w:rPr>
    </w:lvl>
    <w:lvl w:ilvl="4" w:tplc="8B6E647A">
      <w:start w:val="1"/>
      <w:numFmt w:val="bullet"/>
      <w:lvlText w:val="o"/>
      <w:lvlJc w:val="left"/>
      <w:pPr>
        <w:ind w:left="3600" w:hanging="360"/>
      </w:pPr>
      <w:rPr>
        <w:rFonts w:ascii="Courier New" w:hAnsi="Courier New" w:hint="default"/>
      </w:rPr>
    </w:lvl>
    <w:lvl w:ilvl="5" w:tplc="3118ABC6">
      <w:start w:val="1"/>
      <w:numFmt w:val="bullet"/>
      <w:lvlText w:val=""/>
      <w:lvlJc w:val="left"/>
      <w:pPr>
        <w:ind w:left="4320" w:hanging="360"/>
      </w:pPr>
      <w:rPr>
        <w:rFonts w:ascii="Wingdings" w:hAnsi="Wingdings" w:hint="default"/>
      </w:rPr>
    </w:lvl>
    <w:lvl w:ilvl="6" w:tplc="3BEC53D0">
      <w:start w:val="1"/>
      <w:numFmt w:val="bullet"/>
      <w:lvlText w:val=""/>
      <w:lvlJc w:val="left"/>
      <w:pPr>
        <w:ind w:left="5040" w:hanging="360"/>
      </w:pPr>
      <w:rPr>
        <w:rFonts w:ascii="Symbol" w:hAnsi="Symbol" w:hint="default"/>
      </w:rPr>
    </w:lvl>
    <w:lvl w:ilvl="7" w:tplc="DE14619C">
      <w:start w:val="1"/>
      <w:numFmt w:val="bullet"/>
      <w:lvlText w:val="o"/>
      <w:lvlJc w:val="left"/>
      <w:pPr>
        <w:ind w:left="5760" w:hanging="360"/>
      </w:pPr>
      <w:rPr>
        <w:rFonts w:ascii="Courier New" w:hAnsi="Courier New" w:hint="default"/>
      </w:rPr>
    </w:lvl>
    <w:lvl w:ilvl="8" w:tplc="19AC5F50">
      <w:start w:val="1"/>
      <w:numFmt w:val="bullet"/>
      <w:lvlText w:val=""/>
      <w:lvlJc w:val="left"/>
      <w:pPr>
        <w:ind w:left="6480" w:hanging="360"/>
      </w:pPr>
      <w:rPr>
        <w:rFonts w:ascii="Wingdings" w:hAnsi="Wingdings" w:hint="default"/>
      </w:rPr>
    </w:lvl>
  </w:abstractNum>
  <w:num w:numId="1" w16cid:durableId="1596092088">
    <w:abstractNumId w:val="4"/>
  </w:num>
  <w:num w:numId="2" w16cid:durableId="1341272399">
    <w:abstractNumId w:val="2"/>
  </w:num>
  <w:num w:numId="3" w16cid:durableId="567963610">
    <w:abstractNumId w:val="1"/>
  </w:num>
  <w:num w:numId="4" w16cid:durableId="357005619">
    <w:abstractNumId w:val="3"/>
  </w:num>
  <w:num w:numId="5" w16cid:durableId="1159810187">
    <w:abstractNumId w:val="5"/>
  </w:num>
  <w:num w:numId="6" w16cid:durableId="127324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C4"/>
    <w:rsid w:val="000F7A9D"/>
    <w:rsid w:val="001400DD"/>
    <w:rsid w:val="00146B84"/>
    <w:rsid w:val="00200793"/>
    <w:rsid w:val="0021094C"/>
    <w:rsid w:val="002A7F82"/>
    <w:rsid w:val="002E7D8F"/>
    <w:rsid w:val="003011DC"/>
    <w:rsid w:val="0037049A"/>
    <w:rsid w:val="003F7979"/>
    <w:rsid w:val="004106CD"/>
    <w:rsid w:val="0042626A"/>
    <w:rsid w:val="004839E4"/>
    <w:rsid w:val="004B198A"/>
    <w:rsid w:val="004C202F"/>
    <w:rsid w:val="005266BD"/>
    <w:rsid w:val="00573FBB"/>
    <w:rsid w:val="005C3146"/>
    <w:rsid w:val="005D18C6"/>
    <w:rsid w:val="005E44E6"/>
    <w:rsid w:val="00687F78"/>
    <w:rsid w:val="006F29C4"/>
    <w:rsid w:val="00717F82"/>
    <w:rsid w:val="0074245E"/>
    <w:rsid w:val="007468C4"/>
    <w:rsid w:val="00753EB1"/>
    <w:rsid w:val="00772BDF"/>
    <w:rsid w:val="0078337E"/>
    <w:rsid w:val="007E0B1A"/>
    <w:rsid w:val="008000FC"/>
    <w:rsid w:val="008331EF"/>
    <w:rsid w:val="0083554A"/>
    <w:rsid w:val="008A6593"/>
    <w:rsid w:val="0091212A"/>
    <w:rsid w:val="00920139"/>
    <w:rsid w:val="009635F8"/>
    <w:rsid w:val="009A0B1F"/>
    <w:rsid w:val="009E4AB0"/>
    <w:rsid w:val="00A07524"/>
    <w:rsid w:val="00A2460E"/>
    <w:rsid w:val="00A56D9E"/>
    <w:rsid w:val="00A575B8"/>
    <w:rsid w:val="00AA615C"/>
    <w:rsid w:val="00AF5245"/>
    <w:rsid w:val="00C64421"/>
    <w:rsid w:val="00C67E56"/>
    <w:rsid w:val="00CA5DE0"/>
    <w:rsid w:val="00CD435F"/>
    <w:rsid w:val="00D44975"/>
    <w:rsid w:val="00D9248B"/>
    <w:rsid w:val="00DA3CB0"/>
    <w:rsid w:val="00DA76B2"/>
    <w:rsid w:val="00E428D9"/>
    <w:rsid w:val="00EA0D33"/>
    <w:rsid w:val="00EE125C"/>
    <w:rsid w:val="00EF3BC4"/>
    <w:rsid w:val="00F10322"/>
    <w:rsid w:val="00F406E5"/>
    <w:rsid w:val="00F6546C"/>
    <w:rsid w:val="00F9189B"/>
    <w:rsid w:val="067788EA"/>
    <w:rsid w:val="086329AB"/>
    <w:rsid w:val="09AEE9E0"/>
    <w:rsid w:val="0B049462"/>
    <w:rsid w:val="13E61A5A"/>
    <w:rsid w:val="14707373"/>
    <w:rsid w:val="148544B7"/>
    <w:rsid w:val="1740FE49"/>
    <w:rsid w:val="2581E214"/>
    <w:rsid w:val="262784A7"/>
    <w:rsid w:val="26A85D71"/>
    <w:rsid w:val="2B285F55"/>
    <w:rsid w:val="2CA5130C"/>
    <w:rsid w:val="2DA7E5C7"/>
    <w:rsid w:val="343C9CE9"/>
    <w:rsid w:val="368C4A10"/>
    <w:rsid w:val="3916926F"/>
    <w:rsid w:val="3CCBCD7F"/>
    <w:rsid w:val="3E4C9D09"/>
    <w:rsid w:val="3F85AF1C"/>
    <w:rsid w:val="42E97618"/>
    <w:rsid w:val="47FDB783"/>
    <w:rsid w:val="4994F7B7"/>
    <w:rsid w:val="4A0226CB"/>
    <w:rsid w:val="4A7BD5F1"/>
    <w:rsid w:val="4D5B179D"/>
    <w:rsid w:val="4D80B8CF"/>
    <w:rsid w:val="5484EA31"/>
    <w:rsid w:val="5D2FD9F0"/>
    <w:rsid w:val="5E4CD7BB"/>
    <w:rsid w:val="61C7A904"/>
    <w:rsid w:val="61E4F8B2"/>
    <w:rsid w:val="63E3E626"/>
    <w:rsid w:val="6E5974CF"/>
    <w:rsid w:val="72F299C4"/>
    <w:rsid w:val="75850421"/>
    <w:rsid w:val="7989EF85"/>
    <w:rsid w:val="7E65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6CE34"/>
  <w15:chartTrackingRefBased/>
  <w15:docId w15:val="{6A101FD1-EC46-6A42-A1A5-0B9A1F62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9C4"/>
    <w:pPr>
      <w:ind w:left="720"/>
      <w:contextualSpacing/>
    </w:pPr>
  </w:style>
  <w:style w:type="paragraph" w:styleId="NormalWeb">
    <w:name w:val="Normal (Web)"/>
    <w:basedOn w:val="Normal"/>
    <w:uiPriority w:val="99"/>
    <w:semiHidden/>
    <w:unhideWhenUsed/>
    <w:rsid w:val="0078337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10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6401">
      <w:bodyDiv w:val="1"/>
      <w:marLeft w:val="0"/>
      <w:marRight w:val="0"/>
      <w:marTop w:val="0"/>
      <w:marBottom w:val="0"/>
      <w:divBdr>
        <w:top w:val="none" w:sz="0" w:space="0" w:color="auto"/>
        <w:left w:val="none" w:sz="0" w:space="0" w:color="auto"/>
        <w:bottom w:val="none" w:sz="0" w:space="0" w:color="auto"/>
        <w:right w:val="none" w:sz="0" w:space="0" w:color="auto"/>
      </w:divBdr>
      <w:divsChild>
        <w:div w:id="1805073232">
          <w:marLeft w:val="0"/>
          <w:marRight w:val="0"/>
          <w:marTop w:val="0"/>
          <w:marBottom w:val="0"/>
          <w:divBdr>
            <w:top w:val="none" w:sz="0" w:space="0" w:color="auto"/>
            <w:left w:val="none" w:sz="0" w:space="0" w:color="auto"/>
            <w:bottom w:val="none" w:sz="0" w:space="0" w:color="auto"/>
            <w:right w:val="none" w:sz="0" w:space="0" w:color="auto"/>
          </w:divBdr>
          <w:divsChild>
            <w:div w:id="1052726998">
              <w:marLeft w:val="0"/>
              <w:marRight w:val="0"/>
              <w:marTop w:val="0"/>
              <w:marBottom w:val="0"/>
              <w:divBdr>
                <w:top w:val="none" w:sz="0" w:space="0" w:color="auto"/>
                <w:left w:val="none" w:sz="0" w:space="0" w:color="auto"/>
                <w:bottom w:val="none" w:sz="0" w:space="0" w:color="auto"/>
                <w:right w:val="none" w:sz="0" w:space="0" w:color="auto"/>
              </w:divBdr>
              <w:divsChild>
                <w:div w:id="1490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faressayah/stock-market-analysis-prediction-using-lstm/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Sivapuram, Sai Sanjith</dc:creator>
  <cp:keywords/>
  <dc:description/>
  <cp:lastModifiedBy>Sivapuram, Sai Sanjith</cp:lastModifiedBy>
  <cp:revision>3</cp:revision>
  <dcterms:created xsi:type="dcterms:W3CDTF">2024-02-01T21:31:00Z</dcterms:created>
  <dcterms:modified xsi:type="dcterms:W3CDTF">2024-03-06T01:59:00Z</dcterms:modified>
</cp:coreProperties>
</file>