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DADA2" w14:textId="77777777" w:rsidR="000C7165" w:rsidRDefault="000C7165" w:rsidP="000C7165">
      <w:pPr>
        <w:jc w:val="center"/>
      </w:pPr>
      <w:r w:rsidRPr="004E6A90">
        <w:rPr>
          <w:sz w:val="40"/>
          <w:szCs w:val="40"/>
        </w:rPr>
        <w:t>Table of contents</w:t>
      </w:r>
    </w:p>
    <w:p w14:paraId="6AFAF33F" w14:textId="77777777" w:rsidR="000C7165" w:rsidRDefault="000C7165" w:rsidP="000C7165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3852A38F" w14:textId="77777777" w:rsidR="000C7165" w:rsidRDefault="000C7165" w:rsidP="000C7165">
      <w:pPr>
        <w:pStyle w:val="ListParagraph"/>
        <w:numPr>
          <w:ilvl w:val="0"/>
          <w:numId w:val="1"/>
        </w:numPr>
      </w:pPr>
      <w:r>
        <w:t>Objectives</w:t>
      </w:r>
    </w:p>
    <w:p w14:paraId="55597F89" w14:textId="77777777" w:rsidR="000C7165" w:rsidRDefault="000C7165" w:rsidP="000C7165">
      <w:pPr>
        <w:pStyle w:val="ListParagraph"/>
        <w:numPr>
          <w:ilvl w:val="0"/>
          <w:numId w:val="1"/>
        </w:numPr>
      </w:pPr>
      <w:r>
        <w:t>Circuits under Test</w:t>
      </w:r>
    </w:p>
    <w:p w14:paraId="657E9BC2" w14:textId="77777777" w:rsidR="000C7165" w:rsidRDefault="000C7165" w:rsidP="000C7165">
      <w:pPr>
        <w:pStyle w:val="ListParagraph"/>
        <w:numPr>
          <w:ilvl w:val="0"/>
          <w:numId w:val="1"/>
        </w:numPr>
      </w:pPr>
      <w:r>
        <w:t xml:space="preserve">Experimental Result </w:t>
      </w:r>
    </w:p>
    <w:p w14:paraId="452A5E62" w14:textId="77777777" w:rsidR="000C7165" w:rsidRDefault="000C7165" w:rsidP="000C7165">
      <w:pPr>
        <w:pStyle w:val="ListParagraph"/>
        <w:numPr>
          <w:ilvl w:val="0"/>
          <w:numId w:val="1"/>
        </w:numPr>
      </w:pPr>
      <w:r>
        <w:t>Conclusion and Remark</w:t>
      </w:r>
    </w:p>
    <w:p w14:paraId="0573A794" w14:textId="77777777" w:rsidR="000C7165" w:rsidRDefault="000C7165" w:rsidP="000C7165">
      <w:pPr>
        <w:pStyle w:val="ListParagraph"/>
        <w:numPr>
          <w:ilvl w:val="0"/>
          <w:numId w:val="1"/>
        </w:numPr>
      </w:pPr>
      <w:r>
        <w:t>Appendix: Prelab Assignment</w:t>
      </w:r>
    </w:p>
    <w:p w14:paraId="40F0814D" w14:textId="77777777" w:rsidR="000C7165" w:rsidRDefault="000C7165" w:rsidP="000C7165">
      <w:pPr>
        <w:ind w:left="360"/>
      </w:pPr>
    </w:p>
    <w:p w14:paraId="659D4B13" w14:textId="77777777" w:rsidR="000C7165" w:rsidRDefault="000C7165" w:rsidP="000C7165">
      <w:pPr>
        <w:ind w:left="360"/>
      </w:pPr>
    </w:p>
    <w:p w14:paraId="5E560B84" w14:textId="77777777" w:rsidR="000C7165" w:rsidRDefault="000C7165" w:rsidP="000C7165">
      <w:pPr>
        <w:ind w:left="360"/>
      </w:pPr>
    </w:p>
    <w:p w14:paraId="2604AB36" w14:textId="77777777" w:rsidR="000C7165" w:rsidRDefault="000C7165" w:rsidP="000C7165">
      <w:pPr>
        <w:ind w:left="360"/>
      </w:pPr>
    </w:p>
    <w:p w14:paraId="1C28EB72" w14:textId="77777777" w:rsidR="000C7165" w:rsidRDefault="000C7165" w:rsidP="000C7165">
      <w:pPr>
        <w:ind w:left="360"/>
      </w:pPr>
    </w:p>
    <w:p w14:paraId="68DD2A10" w14:textId="77777777" w:rsidR="000C7165" w:rsidRDefault="000C7165" w:rsidP="000C7165">
      <w:pPr>
        <w:ind w:left="360"/>
      </w:pPr>
    </w:p>
    <w:p w14:paraId="07A383C1" w14:textId="77777777" w:rsidR="000C7165" w:rsidRDefault="000C7165" w:rsidP="000C7165">
      <w:pPr>
        <w:ind w:left="360"/>
      </w:pPr>
    </w:p>
    <w:p w14:paraId="270231B8" w14:textId="77777777" w:rsidR="000C7165" w:rsidRDefault="000C7165" w:rsidP="000C7165">
      <w:pPr>
        <w:ind w:left="360"/>
      </w:pPr>
    </w:p>
    <w:p w14:paraId="1A3A38F0" w14:textId="77777777" w:rsidR="000C7165" w:rsidRDefault="000C7165" w:rsidP="000C7165">
      <w:pPr>
        <w:ind w:left="360"/>
      </w:pPr>
    </w:p>
    <w:p w14:paraId="46A7018A" w14:textId="77777777" w:rsidR="000C7165" w:rsidRDefault="000C7165" w:rsidP="000C7165">
      <w:pPr>
        <w:ind w:left="360"/>
      </w:pPr>
    </w:p>
    <w:p w14:paraId="0FF2E75F" w14:textId="77777777" w:rsidR="000C7165" w:rsidRDefault="000C7165" w:rsidP="000C7165">
      <w:pPr>
        <w:ind w:left="360"/>
      </w:pPr>
    </w:p>
    <w:p w14:paraId="74A2F1FD" w14:textId="77777777" w:rsidR="000C7165" w:rsidRDefault="000C7165" w:rsidP="000C7165">
      <w:pPr>
        <w:ind w:left="360"/>
      </w:pPr>
    </w:p>
    <w:p w14:paraId="2A2A65E1" w14:textId="77777777" w:rsidR="000C7165" w:rsidRDefault="000C7165" w:rsidP="000C7165">
      <w:pPr>
        <w:ind w:left="360"/>
      </w:pPr>
    </w:p>
    <w:p w14:paraId="37934307" w14:textId="77777777" w:rsidR="000C7165" w:rsidRDefault="000C7165" w:rsidP="000C7165">
      <w:pPr>
        <w:ind w:left="360"/>
      </w:pPr>
    </w:p>
    <w:p w14:paraId="277F38AA" w14:textId="77777777" w:rsidR="000C7165" w:rsidRDefault="000C7165" w:rsidP="000C7165">
      <w:pPr>
        <w:ind w:left="360"/>
      </w:pPr>
    </w:p>
    <w:p w14:paraId="56AD926B" w14:textId="77777777" w:rsidR="000C7165" w:rsidRDefault="000C7165" w:rsidP="000C7165">
      <w:pPr>
        <w:ind w:left="360"/>
      </w:pPr>
    </w:p>
    <w:p w14:paraId="5BD709B5" w14:textId="77777777" w:rsidR="000C7165" w:rsidRDefault="000C7165" w:rsidP="000C7165">
      <w:pPr>
        <w:ind w:left="360"/>
      </w:pPr>
    </w:p>
    <w:p w14:paraId="639C41BD" w14:textId="77777777" w:rsidR="000C7165" w:rsidRDefault="000C7165" w:rsidP="000C7165">
      <w:pPr>
        <w:ind w:left="360"/>
      </w:pPr>
    </w:p>
    <w:p w14:paraId="7C92D975" w14:textId="77777777" w:rsidR="000C7165" w:rsidRDefault="000C7165" w:rsidP="000C7165">
      <w:pPr>
        <w:ind w:left="360"/>
      </w:pPr>
    </w:p>
    <w:p w14:paraId="28AD49A1" w14:textId="77777777" w:rsidR="000C7165" w:rsidRDefault="000C7165" w:rsidP="000C7165">
      <w:pPr>
        <w:ind w:left="360"/>
      </w:pPr>
    </w:p>
    <w:p w14:paraId="1AEE5D2A" w14:textId="77777777" w:rsidR="000C7165" w:rsidRDefault="000C7165" w:rsidP="000C7165">
      <w:pPr>
        <w:ind w:left="360"/>
      </w:pPr>
    </w:p>
    <w:p w14:paraId="4578C629" w14:textId="77777777" w:rsidR="000C7165" w:rsidRDefault="000C7165" w:rsidP="000C7165">
      <w:pPr>
        <w:ind w:left="360"/>
      </w:pPr>
    </w:p>
    <w:p w14:paraId="4556EBAF" w14:textId="77777777" w:rsidR="000C7165" w:rsidRDefault="000C7165" w:rsidP="000C7165">
      <w:pPr>
        <w:ind w:left="360"/>
      </w:pPr>
    </w:p>
    <w:p w14:paraId="329C7BC8" w14:textId="77777777" w:rsidR="000C7165" w:rsidRDefault="000C7165" w:rsidP="000C7165">
      <w:pPr>
        <w:ind w:left="360"/>
      </w:pPr>
      <w:r>
        <w:lastRenderedPageBreak/>
        <w:t xml:space="preserve">Introduction </w:t>
      </w:r>
    </w:p>
    <w:p w14:paraId="38456E04" w14:textId="260092CF" w:rsidR="000C7165" w:rsidRDefault="000C7165" w:rsidP="000C7165">
      <w:pPr>
        <w:ind w:left="360"/>
      </w:pPr>
      <w:r>
        <w:t xml:space="preserve">The report for lab </w:t>
      </w:r>
      <w:r w:rsidR="004E19EB">
        <w:t>2</w:t>
      </w:r>
      <w:r>
        <w:t xml:space="preserve"> i.e., </w:t>
      </w:r>
      <w:r w:rsidR="00DA5B2A">
        <w:t>Voltage Regulators</w:t>
      </w:r>
      <w:r>
        <w:t xml:space="preserve"> took place on </w:t>
      </w:r>
      <w:r w:rsidR="000D3EB3">
        <w:t>3</w:t>
      </w:r>
      <w:r>
        <w:t xml:space="preserve"> </w:t>
      </w:r>
      <w:r w:rsidR="00DA5B2A">
        <w:t>Feb</w:t>
      </w:r>
      <w:r>
        <w:t xml:space="preserve"> 2021.Appendix at the end is the prelab Assignment.</w:t>
      </w:r>
    </w:p>
    <w:p w14:paraId="5A9A586F" w14:textId="77777777" w:rsidR="000C7165" w:rsidRDefault="000C7165" w:rsidP="000C7165">
      <w:pPr>
        <w:ind w:left="360"/>
      </w:pPr>
      <w:r>
        <w:t xml:space="preserve">Objective </w:t>
      </w:r>
    </w:p>
    <w:p w14:paraId="6E3F7104" w14:textId="6C2174F1" w:rsidR="000C7165" w:rsidRDefault="000C7165" w:rsidP="000C7165">
      <w:pPr>
        <w:ind w:left="360"/>
      </w:pPr>
      <w:r>
        <w:t xml:space="preserve">The objective of lab </w:t>
      </w:r>
      <w:r w:rsidR="000D3EB3">
        <w:t>2</w:t>
      </w:r>
      <w:r>
        <w:t xml:space="preserve"> is to examine the voltage </w:t>
      </w:r>
      <w:r w:rsidR="0071184F">
        <w:t>regulator’s</w:t>
      </w:r>
      <w:r>
        <w:t xml:space="preserve"> characteristic</w:t>
      </w:r>
      <w:r w:rsidR="002D5F8E">
        <w:t>s</w:t>
      </w:r>
      <w:r w:rsidR="00653975">
        <w:t xml:space="preserve">. There are three types </w:t>
      </w:r>
      <w:r>
        <w:t xml:space="preserve">of </w:t>
      </w:r>
      <w:r w:rsidR="00653975">
        <w:t>Voltage regulators</w:t>
      </w:r>
      <w:r w:rsidR="00285F8A">
        <w:t xml:space="preserve"> that were </w:t>
      </w:r>
      <w:r w:rsidR="00961D85">
        <w:t>considered in this lab:</w:t>
      </w:r>
    </w:p>
    <w:p w14:paraId="5A9021C2" w14:textId="1640F433" w:rsidR="00961D85" w:rsidRDefault="00F5138D" w:rsidP="00961D85">
      <w:pPr>
        <w:pStyle w:val="ListParagraph"/>
        <w:numPr>
          <w:ilvl w:val="0"/>
          <w:numId w:val="2"/>
        </w:numPr>
      </w:pPr>
      <w:r>
        <w:t xml:space="preserve">A </w:t>
      </w:r>
      <w:r w:rsidR="001C4EF8">
        <w:t>resistive voltage driver which has two resistor connected in seri</w:t>
      </w:r>
      <w:r w:rsidR="00DD362D">
        <w:t>es and a load in parallel</w:t>
      </w:r>
      <w:r w:rsidR="006E5053">
        <w:t xml:space="preserve"> to one of the resistor</w:t>
      </w:r>
      <w:r w:rsidR="000B7FBC">
        <w:t>. The circuit has a voltage of 10V passing through</w:t>
      </w:r>
      <w:r w:rsidR="008448CE">
        <w:t>.</w:t>
      </w:r>
    </w:p>
    <w:p w14:paraId="5CFD256B" w14:textId="54FDFA1C" w:rsidR="008448CE" w:rsidRDefault="008448CE" w:rsidP="008448CE">
      <w:pPr>
        <w:pStyle w:val="ListParagraph"/>
        <w:numPr>
          <w:ilvl w:val="0"/>
          <w:numId w:val="2"/>
        </w:numPr>
      </w:pPr>
      <w:r>
        <w:t xml:space="preserve">A </w:t>
      </w:r>
      <w:r w:rsidR="007B193F">
        <w:t xml:space="preserve">Zener </w:t>
      </w:r>
      <w:r w:rsidR="00091381">
        <w:t>diode-based</w:t>
      </w:r>
      <w:r>
        <w:t xml:space="preserve"> </w:t>
      </w:r>
      <w:r w:rsidR="007B193F">
        <w:t>voltage regulator</w:t>
      </w:r>
      <w:r>
        <w:t xml:space="preserve"> which has </w:t>
      </w:r>
      <w:r w:rsidR="00FB6A60">
        <w:t>a Zener diode connected in series</w:t>
      </w:r>
      <w:r w:rsidR="00E47548">
        <w:t xml:space="preserve"> with a resistor</w:t>
      </w:r>
      <w:r w:rsidR="00FB6A60">
        <w:t xml:space="preserve"> and</w:t>
      </w:r>
      <w:r w:rsidR="00E47548">
        <w:t xml:space="preserve"> </w:t>
      </w:r>
      <w:r w:rsidR="00091381">
        <w:t>load in</w:t>
      </w:r>
      <w:r w:rsidR="00FB6A60">
        <w:t xml:space="preserve"> </w:t>
      </w:r>
      <w:r>
        <w:t>parallel</w:t>
      </w:r>
      <w:r w:rsidR="006E5053">
        <w:t xml:space="preserve"> to the Zener diode</w:t>
      </w:r>
      <w:r>
        <w:t>. The circuit has a voltage of 10V passing through.</w:t>
      </w:r>
    </w:p>
    <w:p w14:paraId="292DCC23" w14:textId="496BC5F9" w:rsidR="008448CE" w:rsidRDefault="008448CE" w:rsidP="008448CE">
      <w:pPr>
        <w:pStyle w:val="ListParagraph"/>
        <w:numPr>
          <w:ilvl w:val="0"/>
          <w:numId w:val="2"/>
        </w:numPr>
      </w:pPr>
      <w:r>
        <w:t xml:space="preserve">A </w:t>
      </w:r>
      <w:r>
        <w:t>diode-based</w:t>
      </w:r>
      <w:r>
        <w:t xml:space="preserve"> voltage </w:t>
      </w:r>
      <w:r w:rsidR="00091381">
        <w:t>regulator</w:t>
      </w:r>
      <w:r>
        <w:t xml:space="preserve"> which has </w:t>
      </w:r>
      <w:r w:rsidR="00C61455">
        <w:t>a</w:t>
      </w:r>
      <w:r>
        <w:t xml:space="preserve"> resistor </w:t>
      </w:r>
      <w:r w:rsidR="00C61455">
        <w:t xml:space="preserve">and a bunch of diodes </w:t>
      </w:r>
      <w:r>
        <w:t xml:space="preserve">connected in series </w:t>
      </w:r>
      <w:r w:rsidR="00644761">
        <w:t xml:space="preserve">so that it forms a voltage of 6.3V </w:t>
      </w:r>
      <w:r>
        <w:t>and a load in parallel</w:t>
      </w:r>
      <w:r w:rsidR="004A3FFB">
        <w:t xml:space="preserve"> </w:t>
      </w:r>
      <w:r w:rsidR="006E5053">
        <w:t>to the diode</w:t>
      </w:r>
      <w:r>
        <w:t>. The circuit has a voltage of 10V passing through.</w:t>
      </w:r>
    </w:p>
    <w:p w14:paraId="12DF865D" w14:textId="77777777" w:rsidR="000C7165" w:rsidRDefault="000C7165" w:rsidP="000C7165">
      <w:pPr>
        <w:ind w:left="360"/>
      </w:pPr>
      <w:r>
        <w:t>Circuit under Test</w:t>
      </w:r>
    </w:p>
    <w:p w14:paraId="3C39253E" w14:textId="15457DB8" w:rsidR="009B4C30" w:rsidRDefault="000C7165" w:rsidP="009B4C30">
      <w:pPr>
        <w:ind w:left="360"/>
      </w:pPr>
      <w:r>
        <w:t xml:space="preserve"> </w:t>
      </w:r>
      <w:r w:rsidR="00024B2F">
        <w:t>In this experiment there are three types</w:t>
      </w:r>
      <w:r w:rsidR="002832BE">
        <w:t xml:space="preserve"> of voltage regulators used in the circuits</w:t>
      </w:r>
      <w:r w:rsidR="00B2453D">
        <w:t xml:space="preserve"> which are Zener diode regulator, voltage driver</w:t>
      </w:r>
      <w:r w:rsidR="006B10B1">
        <w:t>, and the forward based diode regulator</w:t>
      </w:r>
      <w:r w:rsidR="00C83CA0">
        <w:t xml:space="preserve">. We use potentiometer </w:t>
      </w:r>
      <w:r w:rsidR="00B32ADB">
        <w:t xml:space="preserve">and BJT to </w:t>
      </w:r>
      <w:r w:rsidR="00DF71E0">
        <w:t>simulate load</w:t>
      </w:r>
      <w:r w:rsidR="00E12DF1">
        <w:t xml:space="preserve"> </w:t>
      </w:r>
      <w:r w:rsidR="00317A1B">
        <w:t xml:space="preserve">which draw different amount </w:t>
      </w:r>
      <w:r w:rsidR="008B0927">
        <w:t xml:space="preserve">of current from the </w:t>
      </w:r>
      <w:r w:rsidR="00AB256D">
        <w:t xml:space="preserve">Vo. The </w:t>
      </w:r>
      <w:r w:rsidR="00FA24DD">
        <w:t xml:space="preserve">most important part of the simulation is to </w:t>
      </w:r>
      <w:r w:rsidR="00464546">
        <w:t>assign a variable load in terms of load current.</w:t>
      </w:r>
      <w:r w:rsidR="001C751D">
        <w:t xml:space="preserve"> This can be simulated from </w:t>
      </w:r>
      <w:r w:rsidR="009B4C30">
        <w:t>2N3904BJT and a potentiometer</w:t>
      </w:r>
      <w:r w:rsidR="00E82735">
        <w:t>.</w:t>
      </w:r>
      <w:r w:rsidR="00527D00">
        <w:t xml:space="preserve"> The potentiometer can be adjusted by the user but </w:t>
      </w:r>
      <w:r w:rsidR="00503F55">
        <w:t>by adjusting potentiometer we also adjust load current.</w:t>
      </w:r>
    </w:p>
    <w:p w14:paraId="25F4AA4D" w14:textId="54220795" w:rsidR="004B4A6E" w:rsidRDefault="004B4A6E" w:rsidP="009B4C30">
      <w:pPr>
        <w:ind w:left="360"/>
      </w:pPr>
      <w:r>
        <w:rPr>
          <w:noProof/>
        </w:rPr>
        <w:drawing>
          <wp:inline distT="0" distB="0" distL="0" distR="0" wp14:anchorId="3889BA9E" wp14:editId="420C128A">
            <wp:extent cx="3810330" cy="2621507"/>
            <wp:effectExtent l="0" t="0" r="0" b="762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27E8" w14:textId="3EE80E5B" w:rsidR="000C7165" w:rsidRDefault="000C7165" w:rsidP="000C7165">
      <w:pPr>
        <w:ind w:left="360"/>
      </w:pPr>
      <w:r>
        <w:t xml:space="preserve">Fig 1: The circuit </w:t>
      </w:r>
      <w:r w:rsidR="006C366C">
        <w:t>is used to create a current load.</w:t>
      </w:r>
    </w:p>
    <w:p w14:paraId="1DBBB57E" w14:textId="64301BDC" w:rsidR="000C7165" w:rsidRDefault="009C0699" w:rsidP="000C7165">
      <w:pPr>
        <w:ind w:left="360"/>
      </w:pPr>
      <w:r>
        <w:t xml:space="preserve">The next step contains adding </w:t>
      </w:r>
      <w:r w:rsidR="00117099">
        <w:t xml:space="preserve">a voltage </w:t>
      </w:r>
      <w:r w:rsidR="00FF2FAA">
        <w:t>regulator (which has two resistors in series)</w:t>
      </w:r>
      <w:r w:rsidR="00117099">
        <w:t xml:space="preserve"> </w:t>
      </w:r>
      <w:r w:rsidR="0025616C">
        <w:t xml:space="preserve">from </w:t>
      </w:r>
      <w:r w:rsidR="00117099">
        <w:t>the above circuit</w:t>
      </w:r>
      <w:r w:rsidR="009F4B9D">
        <w:t>.</w:t>
      </w:r>
    </w:p>
    <w:p w14:paraId="24A9BE0F" w14:textId="08BC783B" w:rsidR="004B4A6E" w:rsidRDefault="004B4A6E" w:rsidP="000C7165">
      <w:pPr>
        <w:ind w:left="360"/>
      </w:pPr>
      <w:r>
        <w:rPr>
          <w:noProof/>
        </w:rPr>
        <w:lastRenderedPageBreak/>
        <w:drawing>
          <wp:inline distT="0" distB="0" distL="0" distR="0" wp14:anchorId="415D36B1" wp14:editId="75E7A755">
            <wp:extent cx="5037257" cy="3398815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5DD1" w14:textId="5071C9E2" w:rsidR="000C7165" w:rsidRDefault="000C7165" w:rsidP="000C7165">
      <w:pPr>
        <w:ind w:left="360"/>
      </w:pPr>
      <w:r>
        <w:t xml:space="preserve">Fig 2: This figure shows the </w:t>
      </w:r>
      <w:r w:rsidR="000E7794">
        <w:t xml:space="preserve">resistive voltage driver </w:t>
      </w:r>
      <w:r w:rsidR="0098594B">
        <w:t>used with the help of adjustable current load.</w:t>
      </w:r>
    </w:p>
    <w:p w14:paraId="1BE1D584" w14:textId="530B6216" w:rsidR="009F4B9D" w:rsidRDefault="00AA791C" w:rsidP="00457823">
      <w:pPr>
        <w:ind w:left="360"/>
      </w:pPr>
      <w:r>
        <w:t xml:space="preserve">The next step contains swapping the voltage </w:t>
      </w:r>
      <w:r w:rsidR="009960D2">
        <w:t>regulator</w:t>
      </w:r>
      <w:r w:rsidR="00C35BE1">
        <w:t xml:space="preserve"> </w:t>
      </w:r>
      <w:r w:rsidR="0016394A">
        <w:t>(which has two resistors in series)</w:t>
      </w:r>
      <w:r w:rsidR="009960D2">
        <w:t xml:space="preserve"> </w:t>
      </w:r>
      <w:r>
        <w:t>with</w:t>
      </w:r>
      <w:r w:rsidR="00457823">
        <w:t xml:space="preserve"> t</w:t>
      </w:r>
      <w:r w:rsidR="003A0A61">
        <w:t>he voltage regulator</w:t>
      </w:r>
      <w:r w:rsidR="0025616C">
        <w:t xml:space="preserve"> </w:t>
      </w:r>
      <w:r w:rsidR="00C35BE1">
        <w:t>(which has a resistor and a Zener diode)</w:t>
      </w:r>
      <w:r w:rsidR="0025616C">
        <w:t xml:space="preserve"> from the above circuit.</w:t>
      </w:r>
    </w:p>
    <w:p w14:paraId="76BEC9B8" w14:textId="0A7305D5" w:rsidR="004B4A6E" w:rsidRDefault="004B4A6E" w:rsidP="00457823">
      <w:pPr>
        <w:ind w:left="360"/>
      </w:pPr>
      <w:r>
        <w:rPr>
          <w:noProof/>
        </w:rPr>
        <w:drawing>
          <wp:inline distT="0" distB="0" distL="0" distR="0" wp14:anchorId="79B37D43" wp14:editId="018CD91A">
            <wp:extent cx="4740051" cy="3406435"/>
            <wp:effectExtent l="0" t="0" r="3810" b="381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EE39" w14:textId="0C466981" w:rsidR="0025616C" w:rsidRDefault="009F4B9D" w:rsidP="0098594B">
      <w:pPr>
        <w:ind w:left="360"/>
      </w:pPr>
      <w:r>
        <w:t>Fig 3:</w:t>
      </w:r>
      <w:r w:rsidR="0025616C" w:rsidRPr="0025616C">
        <w:t xml:space="preserve"> </w:t>
      </w:r>
      <w:r w:rsidR="0098594B">
        <w:t xml:space="preserve">This figure shows the </w:t>
      </w:r>
      <w:r w:rsidR="003A1BF8">
        <w:t>Zener diode-based</w:t>
      </w:r>
      <w:r w:rsidR="0098594B">
        <w:t xml:space="preserve"> voltage </w:t>
      </w:r>
      <w:r w:rsidR="002559ED">
        <w:t>regulator</w:t>
      </w:r>
      <w:r w:rsidR="0098594B">
        <w:t xml:space="preserve"> used with the help of adjustable current load.</w:t>
      </w:r>
    </w:p>
    <w:p w14:paraId="70A35DC5" w14:textId="4C38A0DD" w:rsidR="0025616C" w:rsidRDefault="0025616C" w:rsidP="00A22EEF">
      <w:pPr>
        <w:ind w:left="360"/>
      </w:pPr>
      <w:r>
        <w:lastRenderedPageBreak/>
        <w:t>The next step contains swapping the voltage regulator (which has a resistor and a Zener diode) with</w:t>
      </w:r>
      <w:r w:rsidR="00A22EEF">
        <w:t xml:space="preserve"> t</w:t>
      </w:r>
      <w:r>
        <w:t xml:space="preserve">he above voltage regulator </w:t>
      </w:r>
      <w:r w:rsidR="00F35B29">
        <w:t xml:space="preserve">(which has a resistor and a </w:t>
      </w:r>
      <w:r w:rsidR="00A22EEF">
        <w:t>forward</w:t>
      </w:r>
      <w:r w:rsidR="00F35B29">
        <w:t xml:space="preserve"> </w:t>
      </w:r>
      <w:r w:rsidR="00A22EEF">
        <w:t>based diode</w:t>
      </w:r>
      <w:r w:rsidR="00F35B29">
        <w:t>)</w:t>
      </w:r>
      <w:r>
        <w:t xml:space="preserve"> from the above circuit.</w:t>
      </w:r>
    </w:p>
    <w:p w14:paraId="7B37147D" w14:textId="00A9F2E3" w:rsidR="009F4B9D" w:rsidRDefault="004B4A6E" w:rsidP="000C7165">
      <w:pPr>
        <w:ind w:left="360"/>
      </w:pPr>
      <w:r>
        <w:rPr>
          <w:noProof/>
        </w:rPr>
        <w:drawing>
          <wp:inline distT="0" distB="0" distL="0" distR="0" wp14:anchorId="12D7A188" wp14:editId="0DEE3917">
            <wp:extent cx="4541914" cy="3353091"/>
            <wp:effectExtent l="0" t="0" r="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6DAE" w14:textId="2DCE27DD" w:rsidR="009F4B9D" w:rsidRDefault="009F4B9D" w:rsidP="003A1BF8">
      <w:pPr>
        <w:ind w:left="360"/>
      </w:pPr>
      <w:r>
        <w:t>Fig 4:</w:t>
      </w:r>
      <w:r w:rsidR="003A1BF8">
        <w:t xml:space="preserve"> This figure shows the </w:t>
      </w:r>
      <w:r w:rsidR="002559ED">
        <w:t>forward biased diode-based</w:t>
      </w:r>
      <w:r w:rsidR="003A1BF8">
        <w:t xml:space="preserve"> voltage </w:t>
      </w:r>
      <w:r w:rsidR="002559ED">
        <w:t>regulator</w:t>
      </w:r>
      <w:r w:rsidR="003A1BF8">
        <w:t xml:space="preserve"> used with the help of adjustable current load.</w:t>
      </w:r>
    </w:p>
    <w:p w14:paraId="1ED1F9DD" w14:textId="77777777" w:rsidR="000C7165" w:rsidRDefault="000C7165" w:rsidP="000C7165">
      <w:pPr>
        <w:ind w:left="360"/>
      </w:pPr>
    </w:p>
    <w:p w14:paraId="786B4C14" w14:textId="750C78A1" w:rsidR="000C7165" w:rsidRDefault="000C7165" w:rsidP="000C7165">
      <w:pPr>
        <w:ind w:left="360"/>
      </w:pPr>
      <w:r>
        <w:t xml:space="preserve">Experimental Result </w:t>
      </w:r>
    </w:p>
    <w:p w14:paraId="7A7CA282" w14:textId="7F76A0F4" w:rsidR="00A47F7F" w:rsidRDefault="0072770D" w:rsidP="000C7165">
      <w:pPr>
        <w:ind w:left="360"/>
      </w:pPr>
      <w:r>
        <w:t xml:space="preserve">The following values are obtained </w:t>
      </w:r>
      <w:r w:rsidR="005C132C">
        <w:t xml:space="preserve">by setting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5C132C">
        <w:rPr>
          <w:rFonts w:eastAsiaTheme="minorEastAsia"/>
        </w:rPr>
        <w:t>=10V</w:t>
      </w:r>
      <w:r w:rsidR="00DD6A32">
        <w:rPr>
          <w:rFonts w:eastAsiaTheme="minorEastAsia"/>
        </w:rPr>
        <w:t xml:space="preserve">. the potentiometer is used </w:t>
      </w:r>
      <w:proofErr w:type="spellStart"/>
      <w:r w:rsidR="00DD6A32">
        <w:rPr>
          <w:rFonts w:eastAsiaTheme="minorEastAsia"/>
        </w:rPr>
        <w:t>ti</w:t>
      </w:r>
      <w:proofErr w:type="spellEnd"/>
      <w:r w:rsidR="00DD6A32">
        <w:rPr>
          <w:rFonts w:eastAsiaTheme="minorEastAsia"/>
        </w:rPr>
        <w:t xml:space="preserve"> obtain the value of current load </w:t>
      </w:r>
      <w:r w:rsidR="00995F73">
        <w:rPr>
          <w:rFonts w:eastAsiaTheme="minorEastAsia"/>
        </w:rPr>
        <w:t xml:space="preserve">and this is used to get 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F92866">
        <w:rPr>
          <w:rFonts w:eastAsiaTheme="minorEastAsia"/>
        </w:rPr>
        <w:t xml:space="preserve"> values.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899"/>
        <w:gridCol w:w="899"/>
        <w:gridCol w:w="900"/>
        <w:gridCol w:w="900"/>
        <w:gridCol w:w="900"/>
        <w:gridCol w:w="900"/>
        <w:gridCol w:w="900"/>
        <w:gridCol w:w="900"/>
        <w:gridCol w:w="884"/>
      </w:tblGrid>
      <w:tr w:rsidR="00096456" w14:paraId="2D5B6AC6" w14:textId="1AB6661D" w:rsidTr="00096456">
        <w:tc>
          <w:tcPr>
            <w:tcW w:w="908" w:type="dxa"/>
          </w:tcPr>
          <w:p w14:paraId="5055A70F" w14:textId="1358DF6F" w:rsidR="00096456" w:rsidRDefault="00096456" w:rsidP="000C716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00F6C8F0" w14:textId="0502EA58" w:rsidR="00096456" w:rsidRDefault="00096456" w:rsidP="000C7165">
            <w:r>
              <w:t>0</w:t>
            </w:r>
          </w:p>
        </w:tc>
        <w:tc>
          <w:tcPr>
            <w:tcW w:w="899" w:type="dxa"/>
          </w:tcPr>
          <w:p w14:paraId="1687548A" w14:textId="5BE4EF1C" w:rsidR="00096456" w:rsidRDefault="00096456" w:rsidP="000C7165">
            <w:r>
              <w:t>1</w:t>
            </w:r>
          </w:p>
        </w:tc>
        <w:tc>
          <w:tcPr>
            <w:tcW w:w="900" w:type="dxa"/>
          </w:tcPr>
          <w:p w14:paraId="60C2F232" w14:textId="13513123" w:rsidR="00096456" w:rsidRDefault="00096456" w:rsidP="000C7165">
            <w:r>
              <w:t>2</w:t>
            </w:r>
          </w:p>
        </w:tc>
        <w:tc>
          <w:tcPr>
            <w:tcW w:w="900" w:type="dxa"/>
          </w:tcPr>
          <w:p w14:paraId="31D2591F" w14:textId="2CD6C530" w:rsidR="00096456" w:rsidRDefault="00096456" w:rsidP="000C7165">
            <w:r>
              <w:t>3</w:t>
            </w:r>
          </w:p>
        </w:tc>
        <w:tc>
          <w:tcPr>
            <w:tcW w:w="900" w:type="dxa"/>
          </w:tcPr>
          <w:p w14:paraId="6DB1BA19" w14:textId="46578220" w:rsidR="00096456" w:rsidRDefault="00096456" w:rsidP="000C7165">
            <w:r>
              <w:t>4</w:t>
            </w:r>
          </w:p>
        </w:tc>
        <w:tc>
          <w:tcPr>
            <w:tcW w:w="900" w:type="dxa"/>
          </w:tcPr>
          <w:p w14:paraId="563D47FE" w14:textId="2627EE9A" w:rsidR="00096456" w:rsidRDefault="00096456" w:rsidP="000C7165">
            <w:r>
              <w:t>5</w:t>
            </w:r>
          </w:p>
        </w:tc>
        <w:tc>
          <w:tcPr>
            <w:tcW w:w="900" w:type="dxa"/>
          </w:tcPr>
          <w:p w14:paraId="07FFBF4E" w14:textId="64F94FC7" w:rsidR="00096456" w:rsidRDefault="00096456" w:rsidP="000C7165">
            <w:r>
              <w:t>6</w:t>
            </w:r>
          </w:p>
        </w:tc>
        <w:tc>
          <w:tcPr>
            <w:tcW w:w="900" w:type="dxa"/>
          </w:tcPr>
          <w:p w14:paraId="795AD99E" w14:textId="4B766A39" w:rsidR="00096456" w:rsidRDefault="00096456" w:rsidP="000C7165">
            <w:r>
              <w:t>7</w:t>
            </w:r>
          </w:p>
        </w:tc>
        <w:tc>
          <w:tcPr>
            <w:tcW w:w="884" w:type="dxa"/>
          </w:tcPr>
          <w:p w14:paraId="62782B2B" w14:textId="1E94D418" w:rsidR="00096456" w:rsidRDefault="00096456" w:rsidP="000C7165">
            <w:r>
              <w:t>8</w:t>
            </w:r>
          </w:p>
        </w:tc>
      </w:tr>
      <w:tr w:rsidR="00096456" w14:paraId="66DAD22A" w14:textId="77777777" w:rsidTr="00096456">
        <w:tc>
          <w:tcPr>
            <w:tcW w:w="908" w:type="dxa"/>
          </w:tcPr>
          <w:p w14:paraId="63005590" w14:textId="651FC123" w:rsidR="00096456" w:rsidRPr="00A0767D" w:rsidRDefault="00096456" w:rsidP="0009645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1EDF66E8" w14:textId="7DF1B1AA" w:rsidR="00096456" w:rsidRDefault="00096456" w:rsidP="00096456">
            <w:r>
              <w:t>0</w:t>
            </w:r>
          </w:p>
        </w:tc>
        <w:tc>
          <w:tcPr>
            <w:tcW w:w="899" w:type="dxa"/>
          </w:tcPr>
          <w:p w14:paraId="7B7B93D7" w14:textId="2A53A854" w:rsidR="00096456" w:rsidRDefault="00096456" w:rsidP="00096456">
            <w:r>
              <w:t>0.1</w:t>
            </w:r>
          </w:p>
        </w:tc>
        <w:tc>
          <w:tcPr>
            <w:tcW w:w="900" w:type="dxa"/>
          </w:tcPr>
          <w:p w14:paraId="4EE39CD6" w14:textId="70102677" w:rsidR="00096456" w:rsidRDefault="00096456" w:rsidP="00096456">
            <w:r>
              <w:t>0.2</w:t>
            </w:r>
          </w:p>
        </w:tc>
        <w:tc>
          <w:tcPr>
            <w:tcW w:w="900" w:type="dxa"/>
          </w:tcPr>
          <w:p w14:paraId="0D048FCB" w14:textId="3EF5647D" w:rsidR="00096456" w:rsidRDefault="00096456" w:rsidP="00096456">
            <w:r>
              <w:t>0.3</w:t>
            </w:r>
          </w:p>
        </w:tc>
        <w:tc>
          <w:tcPr>
            <w:tcW w:w="900" w:type="dxa"/>
          </w:tcPr>
          <w:p w14:paraId="030D0E41" w14:textId="0E6B90C6" w:rsidR="00096456" w:rsidRDefault="00096456" w:rsidP="00096456">
            <w:r>
              <w:t>0.4</w:t>
            </w:r>
          </w:p>
        </w:tc>
        <w:tc>
          <w:tcPr>
            <w:tcW w:w="900" w:type="dxa"/>
          </w:tcPr>
          <w:p w14:paraId="26E88D3C" w14:textId="3F426BC4" w:rsidR="00096456" w:rsidRDefault="00096456" w:rsidP="00096456">
            <w:r>
              <w:t>0.5</w:t>
            </w:r>
          </w:p>
        </w:tc>
        <w:tc>
          <w:tcPr>
            <w:tcW w:w="900" w:type="dxa"/>
          </w:tcPr>
          <w:p w14:paraId="427F046D" w14:textId="143446CC" w:rsidR="00096456" w:rsidRDefault="00096456" w:rsidP="00096456">
            <w:r>
              <w:t>0.6</w:t>
            </w:r>
          </w:p>
        </w:tc>
        <w:tc>
          <w:tcPr>
            <w:tcW w:w="900" w:type="dxa"/>
          </w:tcPr>
          <w:p w14:paraId="1DD99AF9" w14:textId="67BA30E1" w:rsidR="00096456" w:rsidRDefault="00096456" w:rsidP="00096456">
            <w:r>
              <w:t>0.7</w:t>
            </w:r>
          </w:p>
        </w:tc>
        <w:tc>
          <w:tcPr>
            <w:tcW w:w="884" w:type="dxa"/>
          </w:tcPr>
          <w:p w14:paraId="401AFFF9" w14:textId="7840335D" w:rsidR="00096456" w:rsidRDefault="00096456" w:rsidP="00096456">
            <w:r>
              <w:t>0.8</w:t>
            </w:r>
          </w:p>
        </w:tc>
      </w:tr>
      <w:tr w:rsidR="00A216B2" w14:paraId="76DB674E" w14:textId="77777777" w:rsidTr="00096456">
        <w:tc>
          <w:tcPr>
            <w:tcW w:w="908" w:type="dxa"/>
          </w:tcPr>
          <w:p w14:paraId="093F1791" w14:textId="6983CC76" w:rsidR="00A216B2" w:rsidRPr="00A0767D" w:rsidRDefault="00A216B2" w:rsidP="00A216B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[V]</m:t>
                </m:r>
              </m:oMath>
            </m:oMathPara>
          </w:p>
        </w:tc>
        <w:tc>
          <w:tcPr>
            <w:tcW w:w="899" w:type="dxa"/>
          </w:tcPr>
          <w:p w14:paraId="5477D823" w14:textId="578048E9" w:rsidR="00A216B2" w:rsidRDefault="00A216B2" w:rsidP="00A216B2"/>
        </w:tc>
        <w:tc>
          <w:tcPr>
            <w:tcW w:w="899" w:type="dxa"/>
          </w:tcPr>
          <w:p w14:paraId="14ABA07B" w14:textId="6365EB90" w:rsidR="00A216B2" w:rsidRDefault="00A216B2" w:rsidP="00A216B2">
            <w:r>
              <w:t>6.</w:t>
            </w:r>
            <w:r w:rsidR="00246DC4">
              <w:t>245</w:t>
            </w:r>
          </w:p>
        </w:tc>
        <w:tc>
          <w:tcPr>
            <w:tcW w:w="900" w:type="dxa"/>
          </w:tcPr>
          <w:p w14:paraId="17383DBE" w14:textId="6FF8CE4A" w:rsidR="00A216B2" w:rsidRDefault="00246DC4" w:rsidP="00A216B2">
            <w:r>
              <w:t>6.168</w:t>
            </w:r>
          </w:p>
        </w:tc>
        <w:tc>
          <w:tcPr>
            <w:tcW w:w="900" w:type="dxa"/>
          </w:tcPr>
          <w:p w14:paraId="63A55832" w14:textId="4868321F" w:rsidR="00A216B2" w:rsidRDefault="00246DC4" w:rsidP="00A216B2">
            <w:r>
              <w:t>6.018</w:t>
            </w:r>
          </w:p>
        </w:tc>
        <w:tc>
          <w:tcPr>
            <w:tcW w:w="900" w:type="dxa"/>
          </w:tcPr>
          <w:p w14:paraId="59355C84" w14:textId="3DF14C16" w:rsidR="00A216B2" w:rsidRDefault="00246DC4" w:rsidP="00A216B2">
            <w:r>
              <w:t>5.</w:t>
            </w:r>
            <w:r w:rsidR="00182674">
              <w:t>963</w:t>
            </w:r>
          </w:p>
        </w:tc>
        <w:tc>
          <w:tcPr>
            <w:tcW w:w="900" w:type="dxa"/>
          </w:tcPr>
          <w:p w14:paraId="6F2B126F" w14:textId="4BC0C924" w:rsidR="00A216B2" w:rsidRDefault="00182674" w:rsidP="00A216B2">
            <w:r>
              <w:t>5.911</w:t>
            </w:r>
          </w:p>
        </w:tc>
        <w:tc>
          <w:tcPr>
            <w:tcW w:w="900" w:type="dxa"/>
          </w:tcPr>
          <w:p w14:paraId="626F2E66" w14:textId="6869BA4B" w:rsidR="00A216B2" w:rsidRDefault="00182674" w:rsidP="00A216B2">
            <w:r>
              <w:t>5.815</w:t>
            </w:r>
          </w:p>
        </w:tc>
        <w:tc>
          <w:tcPr>
            <w:tcW w:w="900" w:type="dxa"/>
          </w:tcPr>
          <w:p w14:paraId="5E53E57B" w14:textId="238E278D" w:rsidR="00A216B2" w:rsidRDefault="00182674" w:rsidP="00A216B2">
            <w:r>
              <w:t>5.</w:t>
            </w:r>
            <w:r w:rsidR="009608A6">
              <w:t>795</w:t>
            </w:r>
          </w:p>
        </w:tc>
        <w:tc>
          <w:tcPr>
            <w:tcW w:w="884" w:type="dxa"/>
          </w:tcPr>
          <w:p w14:paraId="53978523" w14:textId="66043D77" w:rsidR="00A216B2" w:rsidRDefault="009608A6" w:rsidP="00A216B2">
            <w:r>
              <w:t>5.743</w:t>
            </w:r>
          </w:p>
        </w:tc>
      </w:tr>
    </w:tbl>
    <w:p w14:paraId="06A19DB4" w14:textId="7F6142B8" w:rsidR="000C7165" w:rsidRDefault="00F92866" w:rsidP="000C7165">
      <w:pPr>
        <w:ind w:left="360"/>
      </w:pPr>
      <w:r>
        <w:t>E2</w:t>
      </w:r>
      <w:r w:rsidR="008F1678">
        <w:t xml:space="preserve">. Output </w:t>
      </w:r>
      <w:r w:rsidR="00514D67">
        <w:t>voltage as a function of load current in the circuit of figure</w:t>
      </w:r>
      <w:r w:rsidR="00AF2AB3">
        <w:t xml:space="preserve"> 2.</w:t>
      </w:r>
      <w:r w:rsidR="00317096">
        <w:t xml:space="preserve"> (according to this report 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899"/>
        <w:gridCol w:w="899"/>
        <w:gridCol w:w="900"/>
        <w:gridCol w:w="900"/>
        <w:gridCol w:w="900"/>
        <w:gridCol w:w="900"/>
        <w:gridCol w:w="900"/>
        <w:gridCol w:w="900"/>
        <w:gridCol w:w="884"/>
      </w:tblGrid>
      <w:tr w:rsidR="009608A6" w14:paraId="73C84C40" w14:textId="77777777" w:rsidTr="0093703C">
        <w:tc>
          <w:tcPr>
            <w:tcW w:w="908" w:type="dxa"/>
          </w:tcPr>
          <w:p w14:paraId="5B3F58A1" w14:textId="77777777" w:rsidR="009608A6" w:rsidRDefault="009608A6" w:rsidP="0093703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28380955" w14:textId="77777777" w:rsidR="009608A6" w:rsidRDefault="009608A6" w:rsidP="0093703C">
            <w:r>
              <w:t>0</w:t>
            </w:r>
          </w:p>
        </w:tc>
        <w:tc>
          <w:tcPr>
            <w:tcW w:w="899" w:type="dxa"/>
          </w:tcPr>
          <w:p w14:paraId="08CACA7D" w14:textId="77777777" w:rsidR="009608A6" w:rsidRDefault="009608A6" w:rsidP="0093703C">
            <w:r>
              <w:t>1</w:t>
            </w:r>
          </w:p>
        </w:tc>
        <w:tc>
          <w:tcPr>
            <w:tcW w:w="900" w:type="dxa"/>
          </w:tcPr>
          <w:p w14:paraId="66C6D142" w14:textId="77777777" w:rsidR="009608A6" w:rsidRDefault="009608A6" w:rsidP="0093703C">
            <w:r>
              <w:t>2</w:t>
            </w:r>
          </w:p>
        </w:tc>
        <w:tc>
          <w:tcPr>
            <w:tcW w:w="900" w:type="dxa"/>
          </w:tcPr>
          <w:p w14:paraId="7456C57D" w14:textId="77777777" w:rsidR="009608A6" w:rsidRDefault="009608A6" w:rsidP="0093703C">
            <w:r>
              <w:t>3</w:t>
            </w:r>
          </w:p>
        </w:tc>
        <w:tc>
          <w:tcPr>
            <w:tcW w:w="900" w:type="dxa"/>
          </w:tcPr>
          <w:p w14:paraId="3FE3378F" w14:textId="77777777" w:rsidR="009608A6" w:rsidRDefault="009608A6" w:rsidP="0093703C">
            <w:r>
              <w:t>4</w:t>
            </w:r>
          </w:p>
        </w:tc>
        <w:tc>
          <w:tcPr>
            <w:tcW w:w="900" w:type="dxa"/>
          </w:tcPr>
          <w:p w14:paraId="0AD73933" w14:textId="77777777" w:rsidR="009608A6" w:rsidRDefault="009608A6" w:rsidP="0093703C">
            <w:r>
              <w:t>5</w:t>
            </w:r>
          </w:p>
        </w:tc>
        <w:tc>
          <w:tcPr>
            <w:tcW w:w="900" w:type="dxa"/>
          </w:tcPr>
          <w:p w14:paraId="7DBA219B" w14:textId="77777777" w:rsidR="009608A6" w:rsidRDefault="009608A6" w:rsidP="0093703C">
            <w:r>
              <w:t>6</w:t>
            </w:r>
          </w:p>
        </w:tc>
        <w:tc>
          <w:tcPr>
            <w:tcW w:w="900" w:type="dxa"/>
          </w:tcPr>
          <w:p w14:paraId="68A82D78" w14:textId="77777777" w:rsidR="009608A6" w:rsidRDefault="009608A6" w:rsidP="0093703C">
            <w:r>
              <w:t>7</w:t>
            </w:r>
          </w:p>
        </w:tc>
        <w:tc>
          <w:tcPr>
            <w:tcW w:w="884" w:type="dxa"/>
          </w:tcPr>
          <w:p w14:paraId="16E53FAB" w14:textId="77777777" w:rsidR="009608A6" w:rsidRDefault="009608A6" w:rsidP="0093703C">
            <w:r>
              <w:t>8</w:t>
            </w:r>
          </w:p>
        </w:tc>
      </w:tr>
      <w:tr w:rsidR="009608A6" w14:paraId="68B3C585" w14:textId="77777777" w:rsidTr="0093703C">
        <w:tc>
          <w:tcPr>
            <w:tcW w:w="908" w:type="dxa"/>
          </w:tcPr>
          <w:p w14:paraId="662217E0" w14:textId="77777777" w:rsidR="009608A6" w:rsidRPr="00A0767D" w:rsidRDefault="009608A6" w:rsidP="0093703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44FAEA7B" w14:textId="77777777" w:rsidR="009608A6" w:rsidRDefault="009608A6" w:rsidP="0093703C">
            <w:r>
              <w:t>0</w:t>
            </w:r>
          </w:p>
        </w:tc>
        <w:tc>
          <w:tcPr>
            <w:tcW w:w="899" w:type="dxa"/>
          </w:tcPr>
          <w:p w14:paraId="69023F0E" w14:textId="77777777" w:rsidR="009608A6" w:rsidRDefault="009608A6" w:rsidP="0093703C">
            <w:r>
              <w:t>0.1</w:t>
            </w:r>
          </w:p>
        </w:tc>
        <w:tc>
          <w:tcPr>
            <w:tcW w:w="900" w:type="dxa"/>
          </w:tcPr>
          <w:p w14:paraId="1639FC24" w14:textId="77777777" w:rsidR="009608A6" w:rsidRDefault="009608A6" w:rsidP="0093703C">
            <w:r>
              <w:t>0.2</w:t>
            </w:r>
          </w:p>
        </w:tc>
        <w:tc>
          <w:tcPr>
            <w:tcW w:w="900" w:type="dxa"/>
          </w:tcPr>
          <w:p w14:paraId="498AB4D0" w14:textId="77777777" w:rsidR="009608A6" w:rsidRDefault="009608A6" w:rsidP="0093703C">
            <w:r>
              <w:t>0.3</w:t>
            </w:r>
          </w:p>
        </w:tc>
        <w:tc>
          <w:tcPr>
            <w:tcW w:w="900" w:type="dxa"/>
          </w:tcPr>
          <w:p w14:paraId="69477131" w14:textId="77777777" w:rsidR="009608A6" w:rsidRDefault="009608A6" w:rsidP="0093703C">
            <w:r>
              <w:t>0.4</w:t>
            </w:r>
          </w:p>
        </w:tc>
        <w:tc>
          <w:tcPr>
            <w:tcW w:w="900" w:type="dxa"/>
          </w:tcPr>
          <w:p w14:paraId="74CE58A3" w14:textId="77777777" w:rsidR="009608A6" w:rsidRDefault="009608A6" w:rsidP="0093703C">
            <w:r>
              <w:t>0.5</w:t>
            </w:r>
          </w:p>
        </w:tc>
        <w:tc>
          <w:tcPr>
            <w:tcW w:w="900" w:type="dxa"/>
          </w:tcPr>
          <w:p w14:paraId="2B2B5E60" w14:textId="77777777" w:rsidR="009608A6" w:rsidRDefault="009608A6" w:rsidP="0093703C">
            <w:r>
              <w:t>0.6</w:t>
            </w:r>
          </w:p>
        </w:tc>
        <w:tc>
          <w:tcPr>
            <w:tcW w:w="900" w:type="dxa"/>
          </w:tcPr>
          <w:p w14:paraId="39D057C6" w14:textId="77777777" w:rsidR="009608A6" w:rsidRDefault="009608A6" w:rsidP="0093703C">
            <w:r>
              <w:t>0.7</w:t>
            </w:r>
          </w:p>
        </w:tc>
        <w:tc>
          <w:tcPr>
            <w:tcW w:w="884" w:type="dxa"/>
          </w:tcPr>
          <w:p w14:paraId="08C42B0A" w14:textId="77777777" w:rsidR="009608A6" w:rsidRDefault="009608A6" w:rsidP="0093703C">
            <w:r>
              <w:t>0.8</w:t>
            </w:r>
          </w:p>
        </w:tc>
      </w:tr>
      <w:tr w:rsidR="009608A6" w14:paraId="0B04E7D7" w14:textId="77777777" w:rsidTr="0093703C">
        <w:tc>
          <w:tcPr>
            <w:tcW w:w="908" w:type="dxa"/>
          </w:tcPr>
          <w:p w14:paraId="53AD6392" w14:textId="77777777" w:rsidR="009608A6" w:rsidRPr="00A0767D" w:rsidRDefault="009608A6" w:rsidP="0093703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[V]</m:t>
                </m:r>
              </m:oMath>
            </m:oMathPara>
          </w:p>
        </w:tc>
        <w:tc>
          <w:tcPr>
            <w:tcW w:w="899" w:type="dxa"/>
          </w:tcPr>
          <w:p w14:paraId="3DD1B33A" w14:textId="69575C64" w:rsidR="009608A6" w:rsidRDefault="009608A6" w:rsidP="0093703C"/>
        </w:tc>
        <w:tc>
          <w:tcPr>
            <w:tcW w:w="899" w:type="dxa"/>
          </w:tcPr>
          <w:p w14:paraId="30D59415" w14:textId="5DB23772" w:rsidR="009608A6" w:rsidRDefault="009608A6" w:rsidP="0093703C">
            <w:r>
              <w:t>6.</w:t>
            </w:r>
            <w:r w:rsidR="00105B10">
              <w:t>325</w:t>
            </w:r>
          </w:p>
        </w:tc>
        <w:tc>
          <w:tcPr>
            <w:tcW w:w="900" w:type="dxa"/>
          </w:tcPr>
          <w:p w14:paraId="0C9EC592" w14:textId="73DB53B7" w:rsidR="009608A6" w:rsidRDefault="009608A6" w:rsidP="0093703C">
            <w:r>
              <w:t>6.</w:t>
            </w:r>
            <w:r w:rsidR="00105B10">
              <w:t>245</w:t>
            </w:r>
          </w:p>
        </w:tc>
        <w:tc>
          <w:tcPr>
            <w:tcW w:w="900" w:type="dxa"/>
          </w:tcPr>
          <w:p w14:paraId="420E20A5" w14:textId="474CB555" w:rsidR="009608A6" w:rsidRDefault="009608A6" w:rsidP="0093703C">
            <w:r>
              <w:t>6.</w:t>
            </w:r>
            <w:r w:rsidR="00105B10">
              <w:t>165</w:t>
            </w:r>
          </w:p>
        </w:tc>
        <w:tc>
          <w:tcPr>
            <w:tcW w:w="900" w:type="dxa"/>
          </w:tcPr>
          <w:p w14:paraId="33073308" w14:textId="0E33F5D9" w:rsidR="009608A6" w:rsidRDefault="006D11E7" w:rsidP="0093703C">
            <w:r>
              <w:t>6.036</w:t>
            </w:r>
          </w:p>
        </w:tc>
        <w:tc>
          <w:tcPr>
            <w:tcW w:w="900" w:type="dxa"/>
          </w:tcPr>
          <w:p w14:paraId="363D929F" w14:textId="7947F5B0" w:rsidR="009608A6" w:rsidRDefault="009608A6" w:rsidP="0093703C">
            <w:r>
              <w:t>5.</w:t>
            </w:r>
            <w:r w:rsidR="006D11E7">
              <w:t>98</w:t>
            </w:r>
          </w:p>
        </w:tc>
        <w:tc>
          <w:tcPr>
            <w:tcW w:w="900" w:type="dxa"/>
          </w:tcPr>
          <w:p w14:paraId="732EB9FF" w14:textId="59DC7C19" w:rsidR="009608A6" w:rsidRDefault="009608A6" w:rsidP="0093703C">
            <w:r>
              <w:t>5.</w:t>
            </w:r>
            <w:r w:rsidR="006D11E7">
              <w:t>921</w:t>
            </w:r>
          </w:p>
        </w:tc>
        <w:tc>
          <w:tcPr>
            <w:tcW w:w="900" w:type="dxa"/>
          </w:tcPr>
          <w:p w14:paraId="62A25C7A" w14:textId="495D44A1" w:rsidR="009608A6" w:rsidRDefault="009608A6" w:rsidP="0093703C">
            <w:r>
              <w:t>5.</w:t>
            </w:r>
            <w:r w:rsidR="005C1E7C">
              <w:t>864</w:t>
            </w:r>
          </w:p>
        </w:tc>
        <w:tc>
          <w:tcPr>
            <w:tcW w:w="884" w:type="dxa"/>
          </w:tcPr>
          <w:p w14:paraId="09C2A371" w14:textId="461C231A" w:rsidR="009608A6" w:rsidRDefault="009608A6" w:rsidP="0093703C">
            <w:r>
              <w:t>5.</w:t>
            </w:r>
            <w:r w:rsidR="005C1E7C">
              <w:t>839</w:t>
            </w:r>
          </w:p>
        </w:tc>
      </w:tr>
    </w:tbl>
    <w:p w14:paraId="19793DAA" w14:textId="7E8FCFD4" w:rsidR="009608A6" w:rsidRDefault="00B44E41" w:rsidP="000C7165">
      <w:pPr>
        <w:ind w:left="360"/>
      </w:pPr>
      <w:r>
        <w:t>E</w:t>
      </w:r>
      <w:r w:rsidR="00317096">
        <w:t>3</w:t>
      </w:r>
      <w:r>
        <w:t xml:space="preserve">. Output voltage as a function of load current in the circuit of figure </w:t>
      </w:r>
      <w:r>
        <w:t>3</w:t>
      </w:r>
      <w:r w:rsidR="00317096">
        <w:t xml:space="preserve">. </w:t>
      </w:r>
      <w:r w:rsidR="00317096">
        <w:t xml:space="preserve">(according to this </w:t>
      </w:r>
      <w:r w:rsidR="00480DA7">
        <w:t>report)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899"/>
        <w:gridCol w:w="899"/>
        <w:gridCol w:w="900"/>
        <w:gridCol w:w="900"/>
        <w:gridCol w:w="900"/>
        <w:gridCol w:w="900"/>
        <w:gridCol w:w="900"/>
        <w:gridCol w:w="900"/>
        <w:gridCol w:w="884"/>
      </w:tblGrid>
      <w:tr w:rsidR="009A48FD" w14:paraId="5573E21E" w14:textId="77777777" w:rsidTr="0093703C">
        <w:tc>
          <w:tcPr>
            <w:tcW w:w="908" w:type="dxa"/>
          </w:tcPr>
          <w:p w14:paraId="18461774" w14:textId="77777777" w:rsidR="009A48FD" w:rsidRDefault="009A48FD" w:rsidP="0093703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53FE8B24" w14:textId="77777777" w:rsidR="009A48FD" w:rsidRDefault="009A48FD" w:rsidP="0093703C">
            <w:r>
              <w:t>0</w:t>
            </w:r>
          </w:p>
        </w:tc>
        <w:tc>
          <w:tcPr>
            <w:tcW w:w="899" w:type="dxa"/>
          </w:tcPr>
          <w:p w14:paraId="672CC149" w14:textId="77777777" w:rsidR="009A48FD" w:rsidRDefault="009A48FD" w:rsidP="0093703C">
            <w:r>
              <w:t>1</w:t>
            </w:r>
          </w:p>
        </w:tc>
        <w:tc>
          <w:tcPr>
            <w:tcW w:w="900" w:type="dxa"/>
          </w:tcPr>
          <w:p w14:paraId="3B000C39" w14:textId="77777777" w:rsidR="009A48FD" w:rsidRDefault="009A48FD" w:rsidP="0093703C">
            <w:r>
              <w:t>2</w:t>
            </w:r>
          </w:p>
        </w:tc>
        <w:tc>
          <w:tcPr>
            <w:tcW w:w="900" w:type="dxa"/>
          </w:tcPr>
          <w:p w14:paraId="0BE1C678" w14:textId="77777777" w:rsidR="009A48FD" w:rsidRDefault="009A48FD" w:rsidP="0093703C">
            <w:r>
              <w:t>3</w:t>
            </w:r>
          </w:p>
        </w:tc>
        <w:tc>
          <w:tcPr>
            <w:tcW w:w="900" w:type="dxa"/>
          </w:tcPr>
          <w:p w14:paraId="6F87A250" w14:textId="77777777" w:rsidR="009A48FD" w:rsidRDefault="009A48FD" w:rsidP="0093703C">
            <w:r>
              <w:t>4</w:t>
            </w:r>
          </w:p>
        </w:tc>
        <w:tc>
          <w:tcPr>
            <w:tcW w:w="900" w:type="dxa"/>
          </w:tcPr>
          <w:p w14:paraId="416AC429" w14:textId="77777777" w:rsidR="009A48FD" w:rsidRDefault="009A48FD" w:rsidP="0093703C">
            <w:r>
              <w:t>5</w:t>
            </w:r>
          </w:p>
        </w:tc>
        <w:tc>
          <w:tcPr>
            <w:tcW w:w="900" w:type="dxa"/>
          </w:tcPr>
          <w:p w14:paraId="37F41E5B" w14:textId="77777777" w:rsidR="009A48FD" w:rsidRDefault="009A48FD" w:rsidP="0093703C">
            <w:r>
              <w:t>6</w:t>
            </w:r>
          </w:p>
        </w:tc>
        <w:tc>
          <w:tcPr>
            <w:tcW w:w="900" w:type="dxa"/>
          </w:tcPr>
          <w:p w14:paraId="2B3D4B26" w14:textId="77777777" w:rsidR="009A48FD" w:rsidRDefault="009A48FD" w:rsidP="0093703C">
            <w:r>
              <w:t>7</w:t>
            </w:r>
          </w:p>
        </w:tc>
        <w:tc>
          <w:tcPr>
            <w:tcW w:w="884" w:type="dxa"/>
          </w:tcPr>
          <w:p w14:paraId="6978AC38" w14:textId="77777777" w:rsidR="009A48FD" w:rsidRDefault="009A48FD" w:rsidP="0093703C">
            <w:r>
              <w:t>8</w:t>
            </w:r>
          </w:p>
        </w:tc>
      </w:tr>
      <w:tr w:rsidR="009A48FD" w14:paraId="2DF67137" w14:textId="77777777" w:rsidTr="0093703C">
        <w:tc>
          <w:tcPr>
            <w:tcW w:w="908" w:type="dxa"/>
          </w:tcPr>
          <w:p w14:paraId="59B689D0" w14:textId="77777777" w:rsidR="009A48FD" w:rsidRPr="00A0767D" w:rsidRDefault="009A48FD" w:rsidP="0093703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4AD1E680" w14:textId="77777777" w:rsidR="009A48FD" w:rsidRDefault="009A48FD" w:rsidP="0093703C">
            <w:r>
              <w:t>0</w:t>
            </w:r>
          </w:p>
        </w:tc>
        <w:tc>
          <w:tcPr>
            <w:tcW w:w="899" w:type="dxa"/>
          </w:tcPr>
          <w:p w14:paraId="71849297" w14:textId="77777777" w:rsidR="009A48FD" w:rsidRDefault="009A48FD" w:rsidP="0093703C">
            <w:r>
              <w:t>0.1</w:t>
            </w:r>
          </w:p>
        </w:tc>
        <w:tc>
          <w:tcPr>
            <w:tcW w:w="900" w:type="dxa"/>
          </w:tcPr>
          <w:p w14:paraId="05F89FBF" w14:textId="77777777" w:rsidR="009A48FD" w:rsidRDefault="009A48FD" w:rsidP="0093703C">
            <w:r>
              <w:t>0.2</w:t>
            </w:r>
          </w:p>
        </w:tc>
        <w:tc>
          <w:tcPr>
            <w:tcW w:w="900" w:type="dxa"/>
          </w:tcPr>
          <w:p w14:paraId="2E1523A7" w14:textId="77777777" w:rsidR="009A48FD" w:rsidRDefault="009A48FD" w:rsidP="0093703C">
            <w:r>
              <w:t>0.3</w:t>
            </w:r>
          </w:p>
        </w:tc>
        <w:tc>
          <w:tcPr>
            <w:tcW w:w="900" w:type="dxa"/>
          </w:tcPr>
          <w:p w14:paraId="7C057928" w14:textId="77777777" w:rsidR="009A48FD" w:rsidRDefault="009A48FD" w:rsidP="0093703C">
            <w:r>
              <w:t>0.4</w:t>
            </w:r>
          </w:p>
        </w:tc>
        <w:tc>
          <w:tcPr>
            <w:tcW w:w="900" w:type="dxa"/>
          </w:tcPr>
          <w:p w14:paraId="7905FC46" w14:textId="77777777" w:rsidR="009A48FD" w:rsidRDefault="009A48FD" w:rsidP="0093703C">
            <w:r>
              <w:t>0.5</w:t>
            </w:r>
          </w:p>
        </w:tc>
        <w:tc>
          <w:tcPr>
            <w:tcW w:w="900" w:type="dxa"/>
          </w:tcPr>
          <w:p w14:paraId="75ABF64C" w14:textId="77777777" w:rsidR="009A48FD" w:rsidRDefault="009A48FD" w:rsidP="0093703C">
            <w:r>
              <w:t>0.6</w:t>
            </w:r>
          </w:p>
        </w:tc>
        <w:tc>
          <w:tcPr>
            <w:tcW w:w="900" w:type="dxa"/>
          </w:tcPr>
          <w:p w14:paraId="6114BEF6" w14:textId="77777777" w:rsidR="009A48FD" w:rsidRDefault="009A48FD" w:rsidP="0093703C">
            <w:r>
              <w:t>0.7</w:t>
            </w:r>
          </w:p>
        </w:tc>
        <w:tc>
          <w:tcPr>
            <w:tcW w:w="884" w:type="dxa"/>
          </w:tcPr>
          <w:p w14:paraId="73EEDF39" w14:textId="77777777" w:rsidR="009A48FD" w:rsidRDefault="009A48FD" w:rsidP="0093703C">
            <w:r>
              <w:t>0.8</w:t>
            </w:r>
          </w:p>
        </w:tc>
      </w:tr>
      <w:tr w:rsidR="009A48FD" w14:paraId="62B2EB6B" w14:textId="77777777" w:rsidTr="0093703C">
        <w:tc>
          <w:tcPr>
            <w:tcW w:w="908" w:type="dxa"/>
          </w:tcPr>
          <w:p w14:paraId="626206D9" w14:textId="77777777" w:rsidR="009A48FD" w:rsidRPr="00A0767D" w:rsidRDefault="009A48FD" w:rsidP="0093703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[V]</m:t>
                </m:r>
              </m:oMath>
            </m:oMathPara>
          </w:p>
        </w:tc>
        <w:tc>
          <w:tcPr>
            <w:tcW w:w="899" w:type="dxa"/>
          </w:tcPr>
          <w:p w14:paraId="65AD91B0" w14:textId="6F79F1A7" w:rsidR="009A48FD" w:rsidRDefault="009A48FD" w:rsidP="0093703C"/>
        </w:tc>
        <w:tc>
          <w:tcPr>
            <w:tcW w:w="899" w:type="dxa"/>
          </w:tcPr>
          <w:p w14:paraId="4EBB0B7E" w14:textId="7F6A5D0F" w:rsidR="009A48FD" w:rsidRDefault="009A48FD" w:rsidP="0093703C">
            <w:r>
              <w:t>6.</w:t>
            </w:r>
            <w:r w:rsidR="005C1E7C">
              <w:t>4</w:t>
            </w:r>
            <w:r w:rsidR="0066218C">
              <w:t>72</w:t>
            </w:r>
          </w:p>
        </w:tc>
        <w:tc>
          <w:tcPr>
            <w:tcW w:w="900" w:type="dxa"/>
          </w:tcPr>
          <w:p w14:paraId="78B4B298" w14:textId="15FEDE3A" w:rsidR="009A48FD" w:rsidRDefault="009A48FD" w:rsidP="0093703C">
            <w:r>
              <w:t>6.</w:t>
            </w:r>
            <w:r w:rsidR="0066218C">
              <w:t>452</w:t>
            </w:r>
          </w:p>
        </w:tc>
        <w:tc>
          <w:tcPr>
            <w:tcW w:w="900" w:type="dxa"/>
          </w:tcPr>
          <w:p w14:paraId="4734588B" w14:textId="5C14A826" w:rsidR="009A48FD" w:rsidRDefault="009A48FD" w:rsidP="0093703C">
            <w:r>
              <w:t>6.</w:t>
            </w:r>
            <w:r w:rsidR="0066218C">
              <w:t>4</w:t>
            </w:r>
            <w:r w:rsidR="00C676A5">
              <w:t>18</w:t>
            </w:r>
          </w:p>
        </w:tc>
        <w:tc>
          <w:tcPr>
            <w:tcW w:w="900" w:type="dxa"/>
          </w:tcPr>
          <w:p w14:paraId="3E35B8EB" w14:textId="5067BE1B" w:rsidR="009A48FD" w:rsidRDefault="00C676A5" w:rsidP="0093703C">
            <w:r>
              <w:t>6.397</w:t>
            </w:r>
          </w:p>
        </w:tc>
        <w:tc>
          <w:tcPr>
            <w:tcW w:w="900" w:type="dxa"/>
          </w:tcPr>
          <w:p w14:paraId="2E03E2D8" w14:textId="61C86320" w:rsidR="009A48FD" w:rsidRDefault="00C676A5" w:rsidP="0093703C">
            <w:r>
              <w:t>6.</w:t>
            </w:r>
            <w:r w:rsidR="002E1239">
              <w:t>388</w:t>
            </w:r>
          </w:p>
        </w:tc>
        <w:tc>
          <w:tcPr>
            <w:tcW w:w="900" w:type="dxa"/>
          </w:tcPr>
          <w:p w14:paraId="66223948" w14:textId="40B7F81C" w:rsidR="009A48FD" w:rsidRDefault="002E1239" w:rsidP="0093703C">
            <w:r>
              <w:t>6.323</w:t>
            </w:r>
          </w:p>
        </w:tc>
        <w:tc>
          <w:tcPr>
            <w:tcW w:w="900" w:type="dxa"/>
          </w:tcPr>
          <w:p w14:paraId="49FC5D91" w14:textId="399330D8" w:rsidR="009A48FD" w:rsidRDefault="002E1239" w:rsidP="0093703C">
            <w:r>
              <w:t>6.296</w:t>
            </w:r>
          </w:p>
        </w:tc>
        <w:tc>
          <w:tcPr>
            <w:tcW w:w="884" w:type="dxa"/>
          </w:tcPr>
          <w:p w14:paraId="719E586B" w14:textId="4FA18CF5" w:rsidR="009A48FD" w:rsidRDefault="002E1239" w:rsidP="0093703C">
            <w:r>
              <w:t>6.254</w:t>
            </w:r>
          </w:p>
        </w:tc>
      </w:tr>
    </w:tbl>
    <w:p w14:paraId="71C47193" w14:textId="1A001D5B" w:rsidR="009A48FD" w:rsidRDefault="00B44E41" w:rsidP="00B44E41">
      <w:pPr>
        <w:ind w:left="360"/>
      </w:pPr>
      <w:r>
        <w:t>E</w:t>
      </w:r>
      <w:r w:rsidR="00317096">
        <w:t>4</w:t>
      </w:r>
      <w:r>
        <w:t xml:space="preserve">. Output voltage as a function of load current in the circuit of figure </w:t>
      </w:r>
      <w:r>
        <w:t>4</w:t>
      </w:r>
      <w:r>
        <w:t>.</w:t>
      </w:r>
      <w:r w:rsidR="00480DA7" w:rsidRPr="00480DA7">
        <w:t xml:space="preserve"> </w:t>
      </w:r>
      <w:r w:rsidR="00480DA7">
        <w:t xml:space="preserve">(according to this </w:t>
      </w:r>
      <w:r w:rsidR="00480DA7">
        <w:t>report)</w:t>
      </w:r>
    </w:p>
    <w:p w14:paraId="012BB9D7" w14:textId="162BF1B8" w:rsidR="000C7165" w:rsidRDefault="000C7165" w:rsidP="000C7165">
      <w:pPr>
        <w:ind w:left="360"/>
      </w:pPr>
      <w:r>
        <w:t>Conclusion Remark</w:t>
      </w:r>
    </w:p>
    <w:p w14:paraId="0E46A960" w14:textId="720F6E12" w:rsidR="003C5E4D" w:rsidRDefault="003C5E4D" w:rsidP="003C446C">
      <w:pPr>
        <w:ind w:left="360"/>
      </w:pPr>
      <w:r>
        <w:lastRenderedPageBreak/>
        <w:t>C1</w:t>
      </w:r>
      <w:r w:rsidR="003C446C">
        <w:t xml:space="preserve">. </w:t>
      </w:r>
      <w:r w:rsidR="003C446C">
        <w:t>Based on the prelab calculations of P1, fictitious load resistance, RL = Vo/IL, that corresponds to each of the currents specified in the Table P1, (refer to the pre-lab assignment), Table C1 is completed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899"/>
        <w:gridCol w:w="899"/>
        <w:gridCol w:w="900"/>
        <w:gridCol w:w="900"/>
        <w:gridCol w:w="900"/>
        <w:gridCol w:w="900"/>
        <w:gridCol w:w="900"/>
        <w:gridCol w:w="900"/>
        <w:gridCol w:w="884"/>
      </w:tblGrid>
      <w:tr w:rsidR="006D791D" w14:paraId="27C89CB6" w14:textId="77777777" w:rsidTr="0093703C">
        <w:tc>
          <w:tcPr>
            <w:tcW w:w="908" w:type="dxa"/>
          </w:tcPr>
          <w:p w14:paraId="4696EA0C" w14:textId="77777777" w:rsidR="006D791D" w:rsidRDefault="006D791D" w:rsidP="0093703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269DBB9B" w14:textId="77777777" w:rsidR="006D791D" w:rsidRDefault="006D791D" w:rsidP="0093703C">
            <w:r>
              <w:t>0</w:t>
            </w:r>
          </w:p>
        </w:tc>
        <w:tc>
          <w:tcPr>
            <w:tcW w:w="899" w:type="dxa"/>
          </w:tcPr>
          <w:p w14:paraId="0C32FCB5" w14:textId="77777777" w:rsidR="006D791D" w:rsidRDefault="006D791D" w:rsidP="0093703C">
            <w:r>
              <w:t>1</w:t>
            </w:r>
          </w:p>
        </w:tc>
        <w:tc>
          <w:tcPr>
            <w:tcW w:w="900" w:type="dxa"/>
          </w:tcPr>
          <w:p w14:paraId="1B15659A" w14:textId="77777777" w:rsidR="006D791D" w:rsidRDefault="006D791D" w:rsidP="0093703C">
            <w:r>
              <w:t>2</w:t>
            </w:r>
          </w:p>
        </w:tc>
        <w:tc>
          <w:tcPr>
            <w:tcW w:w="900" w:type="dxa"/>
          </w:tcPr>
          <w:p w14:paraId="1EE7811D" w14:textId="77777777" w:rsidR="006D791D" w:rsidRDefault="006D791D" w:rsidP="0093703C">
            <w:r>
              <w:t>3</w:t>
            </w:r>
          </w:p>
        </w:tc>
        <w:tc>
          <w:tcPr>
            <w:tcW w:w="900" w:type="dxa"/>
          </w:tcPr>
          <w:p w14:paraId="325109E8" w14:textId="77777777" w:rsidR="006D791D" w:rsidRDefault="006D791D" w:rsidP="0093703C">
            <w:r>
              <w:t>4</w:t>
            </w:r>
          </w:p>
        </w:tc>
        <w:tc>
          <w:tcPr>
            <w:tcW w:w="900" w:type="dxa"/>
          </w:tcPr>
          <w:p w14:paraId="69F5D0FC" w14:textId="77777777" w:rsidR="006D791D" w:rsidRDefault="006D791D" w:rsidP="0093703C">
            <w:r>
              <w:t>5</w:t>
            </w:r>
          </w:p>
        </w:tc>
        <w:tc>
          <w:tcPr>
            <w:tcW w:w="900" w:type="dxa"/>
          </w:tcPr>
          <w:p w14:paraId="165F4D3C" w14:textId="77777777" w:rsidR="006D791D" w:rsidRDefault="006D791D" w:rsidP="0093703C">
            <w:r>
              <w:t>6</w:t>
            </w:r>
          </w:p>
        </w:tc>
        <w:tc>
          <w:tcPr>
            <w:tcW w:w="900" w:type="dxa"/>
          </w:tcPr>
          <w:p w14:paraId="6122A9AC" w14:textId="77777777" w:rsidR="006D791D" w:rsidRDefault="006D791D" w:rsidP="0093703C">
            <w:r>
              <w:t>7</w:t>
            </w:r>
          </w:p>
        </w:tc>
        <w:tc>
          <w:tcPr>
            <w:tcW w:w="884" w:type="dxa"/>
          </w:tcPr>
          <w:p w14:paraId="09D41224" w14:textId="77777777" w:rsidR="006D791D" w:rsidRDefault="006D791D" w:rsidP="0093703C">
            <w:r>
              <w:t>8</w:t>
            </w:r>
          </w:p>
        </w:tc>
      </w:tr>
      <w:tr w:rsidR="006D791D" w14:paraId="63B07548" w14:textId="77777777" w:rsidTr="0093703C">
        <w:tc>
          <w:tcPr>
            <w:tcW w:w="908" w:type="dxa"/>
          </w:tcPr>
          <w:p w14:paraId="5630BD58" w14:textId="7EB78999" w:rsidR="006D791D" w:rsidRPr="00A0767D" w:rsidRDefault="006D791D" w:rsidP="0093703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26DCC0E5" w14:textId="35FB9ECE" w:rsidR="006D791D" w:rsidRDefault="006250D3" w:rsidP="0093703C">
            <w:r>
              <w:t>6.2</w:t>
            </w:r>
          </w:p>
        </w:tc>
        <w:tc>
          <w:tcPr>
            <w:tcW w:w="899" w:type="dxa"/>
          </w:tcPr>
          <w:p w14:paraId="7DE0E88E" w14:textId="10FE9B41" w:rsidR="006D791D" w:rsidRDefault="006250D3" w:rsidP="0093703C">
            <w:r>
              <w:t>5.9</w:t>
            </w:r>
            <w:r w:rsidR="00D8474F">
              <w:t>6</w:t>
            </w:r>
          </w:p>
        </w:tc>
        <w:tc>
          <w:tcPr>
            <w:tcW w:w="900" w:type="dxa"/>
          </w:tcPr>
          <w:p w14:paraId="384687D9" w14:textId="131D782A" w:rsidR="006D791D" w:rsidRDefault="00D8474F" w:rsidP="0093703C">
            <w:r>
              <w:t>5.56</w:t>
            </w:r>
          </w:p>
        </w:tc>
        <w:tc>
          <w:tcPr>
            <w:tcW w:w="900" w:type="dxa"/>
          </w:tcPr>
          <w:p w14:paraId="04D657D8" w14:textId="3C0857A2" w:rsidR="006D791D" w:rsidRDefault="00D8474F" w:rsidP="0093703C">
            <w:r>
              <w:t>5.22</w:t>
            </w:r>
          </w:p>
        </w:tc>
        <w:tc>
          <w:tcPr>
            <w:tcW w:w="900" w:type="dxa"/>
          </w:tcPr>
          <w:p w14:paraId="2DF49BF0" w14:textId="48E40BC2" w:rsidR="006D791D" w:rsidRDefault="00E62097" w:rsidP="0093703C">
            <w:r>
              <w:t>4.97</w:t>
            </w:r>
          </w:p>
        </w:tc>
        <w:tc>
          <w:tcPr>
            <w:tcW w:w="900" w:type="dxa"/>
          </w:tcPr>
          <w:p w14:paraId="1C0F0EF2" w14:textId="22E79D9B" w:rsidR="006D791D" w:rsidRDefault="00E62097" w:rsidP="0093703C">
            <w:r>
              <w:t>4.59</w:t>
            </w:r>
          </w:p>
        </w:tc>
        <w:tc>
          <w:tcPr>
            <w:tcW w:w="900" w:type="dxa"/>
          </w:tcPr>
          <w:p w14:paraId="08BD1BB4" w14:textId="75A5D1EE" w:rsidR="006D791D" w:rsidRDefault="00E62097" w:rsidP="0093703C">
            <w:r>
              <w:t>4.28</w:t>
            </w:r>
          </w:p>
        </w:tc>
        <w:tc>
          <w:tcPr>
            <w:tcW w:w="900" w:type="dxa"/>
          </w:tcPr>
          <w:p w14:paraId="59DC8E4C" w14:textId="1FF72A6A" w:rsidR="006D791D" w:rsidRDefault="00333F73" w:rsidP="0093703C">
            <w:r>
              <w:t>3.96</w:t>
            </w:r>
          </w:p>
        </w:tc>
        <w:tc>
          <w:tcPr>
            <w:tcW w:w="884" w:type="dxa"/>
          </w:tcPr>
          <w:p w14:paraId="7D4BE581" w14:textId="283CCB99" w:rsidR="006D791D" w:rsidRDefault="00333F73" w:rsidP="0093703C">
            <w:r>
              <w:t>3.57</w:t>
            </w:r>
          </w:p>
        </w:tc>
      </w:tr>
      <w:tr w:rsidR="006D791D" w14:paraId="5CB698E5" w14:textId="77777777" w:rsidTr="0093703C">
        <w:tc>
          <w:tcPr>
            <w:tcW w:w="908" w:type="dxa"/>
          </w:tcPr>
          <w:p w14:paraId="039028E5" w14:textId="71158EC9" w:rsidR="006D791D" w:rsidRPr="00A0767D" w:rsidRDefault="006D791D" w:rsidP="0093703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4C7D9595" w14:textId="6313A3FD" w:rsidR="006D791D" w:rsidRDefault="006D791D" w:rsidP="0093703C">
            <w:r>
              <w:rPr>
                <w:rFonts w:cstheme="minorHAnsi"/>
              </w:rPr>
              <w:t>∞</w:t>
            </w:r>
          </w:p>
        </w:tc>
        <w:tc>
          <w:tcPr>
            <w:tcW w:w="899" w:type="dxa"/>
          </w:tcPr>
          <w:p w14:paraId="08E05E68" w14:textId="034F3706" w:rsidR="006D791D" w:rsidRDefault="00ED1F35" w:rsidP="0093703C">
            <w:r>
              <w:t>5.96</w:t>
            </w:r>
          </w:p>
        </w:tc>
        <w:tc>
          <w:tcPr>
            <w:tcW w:w="900" w:type="dxa"/>
          </w:tcPr>
          <w:p w14:paraId="22927720" w14:textId="434353F0" w:rsidR="006D791D" w:rsidRDefault="00ED1F35" w:rsidP="0093703C">
            <w:r>
              <w:t>2.78</w:t>
            </w:r>
          </w:p>
        </w:tc>
        <w:tc>
          <w:tcPr>
            <w:tcW w:w="900" w:type="dxa"/>
          </w:tcPr>
          <w:p w14:paraId="67F0DB11" w14:textId="54A3A135" w:rsidR="006D791D" w:rsidRDefault="0075627D" w:rsidP="0093703C">
            <w:r>
              <w:t>1.74</w:t>
            </w:r>
          </w:p>
        </w:tc>
        <w:tc>
          <w:tcPr>
            <w:tcW w:w="900" w:type="dxa"/>
          </w:tcPr>
          <w:p w14:paraId="1E111037" w14:textId="5AA295F6" w:rsidR="006D791D" w:rsidRDefault="0075627D" w:rsidP="0093703C">
            <w:r>
              <w:t>1.24</w:t>
            </w:r>
          </w:p>
        </w:tc>
        <w:tc>
          <w:tcPr>
            <w:tcW w:w="900" w:type="dxa"/>
          </w:tcPr>
          <w:p w14:paraId="0FA7DD2F" w14:textId="36C24B25" w:rsidR="006D791D" w:rsidRDefault="007D2470" w:rsidP="0093703C">
            <w:r>
              <w:t>0.91</w:t>
            </w:r>
          </w:p>
        </w:tc>
        <w:tc>
          <w:tcPr>
            <w:tcW w:w="900" w:type="dxa"/>
          </w:tcPr>
          <w:p w14:paraId="35DD0753" w14:textId="19FD50CC" w:rsidR="006D791D" w:rsidRDefault="007D2470" w:rsidP="0093703C">
            <w:r>
              <w:t>0.71</w:t>
            </w:r>
          </w:p>
        </w:tc>
        <w:tc>
          <w:tcPr>
            <w:tcW w:w="900" w:type="dxa"/>
          </w:tcPr>
          <w:p w14:paraId="7B6EDE47" w14:textId="063B6871" w:rsidR="006D791D" w:rsidRDefault="00440CC9" w:rsidP="0093703C">
            <w:r>
              <w:t>0.57</w:t>
            </w:r>
          </w:p>
        </w:tc>
        <w:tc>
          <w:tcPr>
            <w:tcW w:w="884" w:type="dxa"/>
          </w:tcPr>
          <w:p w14:paraId="675255E8" w14:textId="710582FA" w:rsidR="006D791D" w:rsidRDefault="00440CC9" w:rsidP="0093703C">
            <w:r>
              <w:t>0.45</w:t>
            </w:r>
          </w:p>
        </w:tc>
      </w:tr>
    </w:tbl>
    <w:p w14:paraId="54FE9B41" w14:textId="52C76DEA" w:rsidR="006D791D" w:rsidRDefault="006D791D" w:rsidP="003C446C">
      <w:pPr>
        <w:ind w:left="360"/>
      </w:pPr>
    </w:p>
    <w:p w14:paraId="47D086C5" w14:textId="511F5687" w:rsidR="00B60956" w:rsidRDefault="00B60956" w:rsidP="003C446C">
      <w:pPr>
        <w:ind w:left="360"/>
      </w:pPr>
      <w:r>
        <w:t xml:space="preserve">Table </w:t>
      </w:r>
      <w:r w:rsidR="00D848A6">
        <w:t>C1. Equ</w:t>
      </w:r>
      <w:r w:rsidR="00697A9E">
        <w:t xml:space="preserve">ivalent load resistance for voltage divider of </w:t>
      </w:r>
      <w:r w:rsidR="00C50199">
        <w:t>figure1. (according to lab manual.)</w:t>
      </w:r>
    </w:p>
    <w:p w14:paraId="29706974" w14:textId="764938FE" w:rsidR="0064295C" w:rsidRDefault="00C50199" w:rsidP="0064295C">
      <w:pPr>
        <w:rPr>
          <w:rFonts w:eastAsiaTheme="minorEastAsia"/>
        </w:rPr>
      </w:pPr>
      <w:r>
        <w:t>We can cal</w:t>
      </w:r>
      <w:r w:rsidR="00CC1801">
        <w:t>culate Thevenin resist</w:t>
      </w:r>
      <w:r w:rsidR="004D1FC9">
        <w:t>ance which is 346.6</w:t>
      </w:r>
      <w:r w:rsidR="004D1FC9">
        <w:rPr>
          <w:rFonts w:cstheme="minorHAnsi"/>
        </w:rPr>
        <w:t>Ω</w:t>
      </w:r>
      <w:r w:rsidR="0064295C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4295C">
        <w:rPr>
          <w:rFonts w:eastAsiaTheme="minorEastAsia"/>
        </w:rPr>
        <w:t xml:space="preserve"> because </w:t>
      </w:r>
      <w:r w:rsidR="00127C14">
        <w:rPr>
          <w:rFonts w:eastAsiaTheme="minorEastAsia"/>
        </w:rPr>
        <w:t>Thevenin voltage is an open circuit across the terminal</w:t>
      </w:r>
      <w:r w:rsidR="00AC5BB7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</w:p>
    <w:p w14:paraId="5A245237" w14:textId="2747DA24" w:rsidR="0063249F" w:rsidRPr="00A0767D" w:rsidRDefault="00AC5BB7" w:rsidP="0063249F">
      <w:pPr>
        <w:rPr>
          <w:rFonts w:ascii="Calibri" w:eastAsia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21C71EA" w14:textId="5B454B8B" w:rsidR="00AC5BB7" w:rsidRPr="00A0767D" w:rsidRDefault="00AC5BB7" w:rsidP="0064295C">
      <w:pPr>
        <w:rPr>
          <w:rFonts w:ascii="Calibri" w:eastAsia="Calibri" w:hAnsi="Calibri" w:cs="Times New Roman"/>
        </w:rPr>
      </w:pPr>
    </w:p>
    <w:p w14:paraId="06EDBBAF" w14:textId="7D12BAB0" w:rsidR="003C446C" w:rsidRPr="0064295C" w:rsidRDefault="003C446C" w:rsidP="0064295C">
      <w:pPr>
        <w:rPr>
          <w:rFonts w:ascii="Calibri" w:eastAsia="Calibri" w:hAnsi="Calibri" w:cs="Times New Roman"/>
        </w:rPr>
      </w:pPr>
    </w:p>
    <w:p w14:paraId="3282E95E" w14:textId="2E8DA3F6" w:rsidR="008F13B3" w:rsidRDefault="008F13B3" w:rsidP="000C7165">
      <w:pPr>
        <w:ind w:left="360"/>
      </w:pPr>
      <w:r>
        <w:t>C4</w:t>
      </w:r>
      <w:r w:rsidR="0073250A">
        <w:t xml:space="preserve">. </w:t>
      </w:r>
      <w:r w:rsidR="00DD7914">
        <w:t>The</w:t>
      </w:r>
      <w:r w:rsidR="00EB69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00D47">
        <w:rPr>
          <w:rFonts w:eastAsiaTheme="minorEastAsia"/>
        </w:rPr>
        <w:t xml:space="preserve"> graph</w:t>
      </w:r>
      <w:r w:rsidR="004056AC">
        <w:rPr>
          <w:rFonts w:eastAsiaTheme="minorEastAsia"/>
        </w:rPr>
        <w:t xml:space="preserve"> of</w:t>
      </w:r>
      <w:r w:rsidR="00900D47">
        <w:rPr>
          <w:rFonts w:eastAsiaTheme="minorEastAsia"/>
        </w:rPr>
        <w:t xml:space="preserve"> </w:t>
      </w:r>
      <w:r w:rsidR="00CC527C">
        <w:rPr>
          <w:rFonts w:eastAsiaTheme="minorEastAsia"/>
        </w:rPr>
        <w:t>E</w:t>
      </w:r>
      <w:r w:rsidR="00C20569">
        <w:rPr>
          <w:rFonts w:eastAsiaTheme="minorEastAsia"/>
        </w:rPr>
        <w:t>2, E</w:t>
      </w:r>
      <w:r w:rsidR="00CC527C">
        <w:rPr>
          <w:rFonts w:eastAsiaTheme="minorEastAsia"/>
        </w:rPr>
        <w:t xml:space="preserve">3 and E4 </w:t>
      </w:r>
      <w:r w:rsidR="005248DB">
        <w:rPr>
          <w:rFonts w:eastAsiaTheme="minorEastAsia"/>
        </w:rPr>
        <w:t>are represented in a single graph</w:t>
      </w:r>
      <w:r w:rsidR="0090706D">
        <w:rPr>
          <w:rFonts w:eastAsiaTheme="minorEastAsia"/>
        </w:rPr>
        <w:t xml:space="preserve"> C4</w:t>
      </w:r>
    </w:p>
    <w:p w14:paraId="1E62474F" w14:textId="27EAC4F7" w:rsidR="008F13B3" w:rsidRDefault="008F13B3" w:rsidP="000C7165">
      <w:pPr>
        <w:ind w:left="360"/>
      </w:pPr>
      <w:r>
        <w:t>V1=</w:t>
      </w:r>
      <w:r w:rsidR="000D0FA7">
        <w:t>values of Vo in table E2</w:t>
      </w:r>
      <w:r w:rsidR="008816D4">
        <w:t>(voltage driver)</w:t>
      </w:r>
    </w:p>
    <w:p w14:paraId="43FAEE49" w14:textId="730AD142" w:rsidR="000D0FA7" w:rsidRDefault="000D0FA7" w:rsidP="000D0FA7">
      <w:pPr>
        <w:ind w:left="360"/>
      </w:pPr>
      <w:r>
        <w:t>V</w:t>
      </w:r>
      <w:r>
        <w:t>2</w:t>
      </w:r>
      <w:r>
        <w:t>=values of Vo in table E</w:t>
      </w:r>
      <w:r>
        <w:t>3</w:t>
      </w:r>
      <w:r w:rsidR="008816D4">
        <w:t>(Zener diode)</w:t>
      </w:r>
    </w:p>
    <w:p w14:paraId="49B4E4B0" w14:textId="37526C97" w:rsidR="000D0FA7" w:rsidRDefault="000D0FA7" w:rsidP="000C7165">
      <w:pPr>
        <w:ind w:left="360"/>
      </w:pPr>
      <w:r>
        <w:t>V</w:t>
      </w:r>
      <w:r>
        <w:t>3</w:t>
      </w:r>
      <w:r>
        <w:t>=values of Vo in table E</w:t>
      </w:r>
      <w:r>
        <w:t>4</w:t>
      </w:r>
      <w:r w:rsidR="008816D4">
        <w:t>(forward biased)</w:t>
      </w:r>
    </w:p>
    <w:p w14:paraId="701CA4A2" w14:textId="5B1CAC3F" w:rsidR="00361A51" w:rsidRDefault="00361A51" w:rsidP="000C7165">
      <w:pPr>
        <w:ind w:left="360"/>
      </w:pPr>
      <w:r>
        <w:t xml:space="preserve">Slope = </w:t>
      </w:r>
      <w:r w:rsidR="00441DD4">
        <w:t>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441DD4">
        <w:t>|</w:t>
      </w:r>
    </w:p>
    <w:p w14:paraId="0AB20EBB" w14:textId="65CF6151" w:rsidR="0090706D" w:rsidRDefault="0090706D" w:rsidP="000C7165">
      <w:pPr>
        <w:ind w:left="360"/>
      </w:pPr>
      <w:r>
        <w:t>Graph C4</w:t>
      </w:r>
    </w:p>
    <w:p w14:paraId="0F8A69C5" w14:textId="62A23DBE" w:rsidR="000C7165" w:rsidRDefault="008F13B3" w:rsidP="000C7165">
      <w:pPr>
        <w:ind w:left="360"/>
      </w:pPr>
      <w:r>
        <w:rPr>
          <w:noProof/>
        </w:rPr>
        <w:drawing>
          <wp:inline distT="0" distB="0" distL="0" distR="0" wp14:anchorId="319AA518" wp14:editId="604B3CF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35769A-4B33-436B-AC4F-2043205390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45BB49" w14:textId="57E9F78C" w:rsidR="008B1446" w:rsidRDefault="009A797A" w:rsidP="009A797A">
      <w:r>
        <w:lastRenderedPageBreak/>
        <w:t xml:space="preserve">Graph c4 represents </w:t>
      </w:r>
      <w:r w:rsidR="009954D1">
        <w:t xml:space="preserve">different values of current load </w:t>
      </w:r>
      <w:r w:rsidR="00425AEA">
        <w:t xml:space="preserve">and Vo in three </w:t>
      </w:r>
      <w:r w:rsidR="00CC5D4B">
        <w:t xml:space="preserve">same circuits attached with three different </w:t>
      </w:r>
      <w:r w:rsidR="00C82D95">
        <w:t xml:space="preserve">regulators. In this graph we can also see that </w:t>
      </w:r>
      <w:r w:rsidR="001C3DFD">
        <w:t xml:space="preserve">the current load </w:t>
      </w:r>
      <w:r w:rsidR="00672541">
        <w:t>is the only variable in this graph in three different situations and it ranges from 0 to 8 according to the tabl</w:t>
      </w:r>
      <w:r w:rsidR="00E4282D">
        <w:t>es</w:t>
      </w:r>
      <w:r w:rsidR="00280CF5">
        <w:t>. We can see that v</w:t>
      </w:r>
      <w:r w:rsidR="003B557D">
        <w:t>3</w:t>
      </w:r>
      <w:r w:rsidR="00280CF5">
        <w:t xml:space="preserve"> in the graph is </w:t>
      </w:r>
      <w:r w:rsidR="004C2387">
        <w:t>the</w:t>
      </w:r>
      <w:r w:rsidR="003B557D">
        <w:t xml:space="preserve"> most stable compared to the other two and second comes v2 and the least </w:t>
      </w:r>
      <w:r w:rsidR="00DE1AC4">
        <w:t>stable is v1</w:t>
      </w:r>
      <w:r w:rsidR="008B1446">
        <w:t>. Voltage divide</w:t>
      </w:r>
      <w:r w:rsidR="00A12E23">
        <w:t>r’s Vo’s range is 5.743</w:t>
      </w:r>
      <w:r w:rsidR="00361A51">
        <w:t>V</w:t>
      </w:r>
      <w:r w:rsidR="00A12E23">
        <w:t xml:space="preserve"> </w:t>
      </w:r>
      <w:r w:rsidR="00361A51">
        <w:t>–</w:t>
      </w:r>
      <w:r w:rsidR="00A12E23">
        <w:t xml:space="preserve"> </w:t>
      </w:r>
      <w:r w:rsidR="00361A51">
        <w:t>6.245V</w:t>
      </w:r>
      <w:r w:rsidR="00FB3F82">
        <w:t xml:space="preserve"> and the Zener diode’s range is 5.839V – 6.325V and the </w:t>
      </w:r>
      <w:r w:rsidR="00C27042">
        <w:t xml:space="preserve">forward biased diode’s Vo’s range is </w:t>
      </w:r>
      <w:r w:rsidR="00CB58C0">
        <w:t>6.254V – 6.472V.</w:t>
      </w:r>
    </w:p>
    <w:p w14:paraId="45CA9937" w14:textId="308293E9" w:rsidR="006C5801" w:rsidRDefault="006C5801" w:rsidP="009A797A">
      <w:r>
        <w:tab/>
      </w:r>
      <w:r w:rsidR="00D402EF">
        <w:t xml:space="preserve">So we can say that the graph </w:t>
      </w:r>
      <w:r w:rsidR="00536C2B">
        <w:t xml:space="preserve">matches with the mathematical equation </w:t>
      </w:r>
      <w:r w:rsidR="00625A93">
        <w:t xml:space="preserve">where voltage driver’s graph is purely based on the </w:t>
      </w:r>
      <w:r w:rsidR="00A10B14">
        <w:t>ohm’s</w:t>
      </w:r>
      <w:r w:rsidR="00625A93">
        <w:t xml:space="preserve"> law, </w:t>
      </w:r>
      <w:r w:rsidR="001737B9">
        <w:t xml:space="preserve">Zener diode’s graph has </w:t>
      </w:r>
      <w:r w:rsidR="00414B15">
        <w:t>higher exponential</w:t>
      </w:r>
      <w:r w:rsidR="00717DF1">
        <w:t xml:space="preserve"> graph and the forward bias</w:t>
      </w:r>
      <w:r w:rsidR="00AB19D5">
        <w:t>ed diode has lesser exponential graph</w:t>
      </w:r>
      <w:r w:rsidR="00A10B14">
        <w:t>.</w:t>
      </w:r>
      <w:r w:rsidR="00414B15">
        <w:t xml:space="preserve"> </w:t>
      </w:r>
    </w:p>
    <w:p w14:paraId="16788929" w14:textId="77777777" w:rsidR="00A43C2A" w:rsidRDefault="00A43C2A" w:rsidP="009A797A"/>
    <w:p w14:paraId="5478E90F" w14:textId="77777777" w:rsidR="004A430B" w:rsidRDefault="004A430B" w:rsidP="00A40F55">
      <w:pPr>
        <w:ind w:left="360"/>
      </w:pPr>
    </w:p>
    <w:p w14:paraId="33D1B1F2" w14:textId="3E9C0A6B" w:rsidR="00A40F55" w:rsidRDefault="00A40F55" w:rsidP="00A40F55">
      <w:pPr>
        <w:ind w:left="360"/>
      </w:pPr>
      <w:r>
        <w:t xml:space="preserve">C5. </w:t>
      </w:r>
      <w:r w:rsidR="00926419">
        <w:t xml:space="preserve">Aside from the Zener </w:t>
      </w:r>
      <w:r w:rsidR="000C423A">
        <w:t>diode-based</w:t>
      </w:r>
      <w:r w:rsidR="00D05764">
        <w:t xml:space="preserve"> voltage regulator </w:t>
      </w:r>
      <w:r w:rsidR="000C423A">
        <w:t xml:space="preserve">being stable in terms of the </w:t>
      </w:r>
      <w:r w:rsidR="00450154">
        <w:t xml:space="preserve">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450154">
        <w:rPr>
          <w:rFonts w:eastAsiaTheme="minorEastAsia"/>
        </w:rPr>
        <w:t xml:space="preserve"> for different current</w:t>
      </w:r>
      <w:r w:rsidR="007F7B98">
        <w:rPr>
          <w:rFonts w:eastAsiaTheme="minorEastAsia"/>
        </w:rPr>
        <w:t xml:space="preserve"> load we can safely say that this is less sensitive to any fluctuations in the supply voltage. </w:t>
      </w:r>
      <w:r w:rsidR="004A430B">
        <w:rPr>
          <w:rFonts w:eastAsiaTheme="minorEastAsia"/>
        </w:rPr>
        <w:t>So,</w:t>
      </w:r>
      <w:r w:rsidR="00BE61E4">
        <w:rPr>
          <w:rFonts w:eastAsiaTheme="minorEastAsia"/>
        </w:rPr>
        <w:t xml:space="preserve"> </w:t>
      </w:r>
      <w:r w:rsidR="00156EAD">
        <w:rPr>
          <w:rFonts w:eastAsiaTheme="minorEastAsia"/>
        </w:rPr>
        <w:t>the change in voltage across the string of the diode is</w:t>
      </w:r>
      <w:r w:rsidR="004A430B">
        <w:rPr>
          <w:rFonts w:eastAsiaTheme="minorEastAsia"/>
        </w:rPr>
        <w:t xml:space="preserve"> greater than Zener diode regulator.</w:t>
      </w:r>
    </w:p>
    <w:p w14:paraId="7AD85D76" w14:textId="77777777" w:rsidR="000C7165" w:rsidRDefault="000C7165" w:rsidP="000C7165">
      <w:pPr>
        <w:ind w:left="360"/>
        <w:jc w:val="center"/>
      </w:pPr>
      <w:r>
        <w:t>Appendix: prelab-Assignment</w:t>
      </w:r>
    </w:p>
    <w:p w14:paraId="5256BD4C" w14:textId="53063BF0" w:rsidR="000C7165" w:rsidRDefault="000C7165" w:rsidP="003C5E4D"/>
    <w:p w14:paraId="2BF945B5" w14:textId="08574C48" w:rsidR="002728B3" w:rsidRDefault="001809C4">
      <w:r>
        <w:rPr>
          <w:noProof/>
        </w:rPr>
        <w:drawing>
          <wp:inline distT="0" distB="0" distL="0" distR="0" wp14:anchorId="5268CF9F" wp14:editId="60A8244B">
            <wp:extent cx="5845047" cy="853514"/>
            <wp:effectExtent l="0" t="0" r="3810" b="381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2DDE" w14:textId="3FC3D03A" w:rsidR="00A14A37" w:rsidRDefault="00A14A37">
      <w:r>
        <w:t xml:space="preserve">        Table P1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899"/>
        <w:gridCol w:w="899"/>
        <w:gridCol w:w="900"/>
        <w:gridCol w:w="900"/>
        <w:gridCol w:w="900"/>
        <w:gridCol w:w="900"/>
        <w:gridCol w:w="900"/>
        <w:gridCol w:w="900"/>
        <w:gridCol w:w="884"/>
      </w:tblGrid>
      <w:tr w:rsidR="0012116E" w14:paraId="65EE4345" w14:textId="77777777" w:rsidTr="0093703C">
        <w:tc>
          <w:tcPr>
            <w:tcW w:w="908" w:type="dxa"/>
          </w:tcPr>
          <w:p w14:paraId="2DB6EC98" w14:textId="77777777" w:rsidR="0012116E" w:rsidRDefault="0012116E" w:rsidP="0093703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5D9F4707" w14:textId="77777777" w:rsidR="0012116E" w:rsidRDefault="0012116E" w:rsidP="0093703C">
            <w:r>
              <w:t>0</w:t>
            </w:r>
          </w:p>
        </w:tc>
        <w:tc>
          <w:tcPr>
            <w:tcW w:w="899" w:type="dxa"/>
          </w:tcPr>
          <w:p w14:paraId="4274C025" w14:textId="77777777" w:rsidR="0012116E" w:rsidRDefault="0012116E" w:rsidP="0093703C">
            <w:r>
              <w:t>1</w:t>
            </w:r>
          </w:p>
        </w:tc>
        <w:tc>
          <w:tcPr>
            <w:tcW w:w="900" w:type="dxa"/>
          </w:tcPr>
          <w:p w14:paraId="13FC14CD" w14:textId="77777777" w:rsidR="0012116E" w:rsidRDefault="0012116E" w:rsidP="0093703C">
            <w:r>
              <w:t>2</w:t>
            </w:r>
          </w:p>
        </w:tc>
        <w:tc>
          <w:tcPr>
            <w:tcW w:w="900" w:type="dxa"/>
          </w:tcPr>
          <w:p w14:paraId="48B6A948" w14:textId="77777777" w:rsidR="0012116E" w:rsidRDefault="0012116E" w:rsidP="0093703C">
            <w:r>
              <w:t>3</w:t>
            </w:r>
          </w:p>
        </w:tc>
        <w:tc>
          <w:tcPr>
            <w:tcW w:w="900" w:type="dxa"/>
          </w:tcPr>
          <w:p w14:paraId="2288FA76" w14:textId="77777777" w:rsidR="0012116E" w:rsidRDefault="0012116E" w:rsidP="0093703C">
            <w:r>
              <w:t>4</w:t>
            </w:r>
          </w:p>
        </w:tc>
        <w:tc>
          <w:tcPr>
            <w:tcW w:w="900" w:type="dxa"/>
          </w:tcPr>
          <w:p w14:paraId="7BFD4965" w14:textId="77777777" w:rsidR="0012116E" w:rsidRDefault="0012116E" w:rsidP="0093703C">
            <w:r>
              <w:t>5</w:t>
            </w:r>
          </w:p>
        </w:tc>
        <w:tc>
          <w:tcPr>
            <w:tcW w:w="900" w:type="dxa"/>
          </w:tcPr>
          <w:p w14:paraId="3EF5A14D" w14:textId="77777777" w:rsidR="0012116E" w:rsidRDefault="0012116E" w:rsidP="0093703C">
            <w:r>
              <w:t>6</w:t>
            </w:r>
          </w:p>
        </w:tc>
        <w:tc>
          <w:tcPr>
            <w:tcW w:w="900" w:type="dxa"/>
          </w:tcPr>
          <w:p w14:paraId="7039D951" w14:textId="77777777" w:rsidR="0012116E" w:rsidRDefault="0012116E" w:rsidP="0093703C">
            <w:r>
              <w:t>7</w:t>
            </w:r>
          </w:p>
        </w:tc>
        <w:tc>
          <w:tcPr>
            <w:tcW w:w="884" w:type="dxa"/>
          </w:tcPr>
          <w:p w14:paraId="7652EA2A" w14:textId="77777777" w:rsidR="0012116E" w:rsidRDefault="0012116E" w:rsidP="0093703C">
            <w:r>
              <w:t>8</w:t>
            </w:r>
          </w:p>
        </w:tc>
      </w:tr>
      <w:tr w:rsidR="00AD49FD" w14:paraId="7413F0A2" w14:textId="77777777" w:rsidTr="0093703C">
        <w:tc>
          <w:tcPr>
            <w:tcW w:w="908" w:type="dxa"/>
          </w:tcPr>
          <w:p w14:paraId="542FD11D" w14:textId="28ECE2E0" w:rsidR="00AD49FD" w:rsidRPr="00A0767D" w:rsidRDefault="00AD49FD" w:rsidP="00AD49F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497615A3" w14:textId="7D33541F" w:rsidR="00AD49FD" w:rsidRDefault="00AD49FD" w:rsidP="00AD49FD">
            <w:r>
              <w:t>6.2</w:t>
            </w:r>
          </w:p>
        </w:tc>
        <w:tc>
          <w:tcPr>
            <w:tcW w:w="899" w:type="dxa"/>
          </w:tcPr>
          <w:p w14:paraId="5228DF5D" w14:textId="6BDB1D0C" w:rsidR="00AD49FD" w:rsidRDefault="00AD49FD" w:rsidP="00AD49FD">
            <w:r>
              <w:t>5.96</w:t>
            </w:r>
          </w:p>
        </w:tc>
        <w:tc>
          <w:tcPr>
            <w:tcW w:w="900" w:type="dxa"/>
          </w:tcPr>
          <w:p w14:paraId="050DC1C3" w14:textId="34801233" w:rsidR="00AD49FD" w:rsidRDefault="00AD49FD" w:rsidP="00AD49FD">
            <w:r>
              <w:t>5.56</w:t>
            </w:r>
          </w:p>
        </w:tc>
        <w:tc>
          <w:tcPr>
            <w:tcW w:w="900" w:type="dxa"/>
          </w:tcPr>
          <w:p w14:paraId="7BCF1A8C" w14:textId="30CDE7AD" w:rsidR="00AD49FD" w:rsidRDefault="00AD49FD" w:rsidP="00AD49FD">
            <w:r>
              <w:t>5.22</w:t>
            </w:r>
          </w:p>
        </w:tc>
        <w:tc>
          <w:tcPr>
            <w:tcW w:w="900" w:type="dxa"/>
          </w:tcPr>
          <w:p w14:paraId="533A5C5A" w14:textId="635B9235" w:rsidR="00AD49FD" w:rsidRDefault="00AD49FD" w:rsidP="00AD49FD">
            <w:r>
              <w:t>4.97</w:t>
            </w:r>
          </w:p>
        </w:tc>
        <w:tc>
          <w:tcPr>
            <w:tcW w:w="900" w:type="dxa"/>
          </w:tcPr>
          <w:p w14:paraId="00F5CD54" w14:textId="18523323" w:rsidR="00AD49FD" w:rsidRDefault="00AD49FD" w:rsidP="00AD49FD">
            <w:r>
              <w:t>4.59</w:t>
            </w:r>
          </w:p>
        </w:tc>
        <w:tc>
          <w:tcPr>
            <w:tcW w:w="900" w:type="dxa"/>
          </w:tcPr>
          <w:p w14:paraId="70D2C0D1" w14:textId="71346D45" w:rsidR="00AD49FD" w:rsidRDefault="00AD49FD" w:rsidP="00AD49FD">
            <w:r>
              <w:t>4.28</w:t>
            </w:r>
          </w:p>
        </w:tc>
        <w:tc>
          <w:tcPr>
            <w:tcW w:w="900" w:type="dxa"/>
          </w:tcPr>
          <w:p w14:paraId="603BFFB2" w14:textId="51668CAD" w:rsidR="00AD49FD" w:rsidRDefault="00AD49FD" w:rsidP="00AD49FD">
            <w:r>
              <w:t>3.96</w:t>
            </w:r>
          </w:p>
        </w:tc>
        <w:tc>
          <w:tcPr>
            <w:tcW w:w="884" w:type="dxa"/>
          </w:tcPr>
          <w:p w14:paraId="78CD3916" w14:textId="4B47D0B5" w:rsidR="00AD49FD" w:rsidRDefault="00AD49FD" w:rsidP="00AD49FD">
            <w:r>
              <w:t>3.57</w:t>
            </w:r>
          </w:p>
        </w:tc>
      </w:tr>
    </w:tbl>
    <w:p w14:paraId="6C9E50F3" w14:textId="7BEE090E" w:rsidR="001809C4" w:rsidRDefault="00A14A37">
      <w:r>
        <w:t xml:space="preserve">     </w:t>
      </w:r>
      <w:r w:rsidR="000458AD">
        <w:t>Graph P1</w:t>
      </w:r>
    </w:p>
    <w:p w14:paraId="75DE6913" w14:textId="29881EDA" w:rsidR="000458AD" w:rsidRDefault="000458AD">
      <w:r>
        <w:rPr>
          <w:noProof/>
        </w:rPr>
        <w:lastRenderedPageBreak/>
        <w:drawing>
          <wp:inline distT="0" distB="0" distL="0" distR="0" wp14:anchorId="2EF873D6" wp14:editId="52FB1A2E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762A542-87A5-41E6-8B65-90396B727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146616" w14:textId="5D568688" w:rsidR="000458AD" w:rsidRDefault="000458AD">
      <w:r>
        <w:rPr>
          <w:noProof/>
        </w:rPr>
        <w:drawing>
          <wp:inline distT="0" distB="0" distL="0" distR="0" wp14:anchorId="471C41EE" wp14:editId="0ED1EFB7">
            <wp:extent cx="5433531" cy="1005927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F05D" w14:textId="40BDDAA7" w:rsidR="000458AD" w:rsidRDefault="000458AD">
      <w:r>
        <w:t xml:space="preserve">      Table P2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899"/>
        <w:gridCol w:w="899"/>
        <w:gridCol w:w="900"/>
        <w:gridCol w:w="900"/>
        <w:gridCol w:w="900"/>
        <w:gridCol w:w="900"/>
        <w:gridCol w:w="900"/>
        <w:gridCol w:w="900"/>
        <w:gridCol w:w="884"/>
      </w:tblGrid>
      <w:tr w:rsidR="000458AD" w14:paraId="222C45BC" w14:textId="77777777" w:rsidTr="0093703C">
        <w:tc>
          <w:tcPr>
            <w:tcW w:w="908" w:type="dxa"/>
          </w:tcPr>
          <w:p w14:paraId="295F798A" w14:textId="77777777" w:rsidR="000458AD" w:rsidRDefault="000458AD" w:rsidP="0093703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4EC6787A" w14:textId="77777777" w:rsidR="000458AD" w:rsidRDefault="000458AD" w:rsidP="0093703C">
            <w:r>
              <w:t>0</w:t>
            </w:r>
          </w:p>
        </w:tc>
        <w:tc>
          <w:tcPr>
            <w:tcW w:w="899" w:type="dxa"/>
          </w:tcPr>
          <w:p w14:paraId="2F08B5E4" w14:textId="77777777" w:rsidR="000458AD" w:rsidRDefault="000458AD" w:rsidP="0093703C">
            <w:r>
              <w:t>1</w:t>
            </w:r>
          </w:p>
        </w:tc>
        <w:tc>
          <w:tcPr>
            <w:tcW w:w="900" w:type="dxa"/>
          </w:tcPr>
          <w:p w14:paraId="7C36AFEF" w14:textId="77777777" w:rsidR="000458AD" w:rsidRDefault="000458AD" w:rsidP="0093703C">
            <w:r>
              <w:t>2</w:t>
            </w:r>
          </w:p>
        </w:tc>
        <w:tc>
          <w:tcPr>
            <w:tcW w:w="900" w:type="dxa"/>
          </w:tcPr>
          <w:p w14:paraId="5908684C" w14:textId="77777777" w:rsidR="000458AD" w:rsidRDefault="000458AD" w:rsidP="0093703C">
            <w:r>
              <w:t>3</w:t>
            </w:r>
          </w:p>
        </w:tc>
        <w:tc>
          <w:tcPr>
            <w:tcW w:w="900" w:type="dxa"/>
          </w:tcPr>
          <w:p w14:paraId="32960AD8" w14:textId="77777777" w:rsidR="000458AD" w:rsidRDefault="000458AD" w:rsidP="0093703C">
            <w:r>
              <w:t>4</w:t>
            </w:r>
          </w:p>
        </w:tc>
        <w:tc>
          <w:tcPr>
            <w:tcW w:w="900" w:type="dxa"/>
          </w:tcPr>
          <w:p w14:paraId="412AD523" w14:textId="77777777" w:rsidR="000458AD" w:rsidRDefault="000458AD" w:rsidP="0093703C">
            <w:r>
              <w:t>5</w:t>
            </w:r>
          </w:p>
        </w:tc>
        <w:tc>
          <w:tcPr>
            <w:tcW w:w="900" w:type="dxa"/>
          </w:tcPr>
          <w:p w14:paraId="233F834C" w14:textId="77777777" w:rsidR="000458AD" w:rsidRDefault="000458AD" w:rsidP="0093703C">
            <w:r>
              <w:t>6</w:t>
            </w:r>
          </w:p>
        </w:tc>
        <w:tc>
          <w:tcPr>
            <w:tcW w:w="900" w:type="dxa"/>
          </w:tcPr>
          <w:p w14:paraId="569CBD72" w14:textId="77777777" w:rsidR="000458AD" w:rsidRDefault="000458AD" w:rsidP="0093703C">
            <w:r>
              <w:t>7</w:t>
            </w:r>
          </w:p>
        </w:tc>
        <w:tc>
          <w:tcPr>
            <w:tcW w:w="884" w:type="dxa"/>
          </w:tcPr>
          <w:p w14:paraId="561C9927" w14:textId="77777777" w:rsidR="000458AD" w:rsidRDefault="000458AD" w:rsidP="0093703C">
            <w:r>
              <w:t>8</w:t>
            </w:r>
          </w:p>
        </w:tc>
      </w:tr>
      <w:tr w:rsidR="000458AD" w14:paraId="3A9410D5" w14:textId="77777777" w:rsidTr="0093703C">
        <w:tc>
          <w:tcPr>
            <w:tcW w:w="908" w:type="dxa"/>
          </w:tcPr>
          <w:p w14:paraId="177C0B9A" w14:textId="77777777" w:rsidR="000458AD" w:rsidRPr="00A0767D" w:rsidRDefault="000458AD" w:rsidP="0093703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0CD5BF4E" w14:textId="43FFF993" w:rsidR="000458AD" w:rsidRDefault="005B5EDA" w:rsidP="0093703C">
            <w:r>
              <w:t>5.19</w:t>
            </w:r>
          </w:p>
        </w:tc>
        <w:tc>
          <w:tcPr>
            <w:tcW w:w="899" w:type="dxa"/>
          </w:tcPr>
          <w:p w14:paraId="7F18DB30" w14:textId="60C01BF8" w:rsidR="000458AD" w:rsidRDefault="005B5EDA" w:rsidP="0093703C">
            <w:r>
              <w:t>5.18</w:t>
            </w:r>
          </w:p>
        </w:tc>
        <w:tc>
          <w:tcPr>
            <w:tcW w:w="900" w:type="dxa"/>
          </w:tcPr>
          <w:p w14:paraId="779DC80E" w14:textId="23B82B71" w:rsidR="000458AD" w:rsidRDefault="005B5EDA" w:rsidP="0093703C">
            <w:r>
              <w:t>5.17</w:t>
            </w:r>
          </w:p>
        </w:tc>
        <w:tc>
          <w:tcPr>
            <w:tcW w:w="900" w:type="dxa"/>
          </w:tcPr>
          <w:p w14:paraId="7B10B898" w14:textId="72367EA3" w:rsidR="000458AD" w:rsidRDefault="005B5EDA" w:rsidP="0093703C">
            <w:r>
              <w:t>5.16</w:t>
            </w:r>
          </w:p>
        </w:tc>
        <w:tc>
          <w:tcPr>
            <w:tcW w:w="900" w:type="dxa"/>
          </w:tcPr>
          <w:p w14:paraId="4B8694A2" w14:textId="75B68919" w:rsidR="000458AD" w:rsidRDefault="005B5EDA" w:rsidP="0093703C">
            <w:r>
              <w:t>5.15</w:t>
            </w:r>
          </w:p>
        </w:tc>
        <w:tc>
          <w:tcPr>
            <w:tcW w:w="900" w:type="dxa"/>
          </w:tcPr>
          <w:p w14:paraId="0500D69C" w14:textId="2CD5394A" w:rsidR="000458AD" w:rsidRDefault="005B5EDA" w:rsidP="0093703C">
            <w:r>
              <w:t>5.14</w:t>
            </w:r>
          </w:p>
        </w:tc>
        <w:tc>
          <w:tcPr>
            <w:tcW w:w="900" w:type="dxa"/>
          </w:tcPr>
          <w:p w14:paraId="0C35C44A" w14:textId="68B7E4D8" w:rsidR="000458AD" w:rsidRDefault="005B5EDA" w:rsidP="0093703C">
            <w:r>
              <w:t>5.13</w:t>
            </w:r>
          </w:p>
        </w:tc>
        <w:tc>
          <w:tcPr>
            <w:tcW w:w="900" w:type="dxa"/>
          </w:tcPr>
          <w:p w14:paraId="05B80568" w14:textId="7B73657F" w:rsidR="000458AD" w:rsidRDefault="005B5EDA" w:rsidP="0093703C">
            <w:r>
              <w:t>5.12</w:t>
            </w:r>
          </w:p>
        </w:tc>
        <w:tc>
          <w:tcPr>
            <w:tcW w:w="884" w:type="dxa"/>
          </w:tcPr>
          <w:p w14:paraId="7FB414EF" w14:textId="48A85A6E" w:rsidR="000458AD" w:rsidRDefault="005B5EDA" w:rsidP="0093703C">
            <w:r>
              <w:t>5.11</w:t>
            </w:r>
          </w:p>
        </w:tc>
      </w:tr>
    </w:tbl>
    <w:p w14:paraId="6983A145" w14:textId="77777777" w:rsidR="00871194" w:rsidRDefault="00871194"/>
    <w:p w14:paraId="0DE615EC" w14:textId="77777777" w:rsidR="00871194" w:rsidRDefault="00871194"/>
    <w:p w14:paraId="5FDCE4B5" w14:textId="79CECEF2" w:rsidR="000458AD" w:rsidRDefault="000458AD">
      <w:r>
        <w:t>Graph P2</w:t>
      </w:r>
    </w:p>
    <w:p w14:paraId="06EBCC65" w14:textId="3D153851" w:rsidR="000458AD" w:rsidRDefault="00584A23">
      <w:r>
        <w:rPr>
          <w:noProof/>
        </w:rPr>
        <w:drawing>
          <wp:inline distT="0" distB="0" distL="0" distR="0" wp14:anchorId="721E41B5" wp14:editId="21C7DF97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2B8C6EE1-324A-4D71-BCD4-403D075DB3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045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E62FD"/>
    <w:multiLevelType w:val="hybridMultilevel"/>
    <w:tmpl w:val="B60A1E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2E9"/>
    <w:multiLevelType w:val="hybridMultilevel"/>
    <w:tmpl w:val="8BF249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65"/>
    <w:rsid w:val="00000320"/>
    <w:rsid w:val="00024B2F"/>
    <w:rsid w:val="000458AD"/>
    <w:rsid w:val="000778F4"/>
    <w:rsid w:val="00091381"/>
    <w:rsid w:val="00096456"/>
    <w:rsid w:val="000B7FBC"/>
    <w:rsid w:val="000C423A"/>
    <w:rsid w:val="000C7165"/>
    <w:rsid w:val="000D0FA7"/>
    <w:rsid w:val="000D3EB3"/>
    <w:rsid w:val="000E7794"/>
    <w:rsid w:val="00105B10"/>
    <w:rsid w:val="00113464"/>
    <w:rsid w:val="00117099"/>
    <w:rsid w:val="0012116E"/>
    <w:rsid w:val="00127C14"/>
    <w:rsid w:val="00156EAD"/>
    <w:rsid w:val="0016394A"/>
    <w:rsid w:val="001737B9"/>
    <w:rsid w:val="001809C4"/>
    <w:rsid w:val="00182674"/>
    <w:rsid w:val="001C3DFD"/>
    <w:rsid w:val="001C4EF8"/>
    <w:rsid w:val="001C751D"/>
    <w:rsid w:val="00246DC4"/>
    <w:rsid w:val="002559ED"/>
    <w:rsid w:val="0025616C"/>
    <w:rsid w:val="002728B3"/>
    <w:rsid w:val="00280CF5"/>
    <w:rsid w:val="002832BE"/>
    <w:rsid w:val="00285F8A"/>
    <w:rsid w:val="002D5F8E"/>
    <w:rsid w:val="002E1239"/>
    <w:rsid w:val="00317096"/>
    <w:rsid w:val="00317A1B"/>
    <w:rsid w:val="00333F73"/>
    <w:rsid w:val="00361A51"/>
    <w:rsid w:val="003A0A61"/>
    <w:rsid w:val="003A1BF8"/>
    <w:rsid w:val="003B557D"/>
    <w:rsid w:val="003C446C"/>
    <w:rsid w:val="003C5E4D"/>
    <w:rsid w:val="004056AC"/>
    <w:rsid w:val="00414B15"/>
    <w:rsid w:val="00425AEA"/>
    <w:rsid w:val="00440CC9"/>
    <w:rsid w:val="00441DD4"/>
    <w:rsid w:val="00450154"/>
    <w:rsid w:val="00457823"/>
    <w:rsid w:val="00464546"/>
    <w:rsid w:val="00480DA7"/>
    <w:rsid w:val="004A3FFB"/>
    <w:rsid w:val="004A430B"/>
    <w:rsid w:val="004B4A6E"/>
    <w:rsid w:val="004C2387"/>
    <w:rsid w:val="004D1FC9"/>
    <w:rsid w:val="004E19EB"/>
    <w:rsid w:val="00503F55"/>
    <w:rsid w:val="00514D67"/>
    <w:rsid w:val="005248DB"/>
    <w:rsid w:val="00527D00"/>
    <w:rsid w:val="00536C2B"/>
    <w:rsid w:val="00560545"/>
    <w:rsid w:val="00584A23"/>
    <w:rsid w:val="005B5EDA"/>
    <w:rsid w:val="005C132C"/>
    <w:rsid w:val="005C1E7C"/>
    <w:rsid w:val="006250D3"/>
    <w:rsid w:val="00625A93"/>
    <w:rsid w:val="0063249F"/>
    <w:rsid w:val="0064295C"/>
    <w:rsid w:val="00644761"/>
    <w:rsid w:val="00653975"/>
    <w:rsid w:val="0066218C"/>
    <w:rsid w:val="00672541"/>
    <w:rsid w:val="006813BB"/>
    <w:rsid w:val="00697A9E"/>
    <w:rsid w:val="006B10B1"/>
    <w:rsid w:val="006C366C"/>
    <w:rsid w:val="006C5801"/>
    <w:rsid w:val="006D11E7"/>
    <w:rsid w:val="006D791D"/>
    <w:rsid w:val="006E5053"/>
    <w:rsid w:val="0071184F"/>
    <w:rsid w:val="00717DF1"/>
    <w:rsid w:val="0072770D"/>
    <w:rsid w:val="0073250A"/>
    <w:rsid w:val="0075627D"/>
    <w:rsid w:val="00792727"/>
    <w:rsid w:val="007B193F"/>
    <w:rsid w:val="007D2470"/>
    <w:rsid w:val="007F7B98"/>
    <w:rsid w:val="008448CE"/>
    <w:rsid w:val="008513EC"/>
    <w:rsid w:val="00871194"/>
    <w:rsid w:val="008816D4"/>
    <w:rsid w:val="008B0927"/>
    <w:rsid w:val="008B1446"/>
    <w:rsid w:val="008F13B3"/>
    <w:rsid w:val="008F1678"/>
    <w:rsid w:val="00900D47"/>
    <w:rsid w:val="0090706D"/>
    <w:rsid w:val="00926419"/>
    <w:rsid w:val="009608A6"/>
    <w:rsid w:val="00961D85"/>
    <w:rsid w:val="0098594B"/>
    <w:rsid w:val="009954D1"/>
    <w:rsid w:val="00995F73"/>
    <w:rsid w:val="009960D2"/>
    <w:rsid w:val="009A48FD"/>
    <w:rsid w:val="009A797A"/>
    <w:rsid w:val="009B4C30"/>
    <w:rsid w:val="009C0699"/>
    <w:rsid w:val="009F4B9D"/>
    <w:rsid w:val="00A10B14"/>
    <w:rsid w:val="00A12E23"/>
    <w:rsid w:val="00A14A37"/>
    <w:rsid w:val="00A216B2"/>
    <w:rsid w:val="00A22EEF"/>
    <w:rsid w:val="00A40F55"/>
    <w:rsid w:val="00A43C2A"/>
    <w:rsid w:val="00A47F7F"/>
    <w:rsid w:val="00AA791C"/>
    <w:rsid w:val="00AB19D5"/>
    <w:rsid w:val="00AB256D"/>
    <w:rsid w:val="00AC5BB7"/>
    <w:rsid w:val="00AD49FD"/>
    <w:rsid w:val="00AD7818"/>
    <w:rsid w:val="00AD7F55"/>
    <w:rsid w:val="00AF2AB3"/>
    <w:rsid w:val="00B2453D"/>
    <w:rsid w:val="00B32ADB"/>
    <w:rsid w:val="00B44E41"/>
    <w:rsid w:val="00B54E8A"/>
    <w:rsid w:val="00B60956"/>
    <w:rsid w:val="00BA2DFD"/>
    <w:rsid w:val="00BE4E4C"/>
    <w:rsid w:val="00BE61E4"/>
    <w:rsid w:val="00C1521D"/>
    <w:rsid w:val="00C20569"/>
    <w:rsid w:val="00C27042"/>
    <w:rsid w:val="00C35BE1"/>
    <w:rsid w:val="00C50199"/>
    <w:rsid w:val="00C61455"/>
    <w:rsid w:val="00C676A5"/>
    <w:rsid w:val="00C82D95"/>
    <w:rsid w:val="00C83CA0"/>
    <w:rsid w:val="00CB58C0"/>
    <w:rsid w:val="00CC1801"/>
    <w:rsid w:val="00CC527C"/>
    <w:rsid w:val="00CC5D4B"/>
    <w:rsid w:val="00D05764"/>
    <w:rsid w:val="00D15DCE"/>
    <w:rsid w:val="00D402EF"/>
    <w:rsid w:val="00D8474F"/>
    <w:rsid w:val="00D848A6"/>
    <w:rsid w:val="00DA5B2A"/>
    <w:rsid w:val="00DD362D"/>
    <w:rsid w:val="00DD6A32"/>
    <w:rsid w:val="00DD7914"/>
    <w:rsid w:val="00DE1AC4"/>
    <w:rsid w:val="00DF71E0"/>
    <w:rsid w:val="00E12DF1"/>
    <w:rsid w:val="00E4282D"/>
    <w:rsid w:val="00E47548"/>
    <w:rsid w:val="00E62097"/>
    <w:rsid w:val="00E7741D"/>
    <w:rsid w:val="00E82735"/>
    <w:rsid w:val="00EB695E"/>
    <w:rsid w:val="00ED1F35"/>
    <w:rsid w:val="00ED4524"/>
    <w:rsid w:val="00F35B29"/>
    <w:rsid w:val="00F5138D"/>
    <w:rsid w:val="00F63FD0"/>
    <w:rsid w:val="00F92866"/>
    <w:rsid w:val="00FA24DD"/>
    <w:rsid w:val="00FB3F82"/>
    <w:rsid w:val="00FB6A60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8A9C"/>
  <w15:chartTrackingRefBased/>
  <w15:docId w15:val="{4F1A1D3B-B1A4-4CF5-9894-2E4F46CF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65"/>
    <w:pPr>
      <w:ind w:left="720"/>
      <w:contextualSpacing/>
    </w:pPr>
  </w:style>
  <w:style w:type="table" w:styleId="TableGrid">
    <w:name w:val="Table Grid"/>
    <w:basedOn w:val="TableNormal"/>
    <w:uiPriority w:val="39"/>
    <w:rsid w:val="000C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0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Sheet1!$A$16</c:f>
              <c:strCache>
                <c:ptCount val="1"/>
                <c:pt idx="0">
                  <c:v>v1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Sheet1!$B$16:$J$16</c:f>
              <c:numCache>
                <c:formatCode>General</c:formatCode>
                <c:ptCount val="9"/>
                <c:pt idx="1">
                  <c:v>6.2450000000000001</c:v>
                </c:pt>
                <c:pt idx="2">
                  <c:v>6.1680000000000001</c:v>
                </c:pt>
                <c:pt idx="3">
                  <c:v>6.0179999999999998</c:v>
                </c:pt>
                <c:pt idx="4">
                  <c:v>5.9630000000000001</c:v>
                </c:pt>
                <c:pt idx="5">
                  <c:v>5.9109999999999996</c:v>
                </c:pt>
                <c:pt idx="6">
                  <c:v>5.8150000000000004</c:v>
                </c:pt>
                <c:pt idx="7">
                  <c:v>5.7949999999999999</c:v>
                </c:pt>
                <c:pt idx="8">
                  <c:v>5.7430000000000003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C3-44F7-B3B2-1B0D9971DD68}"/>
            </c:ext>
          </c:extLst>
        </c:ser>
        <c:ser>
          <c:idx val="1"/>
          <c:order val="1"/>
          <c:tx>
            <c:strRef>
              <c:f>Sheet1!$A$17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Sheet1!$B$17:$J$17</c:f>
              <c:numCache>
                <c:formatCode>General</c:formatCode>
                <c:ptCount val="9"/>
                <c:pt idx="1">
                  <c:v>6.3250000000000002</c:v>
                </c:pt>
                <c:pt idx="2">
                  <c:v>6.2450000000000001</c:v>
                </c:pt>
                <c:pt idx="3">
                  <c:v>6.165</c:v>
                </c:pt>
                <c:pt idx="4">
                  <c:v>6.0359999999999996</c:v>
                </c:pt>
                <c:pt idx="5">
                  <c:v>5.98</c:v>
                </c:pt>
                <c:pt idx="6">
                  <c:v>5.9210000000000003</c:v>
                </c:pt>
                <c:pt idx="7">
                  <c:v>5.8639999999999999</c:v>
                </c:pt>
                <c:pt idx="8">
                  <c:v>5.8390000000000004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C3-44F7-B3B2-1B0D9971DD68}"/>
            </c:ext>
          </c:extLst>
        </c:ser>
        <c:ser>
          <c:idx val="2"/>
          <c:order val="2"/>
          <c:tx>
            <c:strRef>
              <c:f>Sheet1!$A$18</c:f>
              <c:strCache>
                <c:ptCount val="1"/>
                <c:pt idx="0">
                  <c:v>v3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Sheet1!$B$18:$J$18</c:f>
              <c:numCache>
                <c:formatCode>General</c:formatCode>
                <c:ptCount val="9"/>
                <c:pt idx="1">
                  <c:v>6.4720000000000004</c:v>
                </c:pt>
                <c:pt idx="2">
                  <c:v>6.452</c:v>
                </c:pt>
                <c:pt idx="3">
                  <c:v>6.4180000000000001</c:v>
                </c:pt>
                <c:pt idx="4">
                  <c:v>6.3970000000000002</c:v>
                </c:pt>
                <c:pt idx="5">
                  <c:v>6.3879999999999999</c:v>
                </c:pt>
                <c:pt idx="6">
                  <c:v>6.3230000000000004</c:v>
                </c:pt>
                <c:pt idx="7">
                  <c:v>6.2960000000000003</c:v>
                </c:pt>
                <c:pt idx="8">
                  <c:v>6.2539999999999996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C3-44F7-B3B2-1B0D9971D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014496"/>
        <c:axId val="471012000"/>
      </c:lineChart>
      <c:catAx>
        <c:axId val="47101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12000"/>
        <c:crosses val="autoZero"/>
        <c:auto val="1"/>
        <c:lblAlgn val="ctr"/>
        <c:lblOffset val="100"/>
        <c:noMultiLvlLbl val="0"/>
      </c:catAx>
      <c:valAx>
        <c:axId val="47101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1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[Book1]Sheet1!$A$1:$J$1</c:f>
              <c:numCache>
                <c:formatCode>General</c:formatCode>
                <c:ptCount val="10"/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[Book1]Sheet1!$A$2:$J$2</c:f>
              <c:numCache>
                <c:formatCode>General</c:formatCode>
                <c:ptCount val="10"/>
                <c:pt idx="1">
                  <c:v>6.2</c:v>
                </c:pt>
                <c:pt idx="2">
                  <c:v>5.96</c:v>
                </c:pt>
                <c:pt idx="3">
                  <c:v>5.56</c:v>
                </c:pt>
                <c:pt idx="4">
                  <c:v>5.22</c:v>
                </c:pt>
                <c:pt idx="5">
                  <c:v>4.97</c:v>
                </c:pt>
                <c:pt idx="6">
                  <c:v>4.59</c:v>
                </c:pt>
                <c:pt idx="7">
                  <c:v>4.28</c:v>
                </c:pt>
                <c:pt idx="8">
                  <c:v>3.96</c:v>
                </c:pt>
                <c:pt idx="9">
                  <c:v>3.57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F8-4490-9740-7C4FB16D6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276127"/>
        <c:axId val="354282783"/>
      </c:lineChart>
      <c:catAx>
        <c:axId val="354276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282783"/>
        <c:crosses val="autoZero"/>
        <c:auto val="1"/>
        <c:lblAlgn val="ctr"/>
        <c:lblOffset val="100"/>
        <c:noMultiLvlLbl val="0"/>
      </c:catAx>
      <c:valAx>
        <c:axId val="35428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276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[Book1]Sheet1!$A$4:$J$4</c:f>
              <c:numCache>
                <c:formatCode>General</c:formatCode>
                <c:ptCount val="10"/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[Book1]Sheet1!$A$5:$J$5</c:f>
              <c:numCache>
                <c:formatCode>General</c:formatCode>
                <c:ptCount val="10"/>
                <c:pt idx="1">
                  <c:v>5.19</c:v>
                </c:pt>
                <c:pt idx="2">
                  <c:v>5.18</c:v>
                </c:pt>
                <c:pt idx="3">
                  <c:v>5.17</c:v>
                </c:pt>
                <c:pt idx="4">
                  <c:v>5.16</c:v>
                </c:pt>
                <c:pt idx="5">
                  <c:v>5.15</c:v>
                </c:pt>
                <c:pt idx="6">
                  <c:v>5.14</c:v>
                </c:pt>
                <c:pt idx="7">
                  <c:v>5.13</c:v>
                </c:pt>
                <c:pt idx="8">
                  <c:v>5.12</c:v>
                </c:pt>
                <c:pt idx="9">
                  <c:v>5.1100000000000003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FB-4D4F-974B-7516A8596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137407"/>
        <c:axId val="359138239"/>
      </c:lineChart>
      <c:catAx>
        <c:axId val="359137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138239"/>
        <c:crosses val="autoZero"/>
        <c:auto val="1"/>
        <c:lblAlgn val="ctr"/>
        <c:lblOffset val="100"/>
        <c:noMultiLvlLbl val="0"/>
      </c:catAx>
      <c:valAx>
        <c:axId val="35913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13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sreekar</dc:creator>
  <cp:keywords/>
  <dc:description/>
  <cp:lastModifiedBy>sai sreekar</cp:lastModifiedBy>
  <cp:revision>179</cp:revision>
  <dcterms:created xsi:type="dcterms:W3CDTF">2021-02-14T23:29:00Z</dcterms:created>
  <dcterms:modified xsi:type="dcterms:W3CDTF">2021-02-15T04:42:00Z</dcterms:modified>
</cp:coreProperties>
</file>