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933" w:type="dxa"/>
        <w:tblLook w:val="04A0" w:firstRow="1" w:lastRow="0" w:firstColumn="1" w:lastColumn="0" w:noHBand="0" w:noVBand="1"/>
      </w:tblPr>
      <w:tblGrid>
        <w:gridCol w:w="3017"/>
        <w:gridCol w:w="986"/>
        <w:gridCol w:w="986"/>
        <w:gridCol w:w="986"/>
        <w:gridCol w:w="986"/>
        <w:gridCol w:w="986"/>
        <w:gridCol w:w="986"/>
      </w:tblGrid>
      <w:tr w:rsidR="007A3B20" w14:paraId="41347932" w14:textId="77777777" w:rsidTr="00CE2886">
        <w:tc>
          <w:tcPr>
            <w:tcW w:w="3017" w:type="dxa"/>
          </w:tcPr>
          <w:p w14:paraId="3BB36A33" w14:textId="313802F4" w:rsidR="00C00E99" w:rsidRPr="00CE2886" w:rsidRDefault="00C00E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Time step</w:t>
            </w:r>
          </w:p>
        </w:tc>
        <w:tc>
          <w:tcPr>
            <w:tcW w:w="986" w:type="dxa"/>
          </w:tcPr>
          <w:p w14:paraId="6CFDF8CC" w14:textId="327B70D5" w:rsidR="00C00E99" w:rsidRPr="00CE2886" w:rsidRDefault="000D3B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</w:t>
            </w:r>
          </w:p>
        </w:tc>
        <w:tc>
          <w:tcPr>
            <w:tcW w:w="986" w:type="dxa"/>
          </w:tcPr>
          <w:p w14:paraId="663E94E1" w14:textId="5DDB0CBF" w:rsidR="00C00E99" w:rsidRPr="00CE2886" w:rsidRDefault="003D4F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0,05</w:t>
            </w:r>
          </w:p>
        </w:tc>
        <w:tc>
          <w:tcPr>
            <w:tcW w:w="986" w:type="dxa"/>
          </w:tcPr>
          <w:p w14:paraId="09E275CD" w14:textId="5E51994A" w:rsidR="00C00E99" w:rsidRPr="00CE2886" w:rsidRDefault="003D4F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0,10</w:t>
            </w:r>
          </w:p>
        </w:tc>
        <w:tc>
          <w:tcPr>
            <w:tcW w:w="986" w:type="dxa"/>
          </w:tcPr>
          <w:p w14:paraId="4FCDE8D4" w14:textId="5339275C" w:rsidR="00C00E99" w:rsidRPr="00CE2886" w:rsidRDefault="00F117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0,20</w:t>
            </w:r>
          </w:p>
        </w:tc>
        <w:tc>
          <w:tcPr>
            <w:tcW w:w="986" w:type="dxa"/>
          </w:tcPr>
          <w:p w14:paraId="2969DF10" w14:textId="79B4E04A" w:rsidR="00C00E99" w:rsidRPr="00CE2886" w:rsidRDefault="007A3B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0,30</w:t>
            </w:r>
          </w:p>
        </w:tc>
        <w:tc>
          <w:tcPr>
            <w:tcW w:w="986" w:type="dxa"/>
          </w:tcPr>
          <w:p w14:paraId="5D9F3EAE" w14:textId="5B94ACA1" w:rsidR="00C00E99" w:rsidRPr="00CE2886" w:rsidRDefault="00CE28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0,60</w:t>
            </w:r>
          </w:p>
        </w:tc>
      </w:tr>
      <w:tr w:rsidR="007A3B20" w14:paraId="116392E5" w14:textId="77777777" w:rsidTr="00CE2886">
        <w:tc>
          <w:tcPr>
            <w:tcW w:w="3017" w:type="dxa"/>
          </w:tcPr>
          <w:p w14:paraId="151A40CB" w14:textId="0395E87D" w:rsidR="00C00E99" w:rsidRPr="00CE2886" w:rsidRDefault="00C00E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Distance</w:t>
            </w:r>
          </w:p>
        </w:tc>
        <w:tc>
          <w:tcPr>
            <w:tcW w:w="986" w:type="dxa"/>
          </w:tcPr>
          <w:p w14:paraId="2B34661E" w14:textId="63D21F04" w:rsidR="00C00E99" w:rsidRPr="00CE2886" w:rsidRDefault="000D3B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9,449</w:t>
            </w:r>
          </w:p>
        </w:tc>
        <w:tc>
          <w:tcPr>
            <w:tcW w:w="986" w:type="dxa"/>
          </w:tcPr>
          <w:p w14:paraId="143E537C" w14:textId="2FC62304" w:rsidR="00C00E99" w:rsidRPr="00CE2886" w:rsidRDefault="003D4F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9,367</w:t>
            </w:r>
          </w:p>
        </w:tc>
        <w:tc>
          <w:tcPr>
            <w:tcW w:w="986" w:type="dxa"/>
          </w:tcPr>
          <w:p w14:paraId="36157392" w14:textId="2E20680F" w:rsidR="00C00E99" w:rsidRPr="00CE2886" w:rsidRDefault="00F117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9,343</w:t>
            </w:r>
          </w:p>
        </w:tc>
        <w:tc>
          <w:tcPr>
            <w:tcW w:w="986" w:type="dxa"/>
          </w:tcPr>
          <w:p w14:paraId="6FFF725E" w14:textId="4A353CC9" w:rsidR="00C00E99" w:rsidRPr="00CE2886" w:rsidRDefault="009D7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8,023</w:t>
            </w:r>
          </w:p>
        </w:tc>
        <w:tc>
          <w:tcPr>
            <w:tcW w:w="986" w:type="dxa"/>
          </w:tcPr>
          <w:p w14:paraId="35D3612E" w14:textId="01EA2C15" w:rsidR="00C00E99" w:rsidRPr="00CE2886" w:rsidRDefault="007A3B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7,979</w:t>
            </w:r>
          </w:p>
        </w:tc>
        <w:tc>
          <w:tcPr>
            <w:tcW w:w="986" w:type="dxa"/>
          </w:tcPr>
          <w:p w14:paraId="0944043F" w14:textId="1A20BFFC" w:rsidR="00C00E99" w:rsidRPr="00CE2886" w:rsidRDefault="00CE28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7,837</w:t>
            </w:r>
          </w:p>
        </w:tc>
      </w:tr>
      <w:tr w:rsidR="007A3B20" w14:paraId="23F2921F" w14:textId="77777777" w:rsidTr="00CE2886">
        <w:tc>
          <w:tcPr>
            <w:tcW w:w="3017" w:type="dxa"/>
          </w:tcPr>
          <w:p w14:paraId="340722E6" w14:textId="7AFE4DEC" w:rsidR="00C00E99" w:rsidRPr="00CE2886" w:rsidRDefault="00C00E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 height</w:t>
            </w:r>
          </w:p>
        </w:tc>
        <w:tc>
          <w:tcPr>
            <w:tcW w:w="986" w:type="dxa"/>
          </w:tcPr>
          <w:p w14:paraId="10D2A4E1" w14:textId="673B8841" w:rsidR="00C00E99" w:rsidRPr="00CE2886" w:rsidRDefault="000D3B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2,412</w:t>
            </w:r>
          </w:p>
        </w:tc>
        <w:tc>
          <w:tcPr>
            <w:tcW w:w="986" w:type="dxa"/>
          </w:tcPr>
          <w:p w14:paraId="7C0BFE9C" w14:textId="64EADA8B" w:rsidR="00C00E99" w:rsidRPr="00CE2886" w:rsidRDefault="003D4F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2,226</w:t>
            </w:r>
          </w:p>
        </w:tc>
        <w:tc>
          <w:tcPr>
            <w:tcW w:w="986" w:type="dxa"/>
          </w:tcPr>
          <w:p w14:paraId="7333B3AF" w14:textId="4FB462AA" w:rsidR="00C00E99" w:rsidRPr="00CE2886" w:rsidRDefault="00F117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2,083</w:t>
            </w:r>
          </w:p>
        </w:tc>
        <w:tc>
          <w:tcPr>
            <w:tcW w:w="986" w:type="dxa"/>
          </w:tcPr>
          <w:p w14:paraId="21813B16" w14:textId="66F6190A" w:rsidR="00C00E99" w:rsidRPr="00CE2886" w:rsidRDefault="009D7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1,765</w:t>
            </w:r>
          </w:p>
        </w:tc>
        <w:tc>
          <w:tcPr>
            <w:tcW w:w="986" w:type="dxa"/>
          </w:tcPr>
          <w:p w14:paraId="75C46DDE" w14:textId="0465E56C" w:rsidR="00C00E99" w:rsidRPr="00CE2886" w:rsidRDefault="007A3B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1,444</w:t>
            </w:r>
          </w:p>
        </w:tc>
        <w:tc>
          <w:tcPr>
            <w:tcW w:w="986" w:type="dxa"/>
          </w:tcPr>
          <w:p w14:paraId="0BB7C44E" w14:textId="04253A2A" w:rsidR="00C00E99" w:rsidRPr="00CE2886" w:rsidRDefault="00CE28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0,465</w:t>
            </w:r>
          </w:p>
        </w:tc>
      </w:tr>
      <w:tr w:rsidR="007A3B20" w:rsidRPr="00C00E99" w14:paraId="67023FB1" w14:textId="77777777" w:rsidTr="00CE2886">
        <w:tc>
          <w:tcPr>
            <w:tcW w:w="3017" w:type="dxa"/>
          </w:tcPr>
          <w:p w14:paraId="2BDC6211" w14:textId="2BDA704F" w:rsidR="00C00E99" w:rsidRPr="00CE2886" w:rsidRDefault="00C00E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Speed at the end point</w:t>
            </w:r>
          </w:p>
        </w:tc>
        <w:tc>
          <w:tcPr>
            <w:tcW w:w="986" w:type="dxa"/>
          </w:tcPr>
          <w:p w14:paraId="40AADF7F" w14:textId="6AA8BE6E" w:rsidR="00C00E99" w:rsidRPr="00CE2886" w:rsidRDefault="000D3B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9,233</w:t>
            </w:r>
          </w:p>
        </w:tc>
        <w:tc>
          <w:tcPr>
            <w:tcW w:w="986" w:type="dxa"/>
          </w:tcPr>
          <w:p w14:paraId="764CE340" w14:textId="6A0DA1B9" w:rsidR="00C00E99" w:rsidRPr="00CE2886" w:rsidRDefault="003D4F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8,938</w:t>
            </w:r>
          </w:p>
        </w:tc>
        <w:tc>
          <w:tcPr>
            <w:tcW w:w="986" w:type="dxa"/>
          </w:tcPr>
          <w:p w14:paraId="7EB6FF77" w14:textId="335A45DB" w:rsidR="00C00E99" w:rsidRPr="00CE2886" w:rsidRDefault="00F117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8,655</w:t>
            </w:r>
          </w:p>
        </w:tc>
        <w:tc>
          <w:tcPr>
            <w:tcW w:w="986" w:type="dxa"/>
          </w:tcPr>
          <w:p w14:paraId="4D7363C1" w14:textId="1BB8A91E" w:rsidR="00C00E99" w:rsidRPr="00CE2886" w:rsidRDefault="009D7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7,201</w:t>
            </w:r>
          </w:p>
        </w:tc>
        <w:tc>
          <w:tcPr>
            <w:tcW w:w="986" w:type="dxa"/>
          </w:tcPr>
          <w:p w14:paraId="5EC6AFC3" w14:textId="17A1706B" w:rsidR="00C00E99" w:rsidRPr="00CE2886" w:rsidRDefault="007A3B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6,895</w:t>
            </w:r>
          </w:p>
        </w:tc>
        <w:tc>
          <w:tcPr>
            <w:tcW w:w="986" w:type="dxa"/>
          </w:tcPr>
          <w:p w14:paraId="0751C514" w14:textId="255FEE30" w:rsidR="00C00E99" w:rsidRPr="00CE2886" w:rsidRDefault="00CE28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6,705</w:t>
            </w:r>
          </w:p>
        </w:tc>
      </w:tr>
    </w:tbl>
    <w:p w14:paraId="1EA08940" w14:textId="77777777" w:rsidR="00E31834" w:rsidRDefault="00E31834">
      <w:pPr>
        <w:rPr>
          <w:lang w:val="en-US"/>
        </w:rPr>
      </w:pPr>
    </w:p>
    <w:p w14:paraId="779FE312" w14:textId="23AEC3AA" w:rsidR="00CE2886" w:rsidRDefault="00CE2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288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21F9B72" w14:textId="7D2438D5" w:rsidR="00B75DD3" w:rsidRPr="00B75DD3" w:rsidRDefault="00B75DD3" w:rsidP="00B75DD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75DD3">
        <w:rPr>
          <w:rFonts w:ascii="Times New Roman" w:hAnsi="Times New Roman" w:cs="Times New Roman"/>
          <w:sz w:val="28"/>
          <w:szCs w:val="28"/>
        </w:rPr>
        <w:t>Уменьшение временного шага при моделировании полета тела в атмосфере приводит к повышению точности результатов. Более мелкий временной шаг не только улучшает точность моделирования, но и способствует более точному вычислению динамики объекта, что особенно важно для точного предсказания поведения в атмосфере.</w:t>
      </w:r>
    </w:p>
    <w:p w14:paraId="2E5F4EF7" w14:textId="77A5499C" w:rsidR="00CE2886" w:rsidRPr="00B75DD3" w:rsidRDefault="00B75DD3" w:rsidP="00B75DD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75DD3">
        <w:rPr>
          <w:rFonts w:ascii="Times New Roman" w:hAnsi="Times New Roman" w:cs="Times New Roman"/>
          <w:sz w:val="28"/>
          <w:szCs w:val="28"/>
        </w:rPr>
        <w:t>Однако необходимо учитывать, что использование очень мелкого временного шага может повлечь за собой увеличение вычислительной сложности моделирования. Поэтому важно найти оптимальный баланс между точностью моделирования и эффективностью вычислений, чтобы достичь необходимой точности результатов при разумном использовании ресурсов</w:t>
      </w:r>
      <w:r w:rsidR="00033D5A">
        <w:rPr>
          <w:rFonts w:ascii="Times New Roman" w:hAnsi="Times New Roman" w:cs="Times New Roman"/>
          <w:sz w:val="28"/>
          <w:szCs w:val="28"/>
        </w:rPr>
        <w:t>.</w:t>
      </w:r>
    </w:p>
    <w:sectPr w:rsidR="00CE2886" w:rsidRPr="00B75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42"/>
    <w:rsid w:val="00033D5A"/>
    <w:rsid w:val="000D3BFB"/>
    <w:rsid w:val="003D4FE5"/>
    <w:rsid w:val="007A3B20"/>
    <w:rsid w:val="009D7230"/>
    <w:rsid w:val="00B75DD3"/>
    <w:rsid w:val="00BE0C42"/>
    <w:rsid w:val="00C00E99"/>
    <w:rsid w:val="00CE2886"/>
    <w:rsid w:val="00E31834"/>
    <w:rsid w:val="00F1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6FC89"/>
  <w15:chartTrackingRefBased/>
  <w15:docId w15:val="{216CAB3A-8E4F-46B5-8919-CB63B1B0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Селуянов</dc:creator>
  <cp:keywords/>
  <dc:description/>
  <cp:lastModifiedBy>Данила Селуянов</cp:lastModifiedBy>
  <cp:revision>10</cp:revision>
  <dcterms:created xsi:type="dcterms:W3CDTF">2024-03-08T16:25:00Z</dcterms:created>
  <dcterms:modified xsi:type="dcterms:W3CDTF">2024-03-08T16:33:00Z</dcterms:modified>
</cp:coreProperties>
</file>