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>
      <w:bookmarkStart w:id="0" w:name="_GoBack"/>
      <w:bookmarkEnd w:id="0"/>
    </w:p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D77CDB">
        <w:rPr>
          <w:b/>
        </w:rPr>
        <w:t>10</w:t>
      </w:r>
    </w:p>
    <w:p w:rsidR="00465557" w:rsidRDefault="00465557" w:rsidP="000D68C2">
      <w:pPr>
        <w:jc w:val="center"/>
      </w:pPr>
    </w:p>
    <w:p w:rsidR="007514FD" w:rsidRPr="007514FD" w:rsidRDefault="007514FD" w:rsidP="007514FD">
      <w:pPr>
        <w:jc w:val="center"/>
        <w:rPr>
          <w:b/>
          <w:sz w:val="40"/>
          <w:szCs w:val="40"/>
        </w:rPr>
      </w:pPr>
      <w:r w:rsidRPr="007514FD">
        <w:rPr>
          <w:b/>
          <w:sz w:val="40"/>
          <w:szCs w:val="40"/>
        </w:rPr>
        <w:t>С++: ФУНКЦИИ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7514FD" w:rsidRPr="007514FD" w:rsidRDefault="007514FD" w:rsidP="007514FD">
      <w:pPr>
        <w:pStyle w:val="3"/>
        <w:numPr>
          <w:ilvl w:val="1"/>
          <w:numId w:val="2"/>
        </w:numPr>
        <w:ind w:right="84"/>
        <w:jc w:val="both"/>
        <w:rPr>
          <w:b w:val="0"/>
          <w:i/>
          <w:sz w:val="28"/>
          <w:szCs w:val="28"/>
        </w:rPr>
      </w:pPr>
      <w:r w:rsidRPr="007514FD">
        <w:rPr>
          <w:i/>
          <w:sz w:val="28"/>
          <w:szCs w:val="28"/>
        </w:rPr>
        <w:t>Объявление функции</w:t>
      </w:r>
    </w:p>
    <w:p w:rsidR="007514FD" w:rsidRDefault="007514FD" w:rsidP="007514FD">
      <w:pPr>
        <w:shd w:val="clear" w:color="auto" w:fill="FFFFFF"/>
        <w:ind w:firstLine="720"/>
        <w:jc w:val="both"/>
      </w:pPr>
      <w:r>
        <w:t xml:space="preserve">Задание прототипа функции, т.е. имени функции, типов параметров и типа </w:t>
      </w:r>
      <w:r w:rsidRPr="00E2374C">
        <w:rPr>
          <w:color w:val="000000"/>
        </w:rPr>
        <w:t>возвращаемого</w:t>
      </w:r>
      <w:r>
        <w:t xml:space="preserve"> значения (имена формальных параметров можно не задавать). Функция, не возвращающая значения, описывается типом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1346835</wp:posOffset>
            </wp:positionH>
            <wp:positionV relativeFrom="line">
              <wp:posOffset>17780</wp:posOffset>
            </wp:positionV>
            <wp:extent cx="342000" cy="162000"/>
            <wp:effectExtent l="0" t="0" r="127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7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.. Если функция не имеет параметров, то перечисление типов параметров заменяется </w:t>
      </w:r>
      <w:proofErr w:type="gramStart"/>
      <w:r>
        <w:t>на</w:t>
      </w:r>
      <w:proofErr w:type="gramEnd"/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1002030</wp:posOffset>
            </wp:positionH>
            <wp:positionV relativeFrom="line">
              <wp:posOffset>17780</wp:posOffset>
            </wp:positionV>
            <wp:extent cx="342000" cy="162000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7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03">
        <w:t xml:space="preserve">      </w:t>
      </w:r>
      <w:r w:rsidRPr="00204190">
        <w:t>(</w:t>
      </w:r>
      <w:r>
        <w:t xml:space="preserve">в </w:t>
      </w:r>
      <w:r>
        <w:rPr>
          <w:lang w:val="en-US"/>
        </w:rPr>
        <w:t>C</w:t>
      </w:r>
      <w:r w:rsidRPr="00204190">
        <w:t>++</w:t>
      </w:r>
      <w:r>
        <w:t xml:space="preserve"> можно вообще опускать</w:t>
      </w:r>
      <w:r w:rsidRPr="00204190">
        <w:t>)</w:t>
      </w:r>
      <w:r>
        <w:t>. Функцию нужно объявлять, если по тексту программы вызов функции производится раньше, чем встречается ее определение.</w:t>
      </w:r>
    </w:p>
    <w:p w:rsidR="007514FD" w:rsidRDefault="007514FD" w:rsidP="007514FD">
      <w:pPr>
        <w:spacing w:after="120"/>
        <w:ind w:firstLine="720"/>
        <w:jc w:val="both"/>
      </w:pPr>
      <w:r>
        <w:t>Примеры объявлений функции:</w:t>
      </w:r>
      <w:r w:rsidRPr="00421294">
        <w:t xml:space="preserve"> </w:t>
      </w:r>
    </w:p>
    <w:p w:rsidR="007514FD" w:rsidRPr="00C17F01" w:rsidRDefault="007514FD" w:rsidP="007514FD">
      <w:pPr>
        <w:ind w:left="1077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82B7038" wp14:editId="157CE6D8">
            <wp:extent cx="1743075" cy="52675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73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FD" w:rsidRPr="00C17F01" w:rsidRDefault="007514FD" w:rsidP="007514FD">
      <w:pPr>
        <w:ind w:left="1077"/>
        <w:jc w:val="both"/>
        <w:rPr>
          <w:b/>
          <w:i/>
        </w:rPr>
      </w:pPr>
    </w:p>
    <w:p w:rsidR="00F75F03" w:rsidRPr="00F75F03" w:rsidRDefault="00F75F03" w:rsidP="00F75F03">
      <w:pPr>
        <w:pStyle w:val="3"/>
        <w:numPr>
          <w:ilvl w:val="1"/>
          <w:numId w:val="2"/>
        </w:numPr>
        <w:ind w:right="84"/>
        <w:jc w:val="both"/>
        <w:rPr>
          <w:i/>
          <w:sz w:val="28"/>
          <w:szCs w:val="28"/>
        </w:rPr>
      </w:pPr>
      <w:r w:rsidRPr="00F75F03">
        <w:rPr>
          <w:i/>
          <w:sz w:val="28"/>
          <w:szCs w:val="28"/>
        </w:rPr>
        <w:t>Определение функции</w:t>
      </w:r>
    </w:p>
    <w:p w:rsidR="00F75F03" w:rsidRDefault="00F75F03" w:rsidP="00F75F03">
      <w:pPr>
        <w:shd w:val="clear" w:color="auto" w:fill="FFFFFF"/>
        <w:ind w:firstLine="720"/>
        <w:jc w:val="both"/>
      </w:pPr>
    </w:p>
    <w:p w:rsidR="00F75F03" w:rsidRDefault="00F75F03" w:rsidP="00F75F03">
      <w:pPr>
        <w:shd w:val="clear" w:color="auto" w:fill="FFFFFF"/>
        <w:ind w:firstLine="720"/>
        <w:jc w:val="both"/>
      </w:pPr>
      <w:r>
        <w:t>Задание исходного кода функции. Все функции в</w:t>
      </w:r>
      <w:proofErr w:type="gramStart"/>
      <w:r>
        <w:t xml:space="preserve"> С</w:t>
      </w:r>
      <w:proofErr w:type="gramEnd"/>
      <w:r>
        <w:t xml:space="preserve"> находятся на одном уровне видимости, поэтому функции не могут быть вложенными, т.е. нельзя определить одну функцию внутри другой. Если функции объявлены, то их определения в файле с исходным текстом программы могут следовать друг за другом в любом порядке.</w:t>
      </w:r>
    </w:p>
    <w:p w:rsidR="00F75F03" w:rsidRDefault="00F75F03" w:rsidP="00F75F03">
      <w:pPr>
        <w:shd w:val="clear" w:color="auto" w:fill="FFFFFF"/>
        <w:ind w:firstLine="720"/>
        <w:jc w:val="both"/>
      </w:pPr>
      <w:r>
        <w:t>При определении функции в заголовке должны быть объявлены не только типы, но и имена всех формальных параметров. Областью видимости параметров является  тело функции. Областью видимости локальной переменной, объявленной в теле функции, является блок, в котором выполнено это объявление. Наряду с формальными параметрами и локальными переменными в функции можно использовать глобальные данные.</w:t>
      </w:r>
      <w:r w:rsidRPr="0004473A">
        <w:t xml:space="preserve"> </w:t>
      </w:r>
    </w:p>
    <w:p w:rsidR="00F75F03" w:rsidRPr="00F75F03" w:rsidRDefault="00F75F03" w:rsidP="00F75F03">
      <w:pPr>
        <w:shd w:val="clear" w:color="auto" w:fill="FFFFFF"/>
        <w:ind w:firstLine="720"/>
        <w:jc w:val="both"/>
      </w:pPr>
      <w:r>
        <w:t>Возвращаемое функцией значение указывается с помощью оператора</w:t>
      </w:r>
    </w:p>
    <w:p w:rsidR="00F75F03" w:rsidRDefault="00F75F03" w:rsidP="00F75F03">
      <w:pPr>
        <w:shd w:val="clear" w:color="auto" w:fill="FFFFFF"/>
        <w:ind w:firstLine="720"/>
        <w:jc w:val="both"/>
      </w:pPr>
      <w:r>
        <w:rPr>
          <w:noProof/>
        </w:rPr>
        <w:drawing>
          <wp:inline distT="0" distB="0" distL="0" distR="0" wp14:anchorId="33122FA2" wp14:editId="5BBA1F4F">
            <wp:extent cx="457264" cy="133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FF8"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500227" wp14:editId="2E6F4D96">
            <wp:simplePos x="0" y="0"/>
            <wp:positionH relativeFrom="column">
              <wp:posOffset>948690</wp:posOffset>
            </wp:positionH>
            <wp:positionV relativeFrom="paragraph">
              <wp:posOffset>-3175</wp:posOffset>
            </wp:positionV>
            <wp:extent cx="828675" cy="1809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72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. </w:t>
      </w:r>
    </w:p>
    <w:p w:rsidR="00F75F03" w:rsidRPr="009457D9" w:rsidRDefault="00F75F03" w:rsidP="00F75F03">
      <w:pPr>
        <w:shd w:val="clear" w:color="auto" w:fill="FFFFFF"/>
        <w:spacing w:after="120"/>
        <w:ind w:firstLine="720"/>
        <w:jc w:val="both"/>
      </w:pPr>
      <w:r>
        <w:t>Например</w:t>
      </w:r>
      <w:r w:rsidRPr="009457D9">
        <w:t xml:space="preserve">, </w:t>
      </w:r>
    </w:p>
    <w:p w:rsidR="00F75F03" w:rsidRDefault="00F75F03" w:rsidP="00F75F03">
      <w:pPr>
        <w:shd w:val="clear" w:color="auto" w:fill="FFFFFF"/>
        <w:spacing w:after="120"/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004EE7" wp14:editId="49DFE4D6">
            <wp:extent cx="3362795" cy="504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54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03" w:rsidRPr="00BC0826" w:rsidRDefault="00354090" w:rsidP="00F75F03">
      <w:pPr>
        <w:shd w:val="clear" w:color="auto" w:fill="FFFFFF"/>
        <w:spacing w:after="120"/>
        <w:ind w:firstLine="72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CFF836" wp14:editId="17722735">
            <wp:simplePos x="0" y="0"/>
            <wp:positionH relativeFrom="column">
              <wp:posOffset>2167890</wp:posOffset>
            </wp:positionH>
            <wp:positionV relativeFrom="paragraph">
              <wp:posOffset>370205</wp:posOffset>
            </wp:positionV>
            <wp:extent cx="456565" cy="132715"/>
            <wp:effectExtent l="0" t="0" r="635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0419A9" wp14:editId="16594C47">
            <wp:simplePos x="0" y="0"/>
            <wp:positionH relativeFrom="column">
              <wp:posOffset>2072640</wp:posOffset>
            </wp:positionH>
            <wp:positionV relativeFrom="paragraph">
              <wp:posOffset>36830</wp:posOffset>
            </wp:positionV>
            <wp:extent cx="456565" cy="132715"/>
            <wp:effectExtent l="0" t="0" r="63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5F03">
        <w:t xml:space="preserve">Выполнение оператора          приводит к завершению выполнения функции. В функции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BC0FBC" wp14:editId="58B49635">
            <wp:simplePos x="0" y="0"/>
            <wp:positionH relativeFrom="column">
              <wp:posOffset>3006090</wp:posOffset>
            </wp:positionH>
            <wp:positionV relativeFrom="line">
              <wp:posOffset>23495</wp:posOffset>
            </wp:positionV>
            <wp:extent cx="457200" cy="132715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03">
        <w:t>можно использовать несколько операторов</w:t>
      </w:r>
      <w:r>
        <w:t xml:space="preserve">             </w:t>
      </w:r>
      <w:r w:rsidR="00F75F03">
        <w:t xml:space="preserve">  для создания нескольких точек выхода. Если функция не содержит оператора</w:t>
      </w:r>
      <w:proofErr w:type="gramStart"/>
      <w:r>
        <w:t xml:space="preserve"> </w:t>
      </w:r>
      <w:r w:rsidR="00F75F03">
        <w:t xml:space="preserve">             ,</w:t>
      </w:r>
      <w:proofErr w:type="gramEnd"/>
      <w:r w:rsidR="00F75F03">
        <w:t xml:space="preserve"> то ее выполнение завершается без возврата значения.</w:t>
      </w:r>
    </w:p>
    <w:p w:rsidR="00634F6A" w:rsidRDefault="00634F6A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7A7F0C" w:rsidRPr="007A7F0C" w:rsidRDefault="007A7F0C" w:rsidP="007A7F0C">
      <w:pPr>
        <w:pStyle w:val="3"/>
        <w:numPr>
          <w:ilvl w:val="1"/>
          <w:numId w:val="2"/>
        </w:numPr>
        <w:ind w:right="84"/>
        <w:jc w:val="both"/>
        <w:rPr>
          <w:i/>
          <w:sz w:val="28"/>
          <w:szCs w:val="28"/>
        </w:rPr>
      </w:pPr>
      <w:r w:rsidRPr="007A7F0C">
        <w:rPr>
          <w:i/>
          <w:sz w:val="28"/>
          <w:szCs w:val="28"/>
        </w:rPr>
        <w:t>Формальные параметры - массивы</w:t>
      </w:r>
    </w:p>
    <w:p w:rsidR="007A7F0C" w:rsidRDefault="007A7F0C" w:rsidP="007A7F0C">
      <w:pPr>
        <w:shd w:val="clear" w:color="auto" w:fill="FFFFFF"/>
        <w:spacing w:after="120"/>
        <w:ind w:firstLine="720"/>
        <w:rPr>
          <w:color w:val="000000"/>
          <w:u w:val="single"/>
        </w:rPr>
      </w:pPr>
    </w:p>
    <w:p w:rsidR="007A7F0C" w:rsidRDefault="007A7F0C" w:rsidP="007A7F0C">
      <w:pPr>
        <w:shd w:val="clear" w:color="auto" w:fill="FFFFFF"/>
        <w:spacing w:after="120"/>
        <w:ind w:firstLine="720"/>
        <w:rPr>
          <w:color w:val="000000"/>
        </w:rPr>
      </w:pPr>
      <w:r w:rsidRPr="000E62B8">
        <w:rPr>
          <w:color w:val="000000"/>
          <w:u w:val="single"/>
        </w:rPr>
        <w:t>Одномерный массив</w:t>
      </w:r>
      <w:r>
        <w:rPr>
          <w:color w:val="000000"/>
        </w:rPr>
        <w:t xml:space="preserve"> можно объявить </w:t>
      </w:r>
      <w:r w:rsidRPr="005B185F">
        <w:rPr>
          <w:color w:val="000000"/>
        </w:rPr>
        <w:t xml:space="preserve">как указатель, как </w:t>
      </w:r>
      <w:r>
        <w:rPr>
          <w:color w:val="000000"/>
        </w:rPr>
        <w:t xml:space="preserve">статический </w:t>
      </w:r>
      <w:r w:rsidRPr="005B185F">
        <w:rPr>
          <w:color w:val="000000"/>
        </w:rPr>
        <w:t xml:space="preserve">массив или как безразмерный массив. Например, </w:t>
      </w:r>
    </w:p>
    <w:p w:rsidR="007A7F0C" w:rsidRDefault="007A7F0C" w:rsidP="007A7F0C">
      <w:pPr>
        <w:shd w:val="clear" w:color="auto" w:fill="FFFFFF"/>
        <w:spacing w:after="120"/>
        <w:ind w:firstLine="720"/>
        <w:jc w:val="both"/>
        <w:rPr>
          <w:noProof/>
          <w:color w:val="000000"/>
          <w:lang w:val="en-US"/>
        </w:rPr>
      </w:pPr>
      <w:r>
        <w:rPr>
          <w:noProof/>
          <w:color w:val="000000"/>
        </w:rPr>
        <w:lastRenderedPageBreak/>
        <w:drawing>
          <wp:inline distT="0" distB="0" distL="0" distR="0" wp14:anchorId="0CEBA0AE" wp14:editId="467FFAD8">
            <wp:extent cx="4153480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146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0C" w:rsidRDefault="007A7F0C" w:rsidP="007A7F0C">
      <w:pPr>
        <w:shd w:val="clear" w:color="auto" w:fill="FFFFFF"/>
        <w:spacing w:after="120"/>
        <w:ind w:firstLine="720"/>
        <w:jc w:val="both"/>
        <w:rPr>
          <w:color w:val="000000"/>
        </w:rPr>
      </w:pPr>
      <w:r w:rsidRPr="005B185F">
        <w:rPr>
          <w:color w:val="000000"/>
        </w:rPr>
        <w:t xml:space="preserve">Все три способа объявления сообщают компилятору, что предполагается получение указателя на целое. </w:t>
      </w:r>
    </w:p>
    <w:p w:rsidR="007A7F0C" w:rsidRPr="005B185F" w:rsidRDefault="007A7F0C" w:rsidP="007A7F0C">
      <w:pPr>
        <w:shd w:val="clear" w:color="auto" w:fill="FFFFFF"/>
        <w:spacing w:after="120"/>
        <w:ind w:firstLine="720"/>
        <w:jc w:val="both"/>
      </w:pPr>
      <w:r w:rsidRPr="000E62B8">
        <w:rPr>
          <w:color w:val="000000"/>
          <w:u w:val="single"/>
        </w:rPr>
        <w:t>Двумерный массив</w:t>
      </w:r>
      <w:r w:rsidRPr="005B185F">
        <w:rPr>
          <w:color w:val="000000"/>
        </w:rPr>
        <w:t xml:space="preserve"> </w:t>
      </w:r>
      <w:r>
        <w:rPr>
          <w:color w:val="000000"/>
        </w:rPr>
        <w:t xml:space="preserve">(матрица) должен быть объявлен так, чтобы было известно число столбцов </w:t>
      </w:r>
      <w:r w:rsidRPr="005B185F">
        <w:rPr>
          <w:color w:val="000000"/>
        </w:rPr>
        <w:t xml:space="preserve">для корректной индексации массива. Например, </w:t>
      </w:r>
    </w:p>
    <w:p w:rsidR="007A7F0C" w:rsidRDefault="007A7F0C" w:rsidP="007A7F0C">
      <w:pPr>
        <w:spacing w:after="120"/>
        <w:ind w:left="1077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6C6FCD2" wp14:editId="0ADDE1A7">
            <wp:extent cx="1667108" cy="2095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AD3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0C" w:rsidRPr="007A7F0C" w:rsidRDefault="007A7F0C" w:rsidP="007A7F0C">
      <w:pPr>
        <w:pStyle w:val="3"/>
        <w:numPr>
          <w:ilvl w:val="1"/>
          <w:numId w:val="2"/>
        </w:numPr>
        <w:ind w:right="84"/>
        <w:jc w:val="both"/>
        <w:rPr>
          <w:i/>
          <w:sz w:val="28"/>
          <w:szCs w:val="28"/>
        </w:rPr>
      </w:pPr>
      <w:r w:rsidRPr="007A7F0C">
        <w:rPr>
          <w:i/>
          <w:sz w:val="28"/>
          <w:szCs w:val="28"/>
        </w:rPr>
        <w:t>Обращение к функции</w:t>
      </w:r>
    </w:p>
    <w:p w:rsidR="00E52755" w:rsidRDefault="00E52755" w:rsidP="00783AE4">
      <w:pPr>
        <w:ind w:left="900" w:right="540" w:firstLine="720"/>
        <w:jc w:val="both"/>
      </w:pPr>
    </w:p>
    <w:p w:rsidR="007A7F0C" w:rsidRDefault="007A7F0C" w:rsidP="007A7F0C">
      <w:pPr>
        <w:ind w:firstLine="720"/>
        <w:jc w:val="both"/>
      </w:pPr>
      <w:r>
        <w:t>Обращение к функции (вызов функции), возвращающей значение, является операндом соответствующего типа. Таким образом, вызов функции допустим в программе везде, где разрешено использовать выражение. Вызов функции, не возвращающей значение, является отдельным оператором.</w:t>
      </w:r>
    </w:p>
    <w:p w:rsidR="007A7F0C" w:rsidRDefault="007A7F0C" w:rsidP="007A7F0C">
      <w:pPr>
        <w:ind w:firstLine="720"/>
        <w:jc w:val="both"/>
      </w:pPr>
      <w:r>
        <w:t>Фактические параметры должны соответствовать формальным параметрам по типу и порядку следования.</w:t>
      </w:r>
    </w:p>
    <w:p w:rsidR="007A7F0C" w:rsidRDefault="007A7F0C" w:rsidP="007A7F0C">
      <w:pPr>
        <w:shd w:val="clear" w:color="auto" w:fill="FFFFFF"/>
        <w:spacing w:after="120"/>
        <w:ind w:firstLine="720"/>
        <w:jc w:val="both"/>
        <w:rPr>
          <w:color w:val="000000"/>
          <w:lang w:val="en-US"/>
        </w:rPr>
      </w:pPr>
      <w:r>
        <w:rPr>
          <w:color w:val="000000"/>
        </w:rPr>
        <w:t>При вызове функции происходит передача ЗНАЧЕНИЙ фактических параметров. Эти значения локализуются внутри функции, их изменения не будут видны после завершения работы функции. Для того чтобы функция могла изменять значения, находящиеся в памяти по определенным адресам, следует передавать адреса этих значений. В этих случаях в качестве формальных параметров используются указатели, а фактические параметры могут быть указателями или вычисляемыми адресами переменных. Например,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A7F0C" w:rsidTr="00C4618E">
        <w:tc>
          <w:tcPr>
            <w:tcW w:w="4785" w:type="dxa"/>
          </w:tcPr>
          <w:p w:rsidR="007A7F0C" w:rsidRPr="00A740A4" w:rsidRDefault="007A7F0C" w:rsidP="00C4618E">
            <w:pP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Заголовок функции</w:t>
            </w:r>
          </w:p>
        </w:tc>
        <w:tc>
          <w:tcPr>
            <w:tcW w:w="4786" w:type="dxa"/>
          </w:tcPr>
          <w:p w:rsidR="007A7F0C" w:rsidRPr="00A740A4" w:rsidRDefault="007A7F0C" w:rsidP="00C4618E">
            <w:p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Вызов функции</w:t>
            </w:r>
          </w:p>
        </w:tc>
      </w:tr>
      <w:tr w:rsidR="007A7F0C" w:rsidRPr="00C17F01" w:rsidTr="00C4618E">
        <w:tc>
          <w:tcPr>
            <w:tcW w:w="4785" w:type="dxa"/>
            <w:vMerge w:val="restart"/>
            <w:vAlign w:val="center"/>
          </w:tcPr>
          <w:p w:rsidR="007A7F0C" w:rsidRDefault="007A7F0C" w:rsidP="00C4618E">
            <w:pPr>
              <w:spacing w:after="120"/>
              <w:jc w:val="center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7277B2F" wp14:editId="50AD98EF">
                  <wp:extent cx="1590897" cy="19052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C75D0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A7F0C" w:rsidRPr="00030FA7" w:rsidRDefault="007A7F0C" w:rsidP="00C4618E">
            <w:pPr>
              <w:spacing w:after="120"/>
              <w:jc w:val="both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ED0E104" wp14:editId="1E552847">
                  <wp:extent cx="2048161" cy="485843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C489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F0C" w:rsidRPr="00CE4185" w:rsidTr="00C4618E">
        <w:tc>
          <w:tcPr>
            <w:tcW w:w="4785" w:type="dxa"/>
            <w:vMerge/>
          </w:tcPr>
          <w:p w:rsidR="007A7F0C" w:rsidRDefault="007A7F0C" w:rsidP="00C4618E">
            <w:pPr>
              <w:spacing w:after="120"/>
              <w:jc w:val="both"/>
              <w:rPr>
                <w:color w:val="000000"/>
                <w:lang w:val="en-US"/>
              </w:rPr>
            </w:pPr>
          </w:p>
        </w:tc>
        <w:tc>
          <w:tcPr>
            <w:tcW w:w="4786" w:type="dxa"/>
          </w:tcPr>
          <w:p w:rsidR="007A7F0C" w:rsidRPr="00CE4185" w:rsidRDefault="007A7F0C" w:rsidP="00C4618E">
            <w:pP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43F6ECC2" wp14:editId="72E59475">
                  <wp:extent cx="2400635" cy="352474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C40D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318" w:rsidRDefault="00B97318"/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EF30F5" w:rsidRDefault="00EF30F5" w:rsidP="00EF30F5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t xml:space="preserve">УПРАЖНЕНИЕ 1. </w:t>
      </w:r>
      <w:r w:rsidRPr="00EF30F5">
        <w:rPr>
          <w:b w:val="0"/>
        </w:rPr>
        <w:t>Определите (без компиляции и выполнения на компьютере), какие значения будут выведены в результате выполнения каждой из приведенных ниже  программ:</w:t>
      </w:r>
    </w:p>
    <w:p w:rsidR="00EF30F5" w:rsidRPr="00EF30F5" w:rsidRDefault="00EF30F5" w:rsidP="00EF30F5"/>
    <w:tbl>
      <w:tblPr>
        <w:tblStyle w:val="a3"/>
        <w:tblW w:w="0" w:type="auto"/>
        <w:jc w:val="center"/>
        <w:tblBorders>
          <w:insideH w:val="none" w:sz="0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EF30F5" w:rsidTr="00EF30F5">
        <w:trPr>
          <w:jc w:val="center"/>
        </w:trPr>
        <w:tc>
          <w:tcPr>
            <w:tcW w:w="4785" w:type="dxa"/>
          </w:tcPr>
          <w:p w:rsidR="00EF30F5" w:rsidRDefault="00EF30F5" w:rsidP="00C4618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300293C" wp14:editId="683AD6A2">
                  <wp:extent cx="2983302" cy="333375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F480D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719" cy="33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F30F5" w:rsidRDefault="00EF30F5" w:rsidP="00C4618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448FE29" wp14:editId="6F4B47A7">
                  <wp:extent cx="2973344" cy="3333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F4E247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510" cy="333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34D" w:rsidRDefault="009E534D" w:rsidP="00EF30F5">
      <w:pPr>
        <w:ind w:right="84" w:firstLine="720"/>
        <w:jc w:val="center"/>
      </w:pPr>
    </w:p>
    <w:p w:rsidR="00EF30F5" w:rsidRDefault="00EF30F5" w:rsidP="00EF30F5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 w:rsidRPr="007F63AE">
        <w:rPr>
          <w:color w:val="FF0000"/>
        </w:rPr>
        <w:t>УПРАЖНЕНИЕ 2</w:t>
      </w:r>
      <w:r w:rsidR="007F63AE" w:rsidRPr="007F63AE">
        <w:rPr>
          <w:color w:val="FF0000"/>
        </w:rPr>
        <w:t xml:space="preserve"> </w:t>
      </w:r>
      <w:r w:rsidR="007F63AE" w:rsidRPr="00584CF0">
        <w:rPr>
          <w:color w:val="FF0000"/>
        </w:rPr>
        <w:t>(</w:t>
      </w:r>
      <w:r w:rsidR="007F63AE" w:rsidRPr="007F63AE">
        <w:rPr>
          <w:color w:val="FF0000"/>
        </w:rPr>
        <w:t>«Гармошка»</w:t>
      </w:r>
      <w:r w:rsidR="007F63AE" w:rsidRPr="00584CF0">
        <w:rPr>
          <w:color w:val="FF0000"/>
        </w:rPr>
        <w:t>)</w:t>
      </w:r>
      <w:r>
        <w:t xml:space="preserve">. </w:t>
      </w:r>
      <w:r w:rsidRPr="00EF30F5">
        <w:rPr>
          <w:b w:val="0"/>
        </w:rPr>
        <w:t xml:space="preserve">Задан упорядоченный целочисленный массив длины </w:t>
      </w:r>
      <w:r w:rsidRPr="00EF30F5">
        <w:rPr>
          <w:b w:val="0"/>
          <w:lang w:val="en-US"/>
        </w:rPr>
        <w:t>N</w:t>
      </w:r>
      <w:r w:rsidRPr="00EF30F5">
        <w:rPr>
          <w:b w:val="0"/>
        </w:rPr>
        <w:t>&gt;&gt;1000. Значения элементов массива находятся в числовом интервале [0, 17].</w:t>
      </w:r>
    </w:p>
    <w:p w:rsidR="00EF30F5" w:rsidRPr="00EF30F5" w:rsidRDefault="00EF30F5" w:rsidP="00EF30F5"/>
    <w:p w:rsidR="00EF30F5" w:rsidRDefault="00EF30F5" w:rsidP="00EF30F5">
      <w:pPr>
        <w:ind w:firstLine="720"/>
        <w:jc w:val="both"/>
      </w:pPr>
      <w:r>
        <w:t>А. Напишите функцию</w:t>
      </w:r>
      <w:r w:rsidR="00584CF0">
        <w:t xml:space="preserve"> с параметрами</w:t>
      </w:r>
      <w:r>
        <w:t>, которая «упаковывает» данные, т.е. размещает информацию о числах из массива, используя как можно меньше памяти.</w:t>
      </w:r>
    </w:p>
    <w:p w:rsidR="00EF30F5" w:rsidRDefault="00EF30F5" w:rsidP="00EF30F5">
      <w:pPr>
        <w:ind w:firstLine="720"/>
        <w:jc w:val="both"/>
      </w:pPr>
      <w:r>
        <w:t>Б. Напишите функцию</w:t>
      </w:r>
      <w:r w:rsidR="00584CF0">
        <w:t xml:space="preserve"> с параметрами</w:t>
      </w:r>
      <w:r>
        <w:t>, которая «распаковывает» данные, т.е. по информации, полученной при выполнении задания А, восстанавливает исходное состояние массива.</w:t>
      </w:r>
    </w:p>
    <w:p w:rsidR="009E534D" w:rsidRDefault="009E534D" w:rsidP="00980EC4">
      <w:pPr>
        <w:ind w:right="84" w:firstLine="720"/>
        <w:jc w:val="both"/>
      </w:pPr>
    </w:p>
    <w:p w:rsidR="001049B8" w:rsidRDefault="001049B8" w:rsidP="00BB753A">
      <w:pPr>
        <w:ind w:left="1440"/>
      </w:pPr>
    </w:p>
    <w:p w:rsidR="000C32BF" w:rsidRDefault="000C32BF" w:rsidP="000C32BF">
      <w:pPr>
        <w:ind w:left="1440"/>
      </w:pPr>
    </w:p>
    <w:p w:rsidR="00C71380" w:rsidRPr="00EF30F5" w:rsidRDefault="00BB753A" w:rsidP="00BB753A">
      <w:pPr>
        <w:ind w:left="1440"/>
        <w:rPr>
          <w:rFonts w:ascii="Courier New" w:hAnsi="Courier New" w:cs="Courier New"/>
        </w:rPr>
      </w:pPr>
      <w:r w:rsidRPr="00EF30F5">
        <w:rPr>
          <w:rFonts w:ascii="Courier New" w:hAnsi="Courier New" w:cs="Courier New"/>
        </w:rPr>
        <w:t xml:space="preserve"> </w:t>
      </w:r>
    </w:p>
    <w:sectPr w:rsidR="00C71380" w:rsidRPr="00EF30F5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DB" w:rsidRDefault="00D77CDB" w:rsidP="00465557">
      <w:r>
        <w:separator/>
      </w:r>
    </w:p>
  </w:endnote>
  <w:endnote w:type="continuationSeparator" w:id="0">
    <w:p w:rsidR="00D77CDB" w:rsidRDefault="00D77CDB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DB" w:rsidRDefault="00D77CDB" w:rsidP="00465557">
      <w:r>
        <w:separator/>
      </w:r>
    </w:p>
  </w:footnote>
  <w:footnote w:type="continuationSeparator" w:id="0">
    <w:p w:rsidR="00D77CDB" w:rsidRDefault="00D77CDB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5786793"/>
    <w:multiLevelType w:val="hybridMultilevel"/>
    <w:tmpl w:val="02F60EB8"/>
    <w:lvl w:ilvl="0" w:tplc="2B5CD5A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DB"/>
    <w:rsid w:val="00082D6C"/>
    <w:rsid w:val="00091853"/>
    <w:rsid w:val="000A5502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71519"/>
    <w:rsid w:val="00180DFC"/>
    <w:rsid w:val="001A525A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54090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84CF0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34F6A"/>
    <w:rsid w:val="0066048A"/>
    <w:rsid w:val="006A7B0D"/>
    <w:rsid w:val="006B1CED"/>
    <w:rsid w:val="00715E91"/>
    <w:rsid w:val="00732760"/>
    <w:rsid w:val="00737446"/>
    <w:rsid w:val="007429F0"/>
    <w:rsid w:val="007514FD"/>
    <w:rsid w:val="00766205"/>
    <w:rsid w:val="00783AE4"/>
    <w:rsid w:val="007958AC"/>
    <w:rsid w:val="007A64C0"/>
    <w:rsid w:val="007A7F0C"/>
    <w:rsid w:val="007C214B"/>
    <w:rsid w:val="007E205D"/>
    <w:rsid w:val="007F28B7"/>
    <w:rsid w:val="007F63AE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948F5"/>
    <w:rsid w:val="00B97318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672C7"/>
    <w:rsid w:val="00D72215"/>
    <w:rsid w:val="00D73BED"/>
    <w:rsid w:val="00D746CB"/>
    <w:rsid w:val="00D77596"/>
    <w:rsid w:val="00D77CDB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30F5"/>
    <w:rsid w:val="00EF4377"/>
    <w:rsid w:val="00F1023F"/>
    <w:rsid w:val="00F17C84"/>
    <w:rsid w:val="00F27AC3"/>
    <w:rsid w:val="00F4465C"/>
    <w:rsid w:val="00F730A5"/>
    <w:rsid w:val="00F75F03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0CD4-EFBC-47F0-A1D8-037EF0FC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1</TotalTime>
  <Pages>3</Pages>
  <Words>453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2022-01-24T12:13:00Z</dcterms:created>
  <dcterms:modified xsi:type="dcterms:W3CDTF">2022-01-24T12:13:00Z</dcterms:modified>
</cp:coreProperties>
</file>