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F4C916">
      <w:bookmarkStart w:id="0" w:name="_GoBack"/>
      <w:r>
        <w:drawing>
          <wp:inline distT="0" distB="0" distL="114300" distR="114300">
            <wp:extent cx="5327650" cy="3640455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0883C8C"/>
    <w:p w14:paraId="251E1CEB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1. Go to Network Devices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-----&gt;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 Wireless Devices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----&gt;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select AccessPoint-PT-Device.</w:t>
      </w:r>
    </w:p>
    <w:p w14:paraId="0B52AAA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5492902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27587BF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2. Choose a switch (2960-24TT).</w:t>
      </w:r>
    </w:p>
    <w:p w14:paraId="00313A88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A9A2F79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7551E08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3. Connect the two devices using port Fa0/1 on the switch.</w:t>
      </w:r>
    </w:p>
    <w:p w14:paraId="6F2680D8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C9403FC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A83B8CB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4. Select Server and PC (PT type).</w:t>
      </w:r>
    </w:p>
    <w:p w14:paraId="7F8D4D6D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146D5E9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A267978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5. Connect the switch ports: Fa0/2 to the Server and Fa0/3 to the PC.</w:t>
      </w:r>
    </w:p>
    <w:p w14:paraId="64AC7C2C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A13F2FC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878DBF3"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6. In the AccessPoint Device, navigate to port1 from the config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.</w:t>
      </w:r>
    </w:p>
    <w:p w14:paraId="7F28B1F2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C86DAE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4F9E3F3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7. Change the SSID name to: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IOT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EXPERIMENT.</w:t>
      </w:r>
    </w:p>
    <w:p w14:paraId="704EB0D9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6CF7BC05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5D68E62"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8.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Navigate  End Devices--------&gt;Home--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select (FAN, GARAGEDOOR, LIGHT)</w:t>
      </w:r>
    </w:p>
    <w:p w14:paraId="165CB20D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EC10F53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5FD0B30">
      <w:p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9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In IOT FAN:</w:t>
      </w:r>
    </w:p>
    <w:p w14:paraId="714676AF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Navigate  through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Config tab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--&gt;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Wireless0 tab---&gt;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change the SSID name to: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IOT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EXPERIMENT</w:t>
      </w:r>
    </w:p>
    <w:p w14:paraId="437C626F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7FDFE9D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4215992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10. Go to the Server and assign the IP address: 192.168.10.1.</w:t>
      </w:r>
    </w:p>
    <w:p w14:paraId="04D82F95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ABDB87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2DB09C3D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11.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In Server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Navigate to the Services tab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--------&gt;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 DHCP option, then enable the ON button.</w:t>
      </w:r>
    </w:p>
    <w:p w14:paraId="2EBF4041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B086B2E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67BDA8F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12. After enabling DHCP, all devices will automatically be assigned IP addresses.</w:t>
      </w:r>
    </w:p>
    <w:p w14:paraId="05591D1E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76308CED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3C94DD7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13. On the PC, go to Desktop and click IoT Monitor.</w:t>
      </w:r>
    </w:p>
    <w:p w14:paraId="61F8659A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53F92469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DB69C26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14. Enter the Server IP address: 192.168.10.1, with the username "admin" and password "admin."</w:t>
      </w:r>
    </w:p>
    <w:p w14:paraId="6A1C2ACC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83E8EC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FF0BCC4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15. This will navigate to the new registration page.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-----&gt; click forgot password---&gt;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 Enter a new username and password.</w:t>
      </w:r>
    </w:p>
    <w:p w14:paraId="31103FC7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4100419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16. </w:t>
      </w: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Go to IoT fan 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 xml:space="preserve"> navigate toConfig option.</w:t>
      </w:r>
    </w:p>
    <w:p w14:paraId="1FF28C7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857C407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AEBE9BA"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Change the IoT server to "Remote Server" and provide the Server address, username, and password.</w:t>
      </w:r>
    </w:p>
    <w:p w14:paraId="1FDCA635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7161D64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1582D89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Same process for Garage Door and Light.</w:t>
      </w:r>
    </w:p>
    <w:p w14:paraId="3DCA288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 w14:paraId="35420FD7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 w14:paraId="465C6F5D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 w14:paraId="5CAA827A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19.</w:t>
      </w:r>
      <w:r>
        <w:rPr>
          <w:rFonts w:hint="default" w:ascii="Times New Roman" w:hAnsi="Times New Roman" w:cs="Times New Roman"/>
          <w:sz w:val="24"/>
          <w:szCs w:val="24"/>
          <w:u w:val="none"/>
        </w:rPr>
        <w:t>On the PC, go to Desktop and click IoT Monitor.</w:t>
      </w:r>
    </w:p>
    <w:p w14:paraId="401EB11F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 w14:paraId="38C549D4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sz w:val="24"/>
          <w:szCs w:val="24"/>
          <w:u w:val="none"/>
        </w:rPr>
        <w:t>Enter the Server IP address: 192.168.10.1, with the username "admin" and password "admin."</w:t>
      </w:r>
    </w:p>
    <w:p w14:paraId="1CF3DAFA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 w14:paraId="7702A8A3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 w14:paraId="0BE9E72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47B33D75"/>
    <w:p w14:paraId="1B6345D9"/>
    <w:p w14:paraId="1046981D"/>
    <w:p w14:paraId="1ED42ADA"/>
    <w:p w14:paraId="674902ED">
      <w:r>
        <w:drawing>
          <wp:inline distT="0" distB="0" distL="114300" distR="114300">
            <wp:extent cx="5271770" cy="3982720"/>
            <wp:effectExtent l="0" t="0" r="1143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FAC5"/>
    <w:p w14:paraId="60E20390">
      <w:r>
        <w:drawing>
          <wp:inline distT="0" distB="0" distL="114300" distR="114300">
            <wp:extent cx="5397500" cy="3715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AE5B"/>
    <w:p w14:paraId="72F17BF3"/>
    <w:p w14:paraId="1895826B">
      <w:r>
        <w:drawing>
          <wp:inline distT="0" distB="0" distL="114300" distR="114300">
            <wp:extent cx="5272405" cy="4696460"/>
            <wp:effectExtent l="0" t="0" r="1079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ABFA"/>
    <w:p w14:paraId="2BD0D273"/>
    <w:p w14:paraId="3BD7F05B"/>
    <w:p w14:paraId="37518095">
      <w:r>
        <w:drawing>
          <wp:inline distT="0" distB="0" distL="114300" distR="114300">
            <wp:extent cx="5271770" cy="3760470"/>
            <wp:effectExtent l="0" t="0" r="1143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C5F6"/>
    <w:p w14:paraId="7DD4BCC2"/>
    <w:p w14:paraId="73EEA2CB"/>
    <w:p w14:paraId="67CFD209"/>
    <w:p w14:paraId="266D3A44"/>
    <w:p w14:paraId="3A822801">
      <w:r>
        <w:drawing>
          <wp:inline distT="0" distB="0" distL="114300" distR="114300">
            <wp:extent cx="5268595" cy="332486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707D3"/>
    <w:p w14:paraId="0587F2DF"/>
    <w:p w14:paraId="5ED6C6B8"/>
    <w:p w14:paraId="3A682EA8"/>
    <w:p w14:paraId="1880D653"/>
    <w:p w14:paraId="51E1003F"/>
    <w:p w14:paraId="5FA1A420"/>
    <w:p w14:paraId="44EEE4DC"/>
    <w:p w14:paraId="226DD966"/>
    <w:p w14:paraId="7D1BB401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688590"/>
            <wp:effectExtent l="0" t="0" r="1079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D60B7"/>
    <w:multiLevelType w:val="singleLevel"/>
    <w:tmpl w:val="18ED60B7"/>
    <w:lvl w:ilvl="0" w:tentative="0">
      <w:start w:val="1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45992"/>
    <w:rsid w:val="55026603"/>
    <w:rsid w:val="7FF4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2025-01-22T07:42:00Z</dcterms:created>
  <dc:creator>Shaik Asif</dc:creator>
  <cp:lastModifiedBy>Shaik Asif</cp:lastModifiedBy>
  <dcterms:modified xsi:type="dcterms:W3CDTF">2025-01-22T08:48:37Z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076028505FC94FCC91DC74BF75B53943_11</vt:lpwstr>
  </property>
</Properties>
</file>