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9FBB" w14:textId="3EADFC77" w:rsidR="00456CCD" w:rsidRPr="003E6DFA" w:rsidRDefault="00567384" w:rsidP="00567384">
      <w:pPr>
        <w:spacing w:before="64"/>
        <w:ind w:right="13"/>
        <w:rPr>
          <w:spacing w:val="-53"/>
          <w:sz w:val="21"/>
          <w:szCs w:val="21"/>
          <w:u w:val="single"/>
        </w:rPr>
      </w:pPr>
      <w:r w:rsidRPr="003E6DFA">
        <w:rPr>
          <w:noProof/>
          <w:sz w:val="21"/>
          <w:szCs w:val="21"/>
        </w:rPr>
        <w:pict w14:anchorId="27B2DF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2" type="#_x0000_t202" style="position:absolute;margin-left:4pt;margin-top:13.4pt;width:449pt;height:125.05pt;z-index:487593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 strokeweight="0">
            <v:textbox>
              <w:txbxContent>
                <w:p w14:paraId="73A621D1" w14:textId="77777777" w:rsidR="00567384" w:rsidRPr="00567384" w:rsidRDefault="00567384">
                  <w:pPr>
                    <w:rPr>
                      <w:b/>
                      <w:sz w:val="32"/>
                      <w:szCs w:val="36"/>
                    </w:rPr>
                  </w:pPr>
                  <w:r w:rsidRPr="00567384">
                    <w:rPr>
                      <w:b/>
                      <w:sz w:val="32"/>
                      <w:szCs w:val="36"/>
                    </w:rPr>
                    <w:t>SAITEJA GODI</w:t>
                  </w:r>
                </w:p>
                <w:p w14:paraId="0BDF1959" w14:textId="65409117" w:rsidR="00567384" w:rsidRPr="00567384" w:rsidRDefault="00567384">
                  <w:pPr>
                    <w:rPr>
                      <w:b/>
                      <w:sz w:val="21"/>
                      <w:u w:val="single"/>
                    </w:rPr>
                  </w:pPr>
                  <w:r w:rsidRPr="00567384">
                    <w:rPr>
                      <w:b/>
                      <w:sz w:val="24"/>
                      <w:szCs w:val="28"/>
                      <w:u w:val="single"/>
                    </w:rPr>
                    <w:t>DevOps Developer</w:t>
                  </w:r>
                  <w:r w:rsidRPr="00567384">
                    <w:rPr>
                      <w:b/>
                      <w:sz w:val="21"/>
                    </w:rPr>
                    <w:tab/>
                  </w:r>
                </w:p>
                <w:p w14:paraId="390616CC" w14:textId="77777777" w:rsidR="00567384" w:rsidRDefault="00567384">
                  <w:pPr>
                    <w:rPr>
                      <w:b/>
                      <w:sz w:val="21"/>
                    </w:rPr>
                  </w:pPr>
                </w:p>
                <w:p w14:paraId="3ACEF8BF" w14:textId="61AA5BB0" w:rsidR="003E6DFA" w:rsidRDefault="003E6DFA">
                  <w:pPr>
                    <w:rPr>
                      <w:sz w:val="21"/>
                      <w:szCs w:val="21"/>
                    </w:rPr>
                  </w:pPr>
                  <w:r w:rsidRPr="003E6DFA">
                    <w:rPr>
                      <w:sz w:val="21"/>
                      <w:szCs w:val="21"/>
                    </w:rPr>
                    <w:t>DevOps Developer with 2+ years of experience in managing end-to-end DevOps processes, including automation deployment, system team activities, and application maintenance in agile environments. Proficient in Ansible, Jenkins,</w:t>
                  </w:r>
                  <w:r w:rsidR="004E141E">
                    <w:rPr>
                      <w:sz w:val="21"/>
                      <w:szCs w:val="21"/>
                    </w:rPr>
                    <w:t xml:space="preserve"> Docker</w:t>
                  </w:r>
                  <w:r w:rsidRPr="003E6DFA">
                    <w:rPr>
                      <w:sz w:val="21"/>
                      <w:szCs w:val="21"/>
                    </w:rPr>
                    <w:t xml:space="preserve"> and </w:t>
                  </w:r>
                  <w:proofErr w:type="spellStart"/>
                  <w:r w:rsidRPr="003E6DFA">
                    <w:rPr>
                      <w:sz w:val="21"/>
                      <w:szCs w:val="21"/>
                    </w:rPr>
                    <w:t>Automic</w:t>
                  </w:r>
                  <w:proofErr w:type="spellEnd"/>
                  <w:r w:rsidRPr="003E6DFA">
                    <w:rPr>
                      <w:sz w:val="21"/>
                      <w:szCs w:val="21"/>
                    </w:rPr>
                    <w:t xml:space="preserve"> Release Automation, with a strong background in infrastructure management and system reliability</w:t>
                  </w:r>
                  <w:r>
                    <w:rPr>
                      <w:sz w:val="21"/>
                      <w:szCs w:val="21"/>
                    </w:rPr>
                    <w:t>.</w:t>
                  </w:r>
                </w:p>
                <w:p w14:paraId="463EC5C5" w14:textId="77777777" w:rsidR="003E6DFA" w:rsidRDefault="003E6DFA" w:rsidP="003E6DFA">
                  <w:pPr>
                    <w:pStyle w:val="BodyText"/>
                    <w:spacing w:line="233" w:lineRule="exact"/>
                  </w:pPr>
                  <w:r>
                    <w:t xml:space="preserve"> </w:t>
                  </w:r>
                </w:p>
                <w:p w14:paraId="39F21FA8" w14:textId="08C8D989" w:rsidR="003E6DFA" w:rsidRPr="00BF4134" w:rsidRDefault="003E6DFA" w:rsidP="00BF4134">
                  <w:pPr>
                    <w:pStyle w:val="BodyText"/>
                    <w:spacing w:line="233" w:lineRule="exact"/>
                    <w:ind w:left="0" w:firstLine="0"/>
                    <w:rPr>
                      <w:sz w:val="14"/>
                      <w:szCs w:val="14"/>
                      <w:lang w:val="de-DE"/>
                    </w:rPr>
                  </w:pPr>
                  <w:r w:rsidRPr="003E6DFA">
                    <w:rPr>
                      <w:noProof/>
                      <w:color w:val="1154CC"/>
                    </w:rPr>
                    <w:drawing>
                      <wp:inline distT="0" distB="0" distL="0" distR="0" wp14:anchorId="76595F1E" wp14:editId="24466414">
                        <wp:extent cx="165100" cy="158750"/>
                        <wp:effectExtent l="0" t="0" r="0" b="0"/>
                        <wp:docPr id="103291647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0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134">
                    <w:rPr>
                      <w:color w:val="1154CC"/>
                      <w:lang w:val="de-DE"/>
                    </w:rPr>
                    <w:t xml:space="preserve"> </w:t>
                  </w:r>
                  <w:hyperlink r:id="rId9" w:history="1">
                    <w:r w:rsidR="00BF4134" w:rsidRPr="00D05084">
                      <w:rPr>
                        <w:rStyle w:val="Hyperlink"/>
                        <w:lang w:val="de-DE"/>
                      </w:rPr>
                      <w:t>Linke</w:t>
                    </w:r>
                    <w:r w:rsidR="00BF4134" w:rsidRPr="00D05084">
                      <w:rPr>
                        <w:rStyle w:val="Hyperlink"/>
                        <w:lang w:val="de-DE"/>
                      </w:rPr>
                      <w:t>d</w:t>
                    </w:r>
                    <w:r w:rsidR="00BF4134" w:rsidRPr="00D05084">
                      <w:rPr>
                        <w:rStyle w:val="Hyperlink"/>
                        <w:lang w:val="de-DE"/>
                      </w:rPr>
                      <w:t>In</w:t>
                    </w:r>
                  </w:hyperlink>
                  <w:r w:rsidRPr="00BF4134">
                    <w:rPr>
                      <w:color w:val="1154CC"/>
                      <w:lang w:val="de-DE"/>
                    </w:rPr>
                    <w:t xml:space="preserve"> </w:t>
                  </w:r>
                  <w:r w:rsidR="00BF4134">
                    <w:rPr>
                      <w:color w:val="1154CC"/>
                      <w:lang w:val="de-DE"/>
                    </w:rPr>
                    <w:t xml:space="preserve">    </w:t>
                  </w:r>
                  <w:r w:rsidR="004E141E" w:rsidRPr="00BF4134">
                    <w:rPr>
                      <w:color w:val="1154CC"/>
                      <w:lang w:val="de-DE"/>
                    </w:rPr>
                    <w:t xml:space="preserve">  </w:t>
                  </w:r>
                  <w:r w:rsidR="004E141E" w:rsidRPr="004E141E">
                    <w:rPr>
                      <w:noProof/>
                      <w:color w:val="1154CC"/>
                    </w:rPr>
                    <w:drawing>
                      <wp:inline distT="0" distB="0" distL="0" distR="0" wp14:anchorId="5AF3F620" wp14:editId="2F58C6C8">
                        <wp:extent cx="158750" cy="158750"/>
                        <wp:effectExtent l="0" t="0" r="0" b="0"/>
                        <wp:docPr id="148968467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50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F4134">
                    <w:rPr>
                      <w:color w:val="1154CC"/>
                      <w:lang w:val="de-DE"/>
                    </w:rPr>
                    <w:t xml:space="preserve"> </w:t>
                  </w:r>
                  <w:hyperlink r:id="rId11" w:history="1">
                    <w:r w:rsidR="00BF4134" w:rsidRPr="00BF4134">
                      <w:rPr>
                        <w:rStyle w:val="Hyperlink"/>
                        <w:i/>
                        <w:iCs/>
                        <w:color w:val="auto"/>
                        <w:lang w:val="de-DE"/>
                      </w:rPr>
                      <w:t>saitejagodi321@gmail.com</w:t>
                    </w:r>
                  </w:hyperlink>
                  <w:r w:rsidR="004E141E" w:rsidRPr="00BF4134">
                    <w:rPr>
                      <w:color w:val="1154CC"/>
                      <w:lang w:val="de-DE"/>
                    </w:rPr>
                    <w:t xml:space="preserve"> </w:t>
                  </w:r>
                  <w:r w:rsidR="00BF4134">
                    <w:rPr>
                      <w:color w:val="1154CC"/>
                      <w:lang w:val="de-DE"/>
                    </w:rPr>
                    <w:t xml:space="preserve">  </w:t>
                  </w:r>
                  <w:r w:rsidR="004E141E" w:rsidRPr="00BF4134">
                    <w:rPr>
                      <w:color w:val="1154CC"/>
                      <w:lang w:val="de-DE"/>
                    </w:rPr>
                    <w:t xml:space="preserve">   </w:t>
                  </w:r>
                  <w:r w:rsidR="00BF4134">
                    <w:rPr>
                      <w:color w:val="1154CC"/>
                      <w:lang w:val="de-DE"/>
                    </w:rPr>
                    <w:t xml:space="preserve">  </w:t>
                  </w:r>
                  <w:r w:rsidR="004E141E" w:rsidRPr="004E141E">
                    <w:rPr>
                      <w:noProof/>
                      <w:color w:val="1154CC"/>
                    </w:rPr>
                    <w:drawing>
                      <wp:inline distT="0" distB="0" distL="0" distR="0" wp14:anchorId="56B438C3" wp14:editId="4F861341">
                        <wp:extent cx="165100" cy="158750"/>
                        <wp:effectExtent l="0" t="0" r="0" b="0"/>
                        <wp:docPr id="2086516056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0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E141E" w:rsidRPr="00BF4134">
                    <w:rPr>
                      <w:color w:val="1154CC"/>
                      <w:lang w:val="de-DE"/>
                    </w:rPr>
                    <w:t xml:space="preserve"> </w:t>
                  </w:r>
                  <w:r w:rsidR="004E141E" w:rsidRPr="00BF4134">
                    <w:rPr>
                      <w:i/>
                      <w:iCs/>
                      <w:lang w:val="de-DE"/>
                    </w:rPr>
                    <w:t>+49 17686429090</w:t>
                  </w:r>
                  <w:r w:rsidR="004E141E" w:rsidRPr="00BF4134">
                    <w:rPr>
                      <w:color w:val="1154CC"/>
                      <w:lang w:val="de-DE"/>
                    </w:rPr>
                    <w:t xml:space="preserve">   </w:t>
                  </w:r>
                  <w:r w:rsidR="00BF4134">
                    <w:rPr>
                      <w:color w:val="1154CC"/>
                      <w:lang w:val="de-DE"/>
                    </w:rPr>
                    <w:t xml:space="preserve">    </w:t>
                  </w:r>
                  <w:r w:rsidR="00BF4134">
                    <w:rPr>
                      <w:noProof/>
                    </w:rPr>
                    <w:drawing>
                      <wp:inline distT="0" distB="0" distL="0" distR="0" wp14:anchorId="2CF59AD0" wp14:editId="732069A3">
                        <wp:extent cx="132993" cy="179821"/>
                        <wp:effectExtent l="0" t="0" r="0" b="0"/>
                        <wp:docPr id="325871314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058" cy="1907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F4134" w:rsidRPr="00BF4134">
                    <w:rPr>
                      <w:color w:val="1154CC"/>
                      <w:lang w:val="de-DE"/>
                    </w:rPr>
                    <w:t xml:space="preserve"> </w:t>
                  </w:r>
                  <w:r w:rsidR="00BF4134" w:rsidRPr="00BF4134">
                    <w:rPr>
                      <w:i/>
                      <w:iCs/>
                      <w:lang w:val="de-DE"/>
                    </w:rPr>
                    <w:t>Hamburg, Germany</w:t>
                  </w:r>
                </w:p>
                <w:p w14:paraId="20034EC8" w14:textId="77777777" w:rsidR="003E6DFA" w:rsidRPr="00BF4134" w:rsidRDefault="003E6DFA">
                  <w:pPr>
                    <w:rPr>
                      <w:sz w:val="14"/>
                      <w:szCs w:val="14"/>
                      <w:lang w:val="de-DE"/>
                    </w:rPr>
                  </w:pPr>
                </w:p>
              </w:txbxContent>
            </v:textbox>
            <w10:wrap type="square"/>
          </v:shape>
        </w:pict>
      </w:r>
      <w:r w:rsidR="00C65120" w:rsidRPr="003E6DFA">
        <w:rPr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           </w:t>
      </w:r>
      <w:r w:rsidRPr="003E6DFA">
        <w:rPr>
          <w:b/>
          <w:color w:val="000000" w:themeColor="text1"/>
          <w:sz w:val="21"/>
          <w:szCs w:val="21"/>
        </w:rPr>
        <w:t xml:space="preserve">                                </w:t>
      </w:r>
      <w:r w:rsidRPr="003E6DFA">
        <w:rPr>
          <w:noProof/>
          <w:sz w:val="21"/>
          <w:szCs w:val="21"/>
        </w:rPr>
        <w:t xml:space="preserve"> </w:t>
      </w:r>
      <w:r w:rsidR="003E6DFA">
        <w:rPr>
          <w:noProof/>
          <w:sz w:val="21"/>
          <w:szCs w:val="21"/>
        </w:rPr>
        <w:t xml:space="preserve">  </w:t>
      </w:r>
      <w:r w:rsidRPr="003E6DFA">
        <w:rPr>
          <w:noProof/>
          <w:sz w:val="21"/>
          <w:szCs w:val="21"/>
        </w:rPr>
        <w:drawing>
          <wp:inline distT="0" distB="0" distL="0" distR="0" wp14:anchorId="6ADDCE42" wp14:editId="6D74E3DA">
            <wp:extent cx="1352550" cy="1352550"/>
            <wp:effectExtent l="0" t="0" r="0" b="0"/>
            <wp:docPr id="546472774" name="Picture 4" descr="A person wearing glasses and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2774" name="Picture 4" descr="A person wearing glasses and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9403" w14:textId="7E523E31" w:rsidR="00456CCD" w:rsidRPr="003E6DFA" w:rsidRDefault="00B13A37" w:rsidP="00C65120">
      <w:pPr>
        <w:spacing w:line="262" w:lineRule="exact"/>
        <w:jc w:val="center"/>
        <w:rPr>
          <w:sz w:val="21"/>
          <w:szCs w:val="21"/>
        </w:rPr>
        <w:sectPr w:rsidR="00456CCD" w:rsidRPr="003E6DFA">
          <w:headerReference w:type="even" r:id="rId15"/>
          <w:headerReference w:type="default" r:id="rId16"/>
          <w:headerReference w:type="first" r:id="rId17"/>
          <w:type w:val="continuous"/>
          <w:pgSz w:w="12240" w:h="15840"/>
          <w:pgMar w:top="460" w:right="620" w:bottom="280" w:left="620" w:header="720" w:footer="720" w:gutter="0"/>
          <w:cols w:space="720"/>
        </w:sectPr>
      </w:pPr>
      <w:r w:rsidRPr="003E6DFA">
        <w:rPr>
          <w:sz w:val="21"/>
          <w:szCs w:val="21"/>
        </w:rPr>
        <w:t xml:space="preserve">                                                                                                                                          </w:t>
      </w:r>
    </w:p>
    <w:p w14:paraId="65641114" w14:textId="717A8793" w:rsidR="00456CCD" w:rsidRPr="003E6DFA" w:rsidRDefault="004509F0" w:rsidP="00567384">
      <w:pPr>
        <w:pStyle w:val="BodyText"/>
        <w:spacing w:line="233" w:lineRule="exact"/>
        <w:ind w:left="0" w:firstLine="0"/>
      </w:pPr>
      <w:r w:rsidRPr="003E6DFA">
        <w:pict w14:anchorId="7FC5A938">
          <v:rect id="_x0000_s1030" style="position:absolute;margin-left:43.5pt;margin-top:15.7pt;width:539.25pt;height:1.5pt;z-index:15730688;mso-position-horizontal-relative:page" fillcolor="black" stroked="f">
            <w10:wrap anchorx="page"/>
          </v:rect>
        </w:pict>
      </w:r>
    </w:p>
    <w:p w14:paraId="6F23145F" w14:textId="77777777" w:rsidR="004509F0" w:rsidRDefault="004509F0" w:rsidP="006563FF">
      <w:pPr>
        <w:pStyle w:val="Heading1"/>
        <w:spacing w:before="0" w:line="195" w:lineRule="exact"/>
        <w:ind w:left="0"/>
      </w:pPr>
    </w:p>
    <w:p w14:paraId="4D40D52D" w14:textId="77777777" w:rsidR="004509F0" w:rsidRDefault="004509F0" w:rsidP="004509F0">
      <w:pPr>
        <w:pStyle w:val="Heading1"/>
        <w:spacing w:before="0" w:line="195" w:lineRule="exact"/>
      </w:pPr>
      <w:r w:rsidRPr="003E6DFA">
        <w:t xml:space="preserve">Work </w:t>
      </w:r>
      <w:r>
        <w:t>E</w:t>
      </w:r>
      <w:r w:rsidRPr="003E6DFA">
        <w:t xml:space="preserve">xperience </w:t>
      </w:r>
    </w:p>
    <w:p w14:paraId="3A2FC5BC" w14:textId="77777777" w:rsidR="006563FF" w:rsidRPr="003E6DFA" w:rsidRDefault="006563FF" w:rsidP="004509F0">
      <w:pPr>
        <w:pStyle w:val="Heading1"/>
        <w:spacing w:before="0" w:line="195" w:lineRule="exact"/>
      </w:pPr>
    </w:p>
    <w:p w14:paraId="4B3EF4D7" w14:textId="77777777" w:rsidR="004509F0" w:rsidRPr="003E6DFA" w:rsidRDefault="004509F0" w:rsidP="004509F0">
      <w:pPr>
        <w:tabs>
          <w:tab w:val="left" w:pos="9514"/>
        </w:tabs>
        <w:spacing w:line="240" w:lineRule="exact"/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CIMPA GMBH                                                                                                                    </w:t>
      </w:r>
      <w:r w:rsidRPr="003E6DFA">
        <w:rPr>
          <w:b/>
          <w:sz w:val="21"/>
          <w:szCs w:val="21"/>
        </w:rPr>
        <w:t xml:space="preserve">                             </w:t>
      </w:r>
      <w:r>
        <w:rPr>
          <w:b/>
          <w:sz w:val="21"/>
          <w:szCs w:val="21"/>
        </w:rPr>
        <w:t>Hamburg</w:t>
      </w:r>
      <w:r w:rsidRPr="003E6DFA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Germany</w:t>
      </w:r>
    </w:p>
    <w:p w14:paraId="4943BF9C" w14:textId="77777777" w:rsidR="004509F0" w:rsidRPr="003E6DFA" w:rsidRDefault="004509F0" w:rsidP="004509F0">
      <w:pPr>
        <w:pStyle w:val="Heading2"/>
        <w:tabs>
          <w:tab w:val="left" w:pos="9246"/>
        </w:tabs>
        <w:ind w:left="152"/>
      </w:pPr>
      <w:r>
        <w:t>DevOps Developer</w:t>
      </w:r>
      <w:r w:rsidRPr="003E6DFA">
        <w:tab/>
      </w:r>
      <w:r>
        <w:t>Aug</w:t>
      </w:r>
      <w:r w:rsidRPr="003E6DFA">
        <w:t xml:space="preserve"> 202</w:t>
      </w:r>
      <w:r>
        <w:t>2</w:t>
      </w:r>
      <w:r w:rsidRPr="003E6DFA">
        <w:t xml:space="preserve"> - Present</w:t>
      </w:r>
    </w:p>
    <w:p w14:paraId="471AA5E7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>Developed and deployed automation scripts using Ansible &amp; Ansible Tower.</w:t>
      </w:r>
    </w:p>
    <w:p w14:paraId="645B6DC6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>Orchestrated application deployment processes for A320, A350, and VPMAD programs.</w:t>
      </w:r>
    </w:p>
    <w:p w14:paraId="228F437C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>Improved deployment consistency and reliability by implementing and enhancing Ansible playbooks.</w:t>
      </w:r>
    </w:p>
    <w:p w14:paraId="6D1CBDDE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 xml:space="preserve">Automated deployment processes using </w:t>
      </w:r>
      <w:proofErr w:type="spellStart"/>
      <w:r w:rsidRPr="00BF4134">
        <w:rPr>
          <w:sz w:val="21"/>
          <w:szCs w:val="21"/>
        </w:rPr>
        <w:t>Automic</w:t>
      </w:r>
      <w:proofErr w:type="spellEnd"/>
      <w:r w:rsidRPr="00BF4134">
        <w:rPr>
          <w:sz w:val="21"/>
          <w:szCs w:val="21"/>
        </w:rPr>
        <w:t xml:space="preserve"> Release Automation for Airbus applications.</w:t>
      </w:r>
    </w:p>
    <w:p w14:paraId="02ACD4FB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 xml:space="preserve">Managed infrastructure requests for A320 &amp; A350 applications, including SSL x509 certificates, Virtual IPs, Export policies, </w:t>
      </w:r>
      <w:proofErr w:type="spellStart"/>
      <w:r w:rsidRPr="00BF4134">
        <w:rPr>
          <w:sz w:val="21"/>
          <w:szCs w:val="21"/>
        </w:rPr>
        <w:t>Qtrees</w:t>
      </w:r>
      <w:proofErr w:type="spellEnd"/>
      <w:r w:rsidRPr="00BF4134">
        <w:rPr>
          <w:sz w:val="21"/>
          <w:szCs w:val="21"/>
        </w:rPr>
        <w:t xml:space="preserve"> and </w:t>
      </w:r>
      <w:proofErr w:type="spellStart"/>
      <w:r w:rsidRPr="00BF4134">
        <w:rPr>
          <w:sz w:val="21"/>
          <w:szCs w:val="21"/>
        </w:rPr>
        <w:t>netgroups</w:t>
      </w:r>
      <w:proofErr w:type="spellEnd"/>
      <w:r w:rsidRPr="00BF4134">
        <w:rPr>
          <w:sz w:val="21"/>
          <w:szCs w:val="21"/>
        </w:rPr>
        <w:t>.</w:t>
      </w:r>
    </w:p>
    <w:p w14:paraId="3B7340E1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 xml:space="preserve">Managed </w:t>
      </w:r>
      <w:r>
        <w:rPr>
          <w:sz w:val="21"/>
          <w:szCs w:val="21"/>
        </w:rPr>
        <w:t xml:space="preserve">E2E </w:t>
      </w:r>
      <w:r w:rsidRPr="00BF4134">
        <w:rPr>
          <w:sz w:val="21"/>
          <w:szCs w:val="21"/>
        </w:rPr>
        <w:t xml:space="preserve">deployment of COMPDM within the VPMAD program, facilitating CAD </w:t>
      </w:r>
      <w:r>
        <w:rPr>
          <w:sz w:val="21"/>
          <w:szCs w:val="21"/>
        </w:rPr>
        <w:t xml:space="preserve">&amp; </w:t>
      </w:r>
      <w:r w:rsidRPr="00BF4134">
        <w:rPr>
          <w:sz w:val="21"/>
          <w:szCs w:val="21"/>
        </w:rPr>
        <w:t>3Ddata import/export for Airbus.</w:t>
      </w:r>
    </w:p>
    <w:p w14:paraId="4F8CCB36" w14:textId="77777777" w:rsidR="004509F0" w:rsidRPr="00BF4134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</w:rPr>
      </w:pPr>
      <w:r w:rsidRPr="00BF4134">
        <w:rPr>
          <w:sz w:val="21"/>
          <w:szCs w:val="21"/>
        </w:rPr>
        <w:t>Documented processes and procedures using SRS, MRS, ORS, and Confluence.</w:t>
      </w:r>
    </w:p>
    <w:p w14:paraId="699CADAA" w14:textId="53C66A6A" w:rsidR="004509F0" w:rsidRDefault="004509F0" w:rsidP="004509F0">
      <w:pPr>
        <w:pStyle w:val="ListParagraph"/>
        <w:numPr>
          <w:ilvl w:val="0"/>
          <w:numId w:val="3"/>
        </w:numPr>
        <w:tabs>
          <w:tab w:val="left" w:pos="550"/>
        </w:tabs>
        <w:spacing w:line="239" w:lineRule="exact"/>
        <w:rPr>
          <w:sz w:val="21"/>
          <w:szCs w:val="21"/>
          <w:lang w:val="de-DE"/>
        </w:rPr>
      </w:pPr>
      <w:r w:rsidRPr="00BF4134">
        <w:rPr>
          <w:sz w:val="21"/>
          <w:szCs w:val="21"/>
          <w:lang w:val="de-DE"/>
        </w:rPr>
        <w:t xml:space="preserve">System Team E2E </w:t>
      </w:r>
      <w:proofErr w:type="spellStart"/>
      <w:r w:rsidRPr="00BF4134">
        <w:rPr>
          <w:sz w:val="21"/>
          <w:szCs w:val="21"/>
          <w:lang w:val="de-DE"/>
        </w:rPr>
        <w:t>process</w:t>
      </w:r>
      <w:proofErr w:type="spellEnd"/>
      <w:r w:rsidRPr="00BF4134">
        <w:rPr>
          <w:sz w:val="21"/>
          <w:szCs w:val="21"/>
          <w:lang w:val="de-DE"/>
        </w:rPr>
        <w:t>.</w:t>
      </w:r>
    </w:p>
    <w:p w14:paraId="12F91CF0" w14:textId="77777777" w:rsidR="006563FF" w:rsidRPr="006563FF" w:rsidRDefault="006563FF" w:rsidP="006563FF">
      <w:pPr>
        <w:pStyle w:val="ListParagraph"/>
        <w:tabs>
          <w:tab w:val="left" w:pos="550"/>
        </w:tabs>
        <w:spacing w:line="239" w:lineRule="exact"/>
        <w:ind w:left="450" w:firstLine="0"/>
        <w:rPr>
          <w:sz w:val="21"/>
          <w:szCs w:val="21"/>
          <w:lang w:val="de-DE"/>
        </w:rPr>
      </w:pPr>
    </w:p>
    <w:p w14:paraId="3ABF4EB1" w14:textId="77777777" w:rsidR="004509F0" w:rsidRPr="003E6DFA" w:rsidRDefault="004509F0" w:rsidP="004509F0">
      <w:pPr>
        <w:pStyle w:val="Heading1"/>
        <w:tabs>
          <w:tab w:val="left" w:pos="9176"/>
        </w:tabs>
        <w:spacing w:before="86"/>
      </w:pPr>
      <w:r w:rsidRPr="008F1A7B">
        <w:t>Canadian Global Informatio</w:t>
      </w:r>
      <w:r>
        <w:t xml:space="preserve">n </w:t>
      </w:r>
      <w:r w:rsidRPr="008F1A7B">
        <w:t>(</w:t>
      </w:r>
      <w:proofErr w:type="gramStart"/>
      <w:r w:rsidRPr="008F1A7B">
        <w:t>CGI)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Hyderabad</w:t>
      </w:r>
      <w:r w:rsidRPr="003E6DFA">
        <w:t>, India</w:t>
      </w:r>
    </w:p>
    <w:p w14:paraId="583AA069" w14:textId="77777777" w:rsidR="004509F0" w:rsidRPr="003E6DFA" w:rsidRDefault="004509F0" w:rsidP="004509F0">
      <w:pPr>
        <w:pStyle w:val="Heading2"/>
        <w:tabs>
          <w:tab w:val="left" w:pos="9054"/>
        </w:tabs>
        <w:spacing w:before="13"/>
      </w:pPr>
      <w:r w:rsidRPr="008F1A7B">
        <w:t>Software Engineer Trainee</w:t>
      </w:r>
      <w:r w:rsidRPr="003E6DFA">
        <w:tab/>
      </w:r>
      <w:r>
        <w:t>Mar</w:t>
      </w:r>
      <w:r w:rsidRPr="003E6DFA">
        <w:t xml:space="preserve"> 20</w:t>
      </w:r>
      <w:r>
        <w:t>21</w:t>
      </w:r>
      <w:r w:rsidRPr="003E6DFA">
        <w:t xml:space="preserve"> - </w:t>
      </w:r>
      <w:r>
        <w:t>Jul</w:t>
      </w:r>
      <w:r w:rsidRPr="003E6DFA">
        <w:t xml:space="preserve"> 202</w:t>
      </w:r>
      <w:r>
        <w:t>1</w:t>
      </w:r>
    </w:p>
    <w:p w14:paraId="5C28BA41" w14:textId="77777777" w:rsidR="004509F0" w:rsidRPr="008F1A7B" w:rsidRDefault="004509F0" w:rsidP="004509F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1"/>
          <w:szCs w:val="21"/>
          <w:lang w:eastAsia="de-DE"/>
        </w:rPr>
      </w:pPr>
      <w:r w:rsidRPr="008F1A7B">
        <w:rPr>
          <w:sz w:val="21"/>
          <w:szCs w:val="21"/>
          <w:lang w:eastAsia="de-DE"/>
        </w:rPr>
        <w:t xml:space="preserve">Monitored server performance </w:t>
      </w:r>
      <w:r>
        <w:rPr>
          <w:sz w:val="21"/>
          <w:szCs w:val="21"/>
          <w:lang w:eastAsia="de-DE"/>
        </w:rPr>
        <w:t>&amp;</w:t>
      </w:r>
      <w:r w:rsidRPr="008F1A7B">
        <w:rPr>
          <w:sz w:val="21"/>
          <w:szCs w:val="21"/>
          <w:lang w:eastAsia="de-DE"/>
        </w:rPr>
        <w:t xml:space="preserve"> logs using Splunk, configuring alerts for backend errors,</w:t>
      </w:r>
      <w:r>
        <w:rPr>
          <w:sz w:val="21"/>
          <w:szCs w:val="21"/>
          <w:lang w:eastAsia="de-DE"/>
        </w:rPr>
        <w:t xml:space="preserve"> </w:t>
      </w:r>
      <w:r w:rsidRPr="008F1A7B">
        <w:rPr>
          <w:sz w:val="21"/>
          <w:szCs w:val="21"/>
          <w:lang w:eastAsia="de-DE"/>
        </w:rPr>
        <w:t>server downtimes</w:t>
      </w:r>
      <w:r>
        <w:rPr>
          <w:sz w:val="21"/>
          <w:szCs w:val="21"/>
          <w:lang w:eastAsia="de-DE"/>
        </w:rPr>
        <w:t xml:space="preserve"> &amp;</w:t>
      </w:r>
      <w:r w:rsidRPr="008F1A7B">
        <w:rPr>
          <w:sz w:val="21"/>
          <w:szCs w:val="21"/>
          <w:lang w:eastAsia="de-DE"/>
        </w:rPr>
        <w:t>critical issues.</w:t>
      </w:r>
    </w:p>
    <w:p w14:paraId="217E2ED9" w14:textId="77777777" w:rsidR="004509F0" w:rsidRPr="008F1A7B" w:rsidRDefault="004509F0" w:rsidP="004509F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1"/>
          <w:szCs w:val="21"/>
          <w:lang w:eastAsia="de-DE"/>
        </w:rPr>
      </w:pPr>
      <w:r w:rsidRPr="008F1A7B">
        <w:rPr>
          <w:sz w:val="21"/>
          <w:szCs w:val="21"/>
          <w:lang w:eastAsia="de-DE"/>
        </w:rPr>
        <w:t>Developed and optimized Splunk dashboards and reports, providing actionable insights and visualizations for stakeholders.</w:t>
      </w:r>
    </w:p>
    <w:p w14:paraId="00D80F81" w14:textId="77777777" w:rsidR="004509F0" w:rsidRPr="008F1A7B" w:rsidRDefault="004509F0" w:rsidP="004509F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1"/>
          <w:szCs w:val="21"/>
          <w:lang w:eastAsia="de-DE"/>
        </w:rPr>
      </w:pPr>
      <w:r w:rsidRPr="008F1A7B">
        <w:rPr>
          <w:sz w:val="21"/>
          <w:szCs w:val="21"/>
          <w:lang w:eastAsia="de-DE"/>
        </w:rPr>
        <w:t xml:space="preserve">Utilized Splunk to analyze and visualize machine data, creating graphs </w:t>
      </w:r>
      <w:r>
        <w:rPr>
          <w:sz w:val="21"/>
          <w:szCs w:val="21"/>
          <w:lang w:eastAsia="de-DE"/>
        </w:rPr>
        <w:t>&amp;</w:t>
      </w:r>
      <w:r w:rsidRPr="008F1A7B">
        <w:rPr>
          <w:sz w:val="21"/>
          <w:szCs w:val="21"/>
          <w:lang w:eastAsia="de-DE"/>
        </w:rPr>
        <w:t>dashboards to support data-driven decision</w:t>
      </w:r>
      <w:r>
        <w:rPr>
          <w:sz w:val="21"/>
          <w:szCs w:val="21"/>
          <w:lang w:eastAsia="de-DE"/>
        </w:rPr>
        <w:t>-</w:t>
      </w:r>
      <w:r w:rsidRPr="008F1A7B">
        <w:rPr>
          <w:sz w:val="21"/>
          <w:szCs w:val="21"/>
          <w:lang w:eastAsia="de-DE"/>
        </w:rPr>
        <w:t>making.</w:t>
      </w:r>
    </w:p>
    <w:p w14:paraId="7BD78514" w14:textId="77777777" w:rsidR="004509F0" w:rsidRDefault="004509F0" w:rsidP="004509F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1"/>
          <w:szCs w:val="21"/>
          <w:lang w:eastAsia="de-DE"/>
        </w:rPr>
      </w:pPr>
      <w:r w:rsidRPr="008F1A7B">
        <w:rPr>
          <w:sz w:val="21"/>
          <w:szCs w:val="21"/>
          <w:lang w:eastAsia="de-DE"/>
        </w:rPr>
        <w:t>Applied Splunk for performance optimization and system reliability, enhancing server management and issue resolution.</w:t>
      </w:r>
    </w:p>
    <w:p w14:paraId="0387ADEF" w14:textId="5DE38A82" w:rsidR="00B13A37" w:rsidRPr="003E6DFA" w:rsidRDefault="00B13A37" w:rsidP="006563FF">
      <w:pPr>
        <w:pStyle w:val="Heading1"/>
        <w:spacing w:before="0" w:line="195" w:lineRule="exact"/>
        <w:ind w:left="0"/>
      </w:pPr>
      <w:r w:rsidRPr="003E6DFA">
        <w:pict w14:anchorId="07285177">
          <v:rect id="_x0000_s1031" style="position:absolute;margin-left:36pt;margin-top:3.3pt;width:540pt;height:1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2DB5A2E8" w14:textId="77777777" w:rsidR="004509F0" w:rsidRDefault="004509F0" w:rsidP="004509F0">
      <w:pPr>
        <w:pStyle w:val="Heading1"/>
        <w:spacing w:before="0" w:line="195" w:lineRule="exact"/>
      </w:pPr>
      <w:r w:rsidRPr="003E6DFA">
        <w:t>Education</w:t>
      </w:r>
    </w:p>
    <w:p w14:paraId="5445BE22" w14:textId="444D8307" w:rsidR="004509F0" w:rsidRPr="006563FF" w:rsidRDefault="006563FF" w:rsidP="004509F0">
      <w:pPr>
        <w:pStyle w:val="Heading1"/>
        <w:tabs>
          <w:tab w:val="right" w:pos="10868"/>
        </w:tabs>
        <w:spacing w:before="0" w:line="239" w:lineRule="exact"/>
        <w:rPr>
          <w:lang w:val="de-DE"/>
        </w:rPr>
      </w:pPr>
      <w:r w:rsidRPr="006563FF">
        <w:rPr>
          <w:lang w:val="de-DE"/>
        </w:rPr>
        <w:t>Fredrich Alexander University, Erlangen</w:t>
      </w:r>
      <w:r w:rsidRPr="006563FF">
        <w:rPr>
          <w:lang w:val="de-DE"/>
        </w:rPr>
        <w:t>, G</w:t>
      </w:r>
      <w:r>
        <w:rPr>
          <w:lang w:val="de-DE"/>
        </w:rPr>
        <w:t>ermany</w:t>
      </w:r>
      <w:r w:rsidR="004509F0" w:rsidRPr="006563FF">
        <w:rPr>
          <w:lang w:val="de-DE"/>
        </w:rPr>
        <w:tab/>
        <w:t>20</w:t>
      </w:r>
      <w:r>
        <w:rPr>
          <w:lang w:val="de-DE"/>
        </w:rPr>
        <w:t>22</w:t>
      </w:r>
      <w:r w:rsidR="004509F0" w:rsidRPr="006563FF">
        <w:rPr>
          <w:lang w:val="de-DE"/>
        </w:rPr>
        <w:t xml:space="preserve"> – 202</w:t>
      </w:r>
      <w:r>
        <w:rPr>
          <w:lang w:val="de-DE"/>
        </w:rPr>
        <w:t>3</w:t>
      </w:r>
    </w:p>
    <w:p w14:paraId="07FA69E6" w14:textId="1EFF67BB" w:rsidR="006563FF" w:rsidRPr="006563FF" w:rsidRDefault="006563FF" w:rsidP="006563FF">
      <w:pPr>
        <w:pStyle w:val="Heading1"/>
        <w:numPr>
          <w:ilvl w:val="0"/>
          <w:numId w:val="8"/>
        </w:numPr>
        <w:tabs>
          <w:tab w:val="right" w:pos="10868"/>
        </w:tabs>
        <w:spacing w:line="239" w:lineRule="exact"/>
        <w:rPr>
          <w:b w:val="0"/>
          <w:bCs w:val="0"/>
          <w:i/>
          <w:lang w:val="de-DE"/>
        </w:rPr>
      </w:pPr>
      <w:proofErr w:type="spellStart"/>
      <w:r w:rsidRPr="006563FF">
        <w:rPr>
          <w:b w:val="0"/>
          <w:bCs w:val="0"/>
          <w:i/>
          <w:lang w:val="de-DE"/>
        </w:rPr>
        <w:t>MSc</w:t>
      </w:r>
      <w:proofErr w:type="spellEnd"/>
      <w:r w:rsidRPr="006563FF">
        <w:rPr>
          <w:b w:val="0"/>
          <w:bCs w:val="0"/>
          <w:i/>
          <w:lang w:val="de-DE"/>
        </w:rPr>
        <w:t xml:space="preserve"> in Data Science</w:t>
      </w:r>
    </w:p>
    <w:p w14:paraId="2C376397" w14:textId="41703051" w:rsidR="004509F0" w:rsidRPr="003E6DFA" w:rsidRDefault="004509F0" w:rsidP="004509F0">
      <w:pPr>
        <w:pStyle w:val="Heading1"/>
        <w:tabs>
          <w:tab w:val="right" w:pos="10868"/>
        </w:tabs>
        <w:spacing w:before="0" w:line="239" w:lineRule="exact"/>
      </w:pPr>
      <w:r w:rsidRPr="003E6DFA">
        <w:t>PSG College of Technology, Coimbatore, India</w:t>
      </w:r>
      <w:r w:rsidRPr="003E6DFA">
        <w:tab/>
        <w:t>2017 – 2021</w:t>
      </w:r>
    </w:p>
    <w:p w14:paraId="4DAEE6C1" w14:textId="05EE7A19" w:rsidR="00456CCD" w:rsidRPr="006563FF" w:rsidRDefault="004509F0" w:rsidP="006563FF">
      <w:pPr>
        <w:pStyle w:val="ListParagraph"/>
        <w:numPr>
          <w:ilvl w:val="0"/>
          <w:numId w:val="3"/>
        </w:numPr>
        <w:tabs>
          <w:tab w:val="left" w:pos="550"/>
        </w:tabs>
        <w:rPr>
          <w:sz w:val="21"/>
          <w:szCs w:val="21"/>
        </w:rPr>
      </w:pPr>
      <w:r w:rsidRPr="003E6DFA">
        <w:rPr>
          <w:sz w:val="21"/>
          <w:szCs w:val="21"/>
        </w:rPr>
        <w:pict w14:anchorId="2204D03E">
          <v:rect id="_x0000_s1073" style="position:absolute;left:0;text-align:left;margin-left:36pt;margin-top:18.8pt;width:540pt;height:1.5pt;z-index:-15720960;mso-wrap-distance-left:0;mso-wrap-distance-right:0;mso-position-horizontal-relative:page" fillcolor="black" stroked="f">
            <w10:wrap type="topAndBottom" anchorx="page"/>
          </v:rect>
        </w:pict>
      </w:r>
      <w:r w:rsidR="006563FF">
        <w:rPr>
          <w:i/>
          <w:sz w:val="21"/>
          <w:szCs w:val="21"/>
        </w:rPr>
        <w:t xml:space="preserve">   BTech</w:t>
      </w:r>
      <w:r w:rsidRPr="003E6DFA">
        <w:rPr>
          <w:i/>
          <w:sz w:val="21"/>
          <w:szCs w:val="21"/>
        </w:rPr>
        <w:t xml:space="preserve"> in Information Technology</w:t>
      </w:r>
    </w:p>
    <w:p w14:paraId="4EDFF461" w14:textId="43A0C555" w:rsidR="00511E20" w:rsidRPr="003E6DFA" w:rsidRDefault="006563FF" w:rsidP="006563FF">
      <w:pPr>
        <w:pStyle w:val="Heading1"/>
        <w:ind w:left="0"/>
      </w:pPr>
      <w:r>
        <w:t xml:space="preserve"> </w:t>
      </w:r>
      <w:r w:rsidR="00451D1D" w:rsidRPr="003E6DFA">
        <w:t xml:space="preserve"> Certificat</w:t>
      </w:r>
      <w:r>
        <w:t>ions</w:t>
      </w:r>
    </w:p>
    <w:p w14:paraId="3E6598EE" w14:textId="77777777" w:rsidR="006563FF" w:rsidRPr="006563FF" w:rsidRDefault="006563FF" w:rsidP="006563FF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212529"/>
          <w:sz w:val="21"/>
          <w:szCs w:val="21"/>
          <w:lang w:eastAsia="de-DE"/>
        </w:rPr>
      </w:pPr>
      <w:r w:rsidRPr="006563FF">
        <w:rPr>
          <w:color w:val="212529"/>
          <w:sz w:val="21"/>
          <w:szCs w:val="21"/>
          <w:lang w:eastAsia="de-DE"/>
        </w:rPr>
        <w:t xml:space="preserve">AWS Certified Cloud </w:t>
      </w:r>
      <w:proofErr w:type="spellStart"/>
      <w:r w:rsidRPr="006563FF">
        <w:rPr>
          <w:color w:val="212529"/>
          <w:sz w:val="21"/>
          <w:szCs w:val="21"/>
          <w:lang w:eastAsia="de-DE"/>
        </w:rPr>
        <w:t>Practioner</w:t>
      </w:r>
      <w:proofErr w:type="spellEnd"/>
      <w:r w:rsidRPr="006563FF">
        <w:rPr>
          <w:color w:val="212529"/>
          <w:sz w:val="21"/>
          <w:szCs w:val="21"/>
          <w:lang w:eastAsia="de-DE"/>
        </w:rPr>
        <w:t xml:space="preserve"> by AWS</w:t>
      </w:r>
    </w:p>
    <w:p w14:paraId="0391E478" w14:textId="401FCCCB" w:rsidR="006563FF" w:rsidRPr="003B7CDB" w:rsidRDefault="003B7CDB" w:rsidP="003B7CDB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212529"/>
          <w:sz w:val="21"/>
          <w:szCs w:val="21"/>
          <w:lang w:eastAsia="de-DE"/>
        </w:rPr>
      </w:pPr>
      <w:r w:rsidRPr="003B7CDB">
        <w:rPr>
          <w:color w:val="212529"/>
          <w:sz w:val="21"/>
          <w:szCs w:val="21"/>
          <w:lang w:eastAsia="de-DE"/>
        </w:rPr>
        <w:t xml:space="preserve">Certified </w:t>
      </w:r>
      <w:proofErr w:type="spellStart"/>
      <w:r w:rsidRPr="003B7CDB">
        <w:rPr>
          <w:color w:val="212529"/>
          <w:sz w:val="21"/>
          <w:szCs w:val="21"/>
          <w:lang w:eastAsia="de-DE"/>
        </w:rPr>
        <w:t>SAFe</w:t>
      </w:r>
      <w:proofErr w:type="spellEnd"/>
      <w:r w:rsidRPr="003B7CDB">
        <w:rPr>
          <w:color w:val="212529"/>
          <w:sz w:val="21"/>
          <w:szCs w:val="21"/>
          <w:lang w:eastAsia="de-DE"/>
        </w:rPr>
        <w:t>® Practitioner by Scaled Agile Framework</w:t>
      </w:r>
    </w:p>
    <w:p w14:paraId="3A4A9825" w14:textId="2390C285" w:rsidR="00511E20" w:rsidRPr="003E6DFA" w:rsidRDefault="00511E20">
      <w:pPr>
        <w:pStyle w:val="ListParagraph"/>
        <w:numPr>
          <w:ilvl w:val="0"/>
          <w:numId w:val="3"/>
        </w:numPr>
        <w:tabs>
          <w:tab w:val="left" w:pos="550"/>
        </w:tabs>
        <w:spacing w:line="237" w:lineRule="auto"/>
        <w:ind w:right="104"/>
        <w:rPr>
          <w:sz w:val="21"/>
          <w:szCs w:val="21"/>
        </w:rPr>
      </w:pPr>
      <w:r w:rsidRPr="003E6DFA">
        <w:rPr>
          <w:sz w:val="21"/>
          <w:szCs w:val="21"/>
        </w:rPr>
        <w:t xml:space="preserve">Blockchain and Ethereum Development by </w:t>
      </w:r>
      <w:proofErr w:type="spellStart"/>
      <w:r w:rsidR="00451D1D" w:rsidRPr="003E6DFA">
        <w:rPr>
          <w:sz w:val="21"/>
          <w:szCs w:val="21"/>
        </w:rPr>
        <w:t>Emurgo</w:t>
      </w:r>
      <w:proofErr w:type="spellEnd"/>
    </w:p>
    <w:p w14:paraId="0C7A3230" w14:textId="3B690002" w:rsidR="00456CCD" w:rsidRPr="003B7CDB" w:rsidRDefault="003F0070" w:rsidP="003B7CDB">
      <w:pPr>
        <w:pStyle w:val="ListParagraph"/>
        <w:numPr>
          <w:ilvl w:val="0"/>
          <w:numId w:val="3"/>
        </w:numPr>
        <w:tabs>
          <w:tab w:val="left" w:pos="550"/>
        </w:tabs>
        <w:spacing w:line="237" w:lineRule="auto"/>
        <w:ind w:right="104"/>
        <w:rPr>
          <w:sz w:val="21"/>
          <w:szCs w:val="21"/>
        </w:rPr>
      </w:pPr>
      <w:r w:rsidRPr="003E6DFA">
        <w:rPr>
          <w:sz w:val="21"/>
          <w:szCs w:val="21"/>
        </w:rPr>
        <w:t xml:space="preserve">C and C++ with excellent grade by NIIT-Coimbatore </w:t>
      </w:r>
      <w:r w:rsidR="00033770" w:rsidRPr="003E6DFA">
        <w:pict w14:anchorId="1C8AB0E4">
          <v:rect id="_x0000_s1027" style="position:absolute;left:0;text-align:left;margin-left:36pt;margin-top:18.05pt;width:540pt;height:1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6E406E5" w14:textId="77777777" w:rsidR="00456CCD" w:rsidRPr="003E6DFA" w:rsidRDefault="00451D1D">
      <w:pPr>
        <w:pStyle w:val="Heading1"/>
      </w:pPr>
      <w:r w:rsidRPr="003E6DFA">
        <w:t>Awards and Achievement</w:t>
      </w:r>
    </w:p>
    <w:p w14:paraId="0E79C948" w14:textId="47513772" w:rsidR="003B7CDB" w:rsidRDefault="003B7CDB">
      <w:pPr>
        <w:pStyle w:val="ListParagraph"/>
        <w:numPr>
          <w:ilvl w:val="0"/>
          <w:numId w:val="3"/>
        </w:numPr>
        <w:tabs>
          <w:tab w:val="left" w:pos="550"/>
        </w:tabs>
        <w:spacing w:before="72"/>
        <w:rPr>
          <w:sz w:val="21"/>
          <w:szCs w:val="21"/>
        </w:rPr>
      </w:pPr>
      <w:r>
        <w:rPr>
          <w:sz w:val="21"/>
          <w:szCs w:val="21"/>
        </w:rPr>
        <w:t xml:space="preserve">Top Performer &amp; received accolades at </w:t>
      </w:r>
      <w:proofErr w:type="spellStart"/>
      <w:r>
        <w:rPr>
          <w:sz w:val="21"/>
          <w:szCs w:val="21"/>
        </w:rPr>
        <w:t>Cimpa</w:t>
      </w:r>
      <w:proofErr w:type="spellEnd"/>
      <w:r>
        <w:rPr>
          <w:sz w:val="21"/>
          <w:szCs w:val="21"/>
        </w:rPr>
        <w:t xml:space="preserve"> GmbH for resolving critical production issues under tight deadlines</w:t>
      </w:r>
    </w:p>
    <w:p w14:paraId="34E96685" w14:textId="46323075" w:rsidR="00456CCD" w:rsidRPr="003E6DFA" w:rsidRDefault="005806D8">
      <w:pPr>
        <w:pStyle w:val="ListParagraph"/>
        <w:numPr>
          <w:ilvl w:val="0"/>
          <w:numId w:val="3"/>
        </w:numPr>
        <w:tabs>
          <w:tab w:val="left" w:pos="550"/>
        </w:tabs>
        <w:spacing w:before="72"/>
        <w:rPr>
          <w:sz w:val="21"/>
          <w:szCs w:val="21"/>
        </w:rPr>
      </w:pPr>
      <w:r w:rsidRPr="003E6DFA">
        <w:rPr>
          <w:sz w:val="21"/>
          <w:szCs w:val="21"/>
        </w:rPr>
        <w:t xml:space="preserve">Won the </w:t>
      </w:r>
      <w:r w:rsidR="00451D1D" w:rsidRPr="003E6DFA">
        <w:rPr>
          <w:sz w:val="21"/>
          <w:szCs w:val="21"/>
        </w:rPr>
        <w:t>Best Innovative Solution in</w:t>
      </w:r>
      <w:r w:rsidRPr="003E6DFA">
        <w:rPr>
          <w:sz w:val="21"/>
          <w:szCs w:val="21"/>
        </w:rPr>
        <w:t xml:space="preserve"> the</w:t>
      </w:r>
      <w:r w:rsidR="00451D1D" w:rsidRPr="003E6DFA">
        <w:rPr>
          <w:sz w:val="21"/>
          <w:szCs w:val="21"/>
        </w:rPr>
        <w:t xml:space="preserve"> Code</w:t>
      </w:r>
      <w:r w:rsidRPr="003E6DFA">
        <w:rPr>
          <w:sz w:val="21"/>
          <w:szCs w:val="21"/>
        </w:rPr>
        <w:t>-</w:t>
      </w:r>
      <w:r w:rsidR="00451D1D" w:rsidRPr="003E6DFA">
        <w:rPr>
          <w:sz w:val="21"/>
          <w:szCs w:val="21"/>
        </w:rPr>
        <w:t>19 Hackathon 2020 hosted by Motwani Jadeja Foundation, USA</w:t>
      </w:r>
    </w:p>
    <w:p w14:paraId="2556FE8C" w14:textId="0A64A4E6" w:rsidR="001D76A2" w:rsidRPr="003E6DFA" w:rsidRDefault="001D76A2" w:rsidP="00F0620C">
      <w:pPr>
        <w:pStyle w:val="ListParagraph"/>
        <w:numPr>
          <w:ilvl w:val="0"/>
          <w:numId w:val="3"/>
        </w:numPr>
        <w:tabs>
          <w:tab w:val="left" w:pos="550"/>
        </w:tabs>
        <w:spacing w:line="237" w:lineRule="exact"/>
        <w:rPr>
          <w:sz w:val="21"/>
          <w:szCs w:val="21"/>
        </w:rPr>
      </w:pPr>
      <w:r w:rsidRPr="003E6DFA">
        <w:rPr>
          <w:sz w:val="21"/>
          <w:szCs w:val="21"/>
        </w:rPr>
        <w:t xml:space="preserve">Selected and Participated for the Final Round Hackathon </w:t>
      </w:r>
      <w:r w:rsidR="005806D8" w:rsidRPr="003E6DFA">
        <w:rPr>
          <w:sz w:val="21"/>
          <w:szCs w:val="21"/>
        </w:rPr>
        <w:t>of</w:t>
      </w:r>
      <w:r w:rsidR="00FC59DC" w:rsidRPr="003E6DFA">
        <w:rPr>
          <w:sz w:val="21"/>
          <w:szCs w:val="21"/>
        </w:rPr>
        <w:t xml:space="preserve"> “</w:t>
      </w:r>
      <w:r w:rsidR="005806D8" w:rsidRPr="003E6DFA">
        <w:rPr>
          <w:sz w:val="21"/>
          <w:szCs w:val="21"/>
        </w:rPr>
        <w:t>Make it Real Siemens 2019</w:t>
      </w:r>
      <w:r w:rsidR="00FC59DC" w:rsidRPr="003E6DFA">
        <w:rPr>
          <w:sz w:val="21"/>
          <w:szCs w:val="21"/>
        </w:rPr>
        <w:t>”</w:t>
      </w:r>
      <w:r w:rsidR="005806D8" w:rsidRPr="003E6DFA">
        <w:rPr>
          <w:sz w:val="21"/>
          <w:szCs w:val="21"/>
        </w:rPr>
        <w:t xml:space="preserve"> </w:t>
      </w:r>
      <w:r w:rsidRPr="003E6DFA">
        <w:rPr>
          <w:sz w:val="21"/>
          <w:szCs w:val="21"/>
        </w:rPr>
        <w:t xml:space="preserve">conducted by Siemens </w:t>
      </w:r>
    </w:p>
    <w:p w14:paraId="2981F48D" w14:textId="6112E8A6" w:rsidR="00F0620C" w:rsidRPr="00033770" w:rsidRDefault="00033770" w:rsidP="00033770">
      <w:pPr>
        <w:pStyle w:val="BodyText"/>
        <w:spacing w:before="1" w:line="240" w:lineRule="auto"/>
        <w:ind w:left="0" w:firstLine="0"/>
        <w:rPr>
          <w:b/>
          <w:bCs/>
        </w:rPr>
      </w:pPr>
      <w:r w:rsidRPr="00033770">
        <w:rPr>
          <w:b/>
          <w:bCs/>
        </w:rPr>
        <w:pict w14:anchorId="0FB0EB61">
          <v:rect id="_x0000_s1026" style="position:absolute;margin-left:36pt;margin-top:8.95pt;width:540pt;height:1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bCs/>
        </w:rPr>
        <w:t xml:space="preserve">  Job Related </w:t>
      </w:r>
      <w:r w:rsidRPr="00033770">
        <w:rPr>
          <w:b/>
          <w:bCs/>
        </w:rPr>
        <w:t>Skills</w:t>
      </w:r>
    </w:p>
    <w:p w14:paraId="1112C990" w14:textId="60B37F1D" w:rsidR="00033770" w:rsidRPr="00033770" w:rsidRDefault="00033770" w:rsidP="00033770">
      <w:pPr>
        <w:pStyle w:val="ListParagraph"/>
        <w:ind w:left="720" w:firstLine="0"/>
        <w:rPr>
          <w:sz w:val="21"/>
          <w:szCs w:val="21"/>
        </w:rPr>
      </w:pPr>
      <w:r w:rsidRPr="00033770">
        <w:rPr>
          <w:b/>
          <w:bCs/>
          <w:sz w:val="21"/>
          <w:szCs w:val="21"/>
        </w:rPr>
        <w:t>Technical Environment</w:t>
      </w:r>
      <w:r w:rsidRPr="00033770">
        <w:rPr>
          <w:sz w:val="21"/>
          <w:szCs w:val="21"/>
        </w:rPr>
        <w:t>:</w:t>
      </w:r>
      <w:r>
        <w:rPr>
          <w:sz w:val="21"/>
          <w:szCs w:val="21"/>
        </w:rPr>
        <w:t xml:space="preserve">      </w:t>
      </w:r>
      <w:r w:rsidRPr="00033770">
        <w:rPr>
          <w:sz w:val="21"/>
          <w:szCs w:val="21"/>
        </w:rPr>
        <w:t xml:space="preserve">Linux Server, Ansible Tower, Docker, Maven, Git, Jenkins, Tomcat Apache, </w:t>
      </w:r>
      <w:r w:rsidRPr="00033770">
        <w:rPr>
          <w:sz w:val="21"/>
          <w:szCs w:val="21"/>
        </w:rPr>
        <w:t>Splunk</w:t>
      </w:r>
    </w:p>
    <w:p w14:paraId="18CB5C14" w14:textId="0783A73D" w:rsidR="00033770" w:rsidRPr="00033770" w:rsidRDefault="00033770" w:rsidP="00033770">
      <w:pPr>
        <w:pStyle w:val="ListParagraph"/>
        <w:ind w:left="720" w:firstLine="0"/>
        <w:rPr>
          <w:sz w:val="21"/>
          <w:szCs w:val="21"/>
        </w:rPr>
      </w:pPr>
      <w:r w:rsidRPr="00033770">
        <w:rPr>
          <w:b/>
          <w:bCs/>
          <w:sz w:val="21"/>
          <w:szCs w:val="21"/>
        </w:rPr>
        <w:t xml:space="preserve">Programming Languages: </w:t>
      </w:r>
      <w:r>
        <w:rPr>
          <w:b/>
          <w:bCs/>
          <w:sz w:val="21"/>
          <w:szCs w:val="21"/>
        </w:rPr>
        <w:t xml:space="preserve"> </w:t>
      </w:r>
      <w:r w:rsidRPr="00033770">
        <w:rPr>
          <w:sz w:val="21"/>
          <w:szCs w:val="21"/>
        </w:rPr>
        <w:t>C, C++, Python, Java</w:t>
      </w:r>
    </w:p>
    <w:p w14:paraId="4C9818AC" w14:textId="61205EF7" w:rsidR="00033770" w:rsidRPr="00033770" w:rsidRDefault="00033770" w:rsidP="00033770">
      <w:pPr>
        <w:pStyle w:val="ListParagraph"/>
        <w:ind w:left="720" w:firstLine="0"/>
        <w:rPr>
          <w:sz w:val="21"/>
          <w:szCs w:val="21"/>
        </w:rPr>
      </w:pPr>
      <w:r w:rsidRPr="00033770">
        <w:rPr>
          <w:b/>
          <w:bCs/>
          <w:sz w:val="21"/>
          <w:szCs w:val="21"/>
        </w:rPr>
        <w:t>Web Technologies</w:t>
      </w:r>
      <w:r w:rsidRPr="00033770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            </w:t>
      </w:r>
      <w:r w:rsidRPr="00033770">
        <w:rPr>
          <w:sz w:val="21"/>
          <w:szCs w:val="21"/>
        </w:rPr>
        <w:t xml:space="preserve">HTML, CSS, </w:t>
      </w:r>
      <w:proofErr w:type="spellStart"/>
      <w:r w:rsidRPr="00033770">
        <w:rPr>
          <w:sz w:val="21"/>
          <w:szCs w:val="21"/>
        </w:rPr>
        <w:t>Javascript</w:t>
      </w:r>
      <w:proofErr w:type="spellEnd"/>
      <w:r w:rsidRPr="00033770">
        <w:rPr>
          <w:sz w:val="21"/>
          <w:szCs w:val="21"/>
        </w:rPr>
        <w:t>, Angular JS, PHP</w:t>
      </w:r>
    </w:p>
    <w:p w14:paraId="23E41350" w14:textId="4C6EAE35" w:rsidR="00456CCD" w:rsidRPr="00033770" w:rsidRDefault="00033770" w:rsidP="00033770">
      <w:pPr>
        <w:pStyle w:val="ListParagraph"/>
        <w:ind w:left="720" w:firstLine="0"/>
        <w:rPr>
          <w:sz w:val="21"/>
          <w:szCs w:val="21"/>
        </w:rPr>
      </w:pPr>
      <w:r w:rsidRPr="00033770">
        <w:rPr>
          <w:b/>
          <w:bCs/>
          <w:sz w:val="21"/>
          <w:szCs w:val="21"/>
        </w:rPr>
        <w:t>Database</w:t>
      </w:r>
      <w:r w:rsidRPr="00033770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                           </w:t>
      </w:r>
      <w:r w:rsidRPr="00033770">
        <w:rPr>
          <w:sz w:val="21"/>
          <w:szCs w:val="21"/>
        </w:rPr>
        <w:t xml:space="preserve">MySQL, </w:t>
      </w:r>
      <w:r>
        <w:rPr>
          <w:sz w:val="21"/>
          <w:szCs w:val="21"/>
        </w:rPr>
        <w:t xml:space="preserve">Oracle, </w:t>
      </w:r>
      <w:r w:rsidRPr="00033770">
        <w:rPr>
          <w:sz w:val="21"/>
          <w:szCs w:val="21"/>
        </w:rPr>
        <w:t>phpMyAdmin</w:t>
      </w:r>
    </w:p>
    <w:sectPr w:rsidR="00456CCD" w:rsidRPr="00033770">
      <w:type w:val="continuous"/>
      <w:pgSz w:w="12240" w:h="15840"/>
      <w:pgMar w:top="4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8C224" w14:textId="77777777" w:rsidR="00033770" w:rsidRDefault="00033770" w:rsidP="00033770">
      <w:r>
        <w:separator/>
      </w:r>
    </w:p>
  </w:endnote>
  <w:endnote w:type="continuationSeparator" w:id="0">
    <w:p w14:paraId="3FCFD0ED" w14:textId="77777777" w:rsidR="00033770" w:rsidRDefault="00033770" w:rsidP="0003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AAA30" w14:textId="77777777" w:rsidR="00033770" w:rsidRDefault="00033770" w:rsidP="00033770">
      <w:r>
        <w:separator/>
      </w:r>
    </w:p>
  </w:footnote>
  <w:footnote w:type="continuationSeparator" w:id="0">
    <w:p w14:paraId="409B9C2F" w14:textId="77777777" w:rsidR="00033770" w:rsidRDefault="00033770" w:rsidP="0003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3EB0F" w14:textId="77777777" w:rsidR="00033770" w:rsidRDefault="00033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12A9" w14:textId="77777777" w:rsidR="00033770" w:rsidRDefault="000337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B0737" w14:textId="77777777" w:rsidR="00033770" w:rsidRDefault="00033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034" type="#_x0000_t75" style="width:13pt;height:12.5pt;visibility:visible;mso-wrap-style:square" o:bullet="t">
        <v:imagedata r:id="rId1" o:title=""/>
      </v:shape>
    </w:pict>
  </w:numPicBullet>
  <w:abstractNum w:abstractNumId="0" w15:restartNumberingAfterBreak="0">
    <w:nsid w:val="004470E9"/>
    <w:multiLevelType w:val="hybridMultilevel"/>
    <w:tmpl w:val="F8C07E84"/>
    <w:lvl w:ilvl="0" w:tplc="0407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D241463"/>
    <w:multiLevelType w:val="multilevel"/>
    <w:tmpl w:val="97A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7ED4"/>
    <w:multiLevelType w:val="hybridMultilevel"/>
    <w:tmpl w:val="ACCC8580"/>
    <w:lvl w:ilvl="0" w:tplc="F15C0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2D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4EC4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28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A33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F6A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01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DC7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20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6776A2"/>
    <w:multiLevelType w:val="hybridMultilevel"/>
    <w:tmpl w:val="103AC0A2"/>
    <w:lvl w:ilvl="0" w:tplc="8BA0086C">
      <w:numFmt w:val="bullet"/>
      <w:lvlText w:val="●"/>
      <w:lvlJc w:val="left"/>
      <w:pPr>
        <w:ind w:left="450" w:hanging="18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6DC20A8">
      <w:numFmt w:val="bullet"/>
      <w:lvlText w:val="•"/>
      <w:lvlJc w:val="left"/>
      <w:pPr>
        <w:ind w:left="1486" w:hanging="180"/>
      </w:pPr>
      <w:rPr>
        <w:rFonts w:hint="default"/>
        <w:lang w:val="en-US" w:eastAsia="en-US" w:bidi="ar-SA"/>
      </w:rPr>
    </w:lvl>
    <w:lvl w:ilvl="2" w:tplc="2B326C64">
      <w:numFmt w:val="bullet"/>
      <w:lvlText w:val="•"/>
      <w:lvlJc w:val="left"/>
      <w:pPr>
        <w:ind w:left="2512" w:hanging="180"/>
      </w:pPr>
      <w:rPr>
        <w:rFonts w:hint="default"/>
        <w:lang w:val="en-US" w:eastAsia="en-US" w:bidi="ar-SA"/>
      </w:rPr>
    </w:lvl>
    <w:lvl w:ilvl="3" w:tplc="A964F634">
      <w:numFmt w:val="bullet"/>
      <w:lvlText w:val="•"/>
      <w:lvlJc w:val="left"/>
      <w:pPr>
        <w:ind w:left="3538" w:hanging="180"/>
      </w:pPr>
      <w:rPr>
        <w:rFonts w:hint="default"/>
        <w:lang w:val="en-US" w:eastAsia="en-US" w:bidi="ar-SA"/>
      </w:rPr>
    </w:lvl>
    <w:lvl w:ilvl="4" w:tplc="E6B657BE">
      <w:numFmt w:val="bullet"/>
      <w:lvlText w:val="•"/>
      <w:lvlJc w:val="left"/>
      <w:pPr>
        <w:ind w:left="4564" w:hanging="180"/>
      </w:pPr>
      <w:rPr>
        <w:rFonts w:hint="default"/>
        <w:lang w:val="en-US" w:eastAsia="en-US" w:bidi="ar-SA"/>
      </w:rPr>
    </w:lvl>
    <w:lvl w:ilvl="5" w:tplc="97226912">
      <w:numFmt w:val="bullet"/>
      <w:lvlText w:val="•"/>
      <w:lvlJc w:val="left"/>
      <w:pPr>
        <w:ind w:left="5590" w:hanging="180"/>
      </w:pPr>
      <w:rPr>
        <w:rFonts w:hint="default"/>
        <w:lang w:val="en-US" w:eastAsia="en-US" w:bidi="ar-SA"/>
      </w:rPr>
    </w:lvl>
    <w:lvl w:ilvl="6" w:tplc="378446FE">
      <w:numFmt w:val="bullet"/>
      <w:lvlText w:val="•"/>
      <w:lvlJc w:val="left"/>
      <w:pPr>
        <w:ind w:left="6616" w:hanging="180"/>
      </w:pPr>
      <w:rPr>
        <w:rFonts w:hint="default"/>
        <w:lang w:val="en-US" w:eastAsia="en-US" w:bidi="ar-SA"/>
      </w:rPr>
    </w:lvl>
    <w:lvl w:ilvl="7" w:tplc="EFCC17A0">
      <w:numFmt w:val="bullet"/>
      <w:lvlText w:val="•"/>
      <w:lvlJc w:val="left"/>
      <w:pPr>
        <w:ind w:left="7642" w:hanging="180"/>
      </w:pPr>
      <w:rPr>
        <w:rFonts w:hint="default"/>
        <w:lang w:val="en-US" w:eastAsia="en-US" w:bidi="ar-SA"/>
      </w:rPr>
    </w:lvl>
    <w:lvl w:ilvl="8" w:tplc="CFC8BF68">
      <w:numFmt w:val="bullet"/>
      <w:lvlText w:val="•"/>
      <w:lvlJc w:val="left"/>
      <w:pPr>
        <w:ind w:left="866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E6A1C0E"/>
    <w:multiLevelType w:val="multilevel"/>
    <w:tmpl w:val="16F4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AAC"/>
    <w:multiLevelType w:val="hybridMultilevel"/>
    <w:tmpl w:val="9DFEA34A"/>
    <w:lvl w:ilvl="0" w:tplc="F70292F2">
      <w:numFmt w:val="bullet"/>
      <w:lvlText w:val="●"/>
      <w:lvlJc w:val="left"/>
      <w:pPr>
        <w:ind w:left="730" w:hanging="18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6A0DFFE">
      <w:numFmt w:val="bullet"/>
      <w:lvlText w:val="•"/>
      <w:lvlJc w:val="left"/>
      <w:pPr>
        <w:ind w:left="1766" w:hanging="180"/>
      </w:pPr>
      <w:rPr>
        <w:rFonts w:hint="default"/>
        <w:lang w:val="en-US" w:eastAsia="en-US" w:bidi="ar-SA"/>
      </w:rPr>
    </w:lvl>
    <w:lvl w:ilvl="2" w:tplc="C9A681D6">
      <w:numFmt w:val="bullet"/>
      <w:lvlText w:val="•"/>
      <w:lvlJc w:val="left"/>
      <w:pPr>
        <w:ind w:left="2792" w:hanging="180"/>
      </w:pPr>
      <w:rPr>
        <w:rFonts w:hint="default"/>
        <w:lang w:val="en-US" w:eastAsia="en-US" w:bidi="ar-SA"/>
      </w:rPr>
    </w:lvl>
    <w:lvl w:ilvl="3" w:tplc="80465C4E">
      <w:numFmt w:val="bullet"/>
      <w:lvlText w:val="•"/>
      <w:lvlJc w:val="left"/>
      <w:pPr>
        <w:ind w:left="3818" w:hanging="180"/>
      </w:pPr>
      <w:rPr>
        <w:rFonts w:hint="default"/>
        <w:lang w:val="en-US" w:eastAsia="en-US" w:bidi="ar-SA"/>
      </w:rPr>
    </w:lvl>
    <w:lvl w:ilvl="4" w:tplc="7898E4B6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98628B06"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ar-SA"/>
      </w:rPr>
    </w:lvl>
    <w:lvl w:ilvl="6" w:tplc="D59E8D3A">
      <w:numFmt w:val="bullet"/>
      <w:lvlText w:val="•"/>
      <w:lvlJc w:val="left"/>
      <w:pPr>
        <w:ind w:left="6896" w:hanging="180"/>
      </w:pPr>
      <w:rPr>
        <w:rFonts w:hint="default"/>
        <w:lang w:val="en-US" w:eastAsia="en-US" w:bidi="ar-SA"/>
      </w:rPr>
    </w:lvl>
    <w:lvl w:ilvl="7" w:tplc="74288D10">
      <w:numFmt w:val="bullet"/>
      <w:lvlText w:val="•"/>
      <w:lvlJc w:val="left"/>
      <w:pPr>
        <w:ind w:left="7922" w:hanging="180"/>
      </w:pPr>
      <w:rPr>
        <w:rFonts w:hint="default"/>
        <w:lang w:val="en-US" w:eastAsia="en-US" w:bidi="ar-SA"/>
      </w:rPr>
    </w:lvl>
    <w:lvl w:ilvl="8" w:tplc="0D34E57C">
      <w:numFmt w:val="bullet"/>
      <w:lvlText w:val="•"/>
      <w:lvlJc w:val="left"/>
      <w:pPr>
        <w:ind w:left="894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4A2B293E"/>
    <w:multiLevelType w:val="hybridMultilevel"/>
    <w:tmpl w:val="D4CE810A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D090CCD"/>
    <w:multiLevelType w:val="hybridMultilevel"/>
    <w:tmpl w:val="9BB4E44A"/>
    <w:lvl w:ilvl="0" w:tplc="A306CD86">
      <w:numFmt w:val="bullet"/>
      <w:lvlText w:val="●"/>
      <w:lvlJc w:val="left"/>
      <w:pPr>
        <w:ind w:left="450" w:hanging="18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30CEBF5C">
      <w:numFmt w:val="bullet"/>
      <w:lvlText w:val="●"/>
      <w:lvlJc w:val="left"/>
      <w:pPr>
        <w:ind w:left="730" w:hanging="18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2" w:tplc="A8402600">
      <w:numFmt w:val="bullet"/>
      <w:lvlText w:val="•"/>
      <w:lvlJc w:val="left"/>
      <w:pPr>
        <w:ind w:left="1880" w:hanging="180"/>
      </w:pPr>
      <w:rPr>
        <w:rFonts w:hint="default"/>
        <w:lang w:val="en-US" w:eastAsia="en-US" w:bidi="ar-SA"/>
      </w:rPr>
    </w:lvl>
    <w:lvl w:ilvl="3" w:tplc="4A54C830">
      <w:numFmt w:val="bullet"/>
      <w:lvlText w:val="•"/>
      <w:lvlJc w:val="left"/>
      <w:pPr>
        <w:ind w:left="3020" w:hanging="180"/>
      </w:pPr>
      <w:rPr>
        <w:rFonts w:hint="default"/>
        <w:lang w:val="en-US" w:eastAsia="en-US" w:bidi="ar-SA"/>
      </w:rPr>
    </w:lvl>
    <w:lvl w:ilvl="4" w:tplc="7E0E83F6">
      <w:numFmt w:val="bullet"/>
      <w:lvlText w:val="•"/>
      <w:lvlJc w:val="left"/>
      <w:pPr>
        <w:ind w:left="4160" w:hanging="180"/>
      </w:pPr>
      <w:rPr>
        <w:rFonts w:hint="default"/>
        <w:lang w:val="en-US" w:eastAsia="en-US" w:bidi="ar-SA"/>
      </w:rPr>
    </w:lvl>
    <w:lvl w:ilvl="5" w:tplc="0F70A7C8">
      <w:numFmt w:val="bullet"/>
      <w:lvlText w:val="•"/>
      <w:lvlJc w:val="left"/>
      <w:pPr>
        <w:ind w:left="5300" w:hanging="180"/>
      </w:pPr>
      <w:rPr>
        <w:rFonts w:hint="default"/>
        <w:lang w:val="en-US" w:eastAsia="en-US" w:bidi="ar-SA"/>
      </w:rPr>
    </w:lvl>
    <w:lvl w:ilvl="6" w:tplc="4D948F04">
      <w:numFmt w:val="bullet"/>
      <w:lvlText w:val="•"/>
      <w:lvlJc w:val="left"/>
      <w:pPr>
        <w:ind w:left="6440" w:hanging="180"/>
      </w:pPr>
      <w:rPr>
        <w:rFonts w:hint="default"/>
        <w:lang w:val="en-US" w:eastAsia="en-US" w:bidi="ar-SA"/>
      </w:rPr>
    </w:lvl>
    <w:lvl w:ilvl="7" w:tplc="20D88740">
      <w:numFmt w:val="bullet"/>
      <w:lvlText w:val="•"/>
      <w:lvlJc w:val="left"/>
      <w:pPr>
        <w:ind w:left="7580" w:hanging="180"/>
      </w:pPr>
      <w:rPr>
        <w:rFonts w:hint="default"/>
        <w:lang w:val="en-US" w:eastAsia="en-US" w:bidi="ar-SA"/>
      </w:rPr>
    </w:lvl>
    <w:lvl w:ilvl="8" w:tplc="2C00808E">
      <w:numFmt w:val="bullet"/>
      <w:lvlText w:val="•"/>
      <w:lvlJc w:val="left"/>
      <w:pPr>
        <w:ind w:left="8720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F952AD8"/>
    <w:multiLevelType w:val="multilevel"/>
    <w:tmpl w:val="9E72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E5A2A"/>
    <w:multiLevelType w:val="hybridMultilevel"/>
    <w:tmpl w:val="AE8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E0981"/>
    <w:multiLevelType w:val="multilevel"/>
    <w:tmpl w:val="7EB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089421">
    <w:abstractNumId w:val="5"/>
  </w:num>
  <w:num w:numId="2" w16cid:durableId="884831153">
    <w:abstractNumId w:val="3"/>
  </w:num>
  <w:num w:numId="3" w16cid:durableId="1764454176">
    <w:abstractNumId w:val="7"/>
  </w:num>
  <w:num w:numId="4" w16cid:durableId="1934121988">
    <w:abstractNumId w:val="2"/>
  </w:num>
  <w:num w:numId="5" w16cid:durableId="718556184">
    <w:abstractNumId w:val="10"/>
  </w:num>
  <w:num w:numId="6" w16cid:durableId="1276912959">
    <w:abstractNumId w:val="1"/>
  </w:num>
  <w:num w:numId="7" w16cid:durableId="1263882767">
    <w:abstractNumId w:val="6"/>
  </w:num>
  <w:num w:numId="8" w16cid:durableId="2008098421">
    <w:abstractNumId w:val="0"/>
  </w:num>
  <w:num w:numId="9" w16cid:durableId="83113434">
    <w:abstractNumId w:val="8"/>
  </w:num>
  <w:num w:numId="10" w16cid:durableId="1725104400">
    <w:abstractNumId w:val="4"/>
  </w:num>
  <w:num w:numId="11" w16cid:durableId="1558512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CCD"/>
    <w:rsid w:val="00016743"/>
    <w:rsid w:val="00033770"/>
    <w:rsid w:val="000F778D"/>
    <w:rsid w:val="001D76A2"/>
    <w:rsid w:val="00333C5C"/>
    <w:rsid w:val="003B7CDB"/>
    <w:rsid w:val="003E6DFA"/>
    <w:rsid w:val="003F0070"/>
    <w:rsid w:val="004509F0"/>
    <w:rsid w:val="00451D1D"/>
    <w:rsid w:val="00456CCD"/>
    <w:rsid w:val="004E141E"/>
    <w:rsid w:val="00511E20"/>
    <w:rsid w:val="00541838"/>
    <w:rsid w:val="00567384"/>
    <w:rsid w:val="005806D8"/>
    <w:rsid w:val="005B5F1F"/>
    <w:rsid w:val="00632DF1"/>
    <w:rsid w:val="006477BA"/>
    <w:rsid w:val="006563FF"/>
    <w:rsid w:val="00672FFB"/>
    <w:rsid w:val="007242F0"/>
    <w:rsid w:val="00832AB4"/>
    <w:rsid w:val="00870EDC"/>
    <w:rsid w:val="008F1A7B"/>
    <w:rsid w:val="00B13A37"/>
    <w:rsid w:val="00BF4134"/>
    <w:rsid w:val="00C07BBC"/>
    <w:rsid w:val="00C65120"/>
    <w:rsid w:val="00CA4652"/>
    <w:rsid w:val="00CC14EF"/>
    <w:rsid w:val="00D73F7C"/>
    <w:rsid w:val="00E174EA"/>
    <w:rsid w:val="00E45318"/>
    <w:rsid w:val="00F0620C"/>
    <w:rsid w:val="00F55075"/>
    <w:rsid w:val="00FC59DC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4E09BB1"/>
  <w15:docId w15:val="{227E8DCB-7C27-46DF-A324-9D7E42C2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"/>
      <w:ind w:left="10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line="240" w:lineRule="exact"/>
      <w:ind w:left="100"/>
      <w:outlineLvl w:val="1"/>
    </w:pPr>
    <w:rPr>
      <w:b/>
      <w:bCs/>
      <w:i/>
      <w:sz w:val="2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1" w:lineRule="exact"/>
      <w:ind w:left="550" w:hanging="18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41" w:lineRule="exact"/>
      <w:ind w:left="55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6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4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5120"/>
    <w:pPr>
      <w:widowControl/>
      <w:autoSpaceDE/>
      <w:autoSpaceDN/>
      <w:spacing w:after="80"/>
    </w:pPr>
    <w:rPr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F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337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7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itejagodi32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nkedIn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5549-B6F5-4BAF-BCEC-E234510E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GODI Saiteja</cp:lastModifiedBy>
  <cp:revision>7</cp:revision>
  <dcterms:created xsi:type="dcterms:W3CDTF">2021-03-08T11:09:00Z</dcterms:created>
  <dcterms:modified xsi:type="dcterms:W3CDTF">2024-07-27T20:56:00Z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2021-03-08T00:00:00Z</vt:filetime>
  </property>
  <property fmtid="{D5CDD505-2E9C-101B-9397-08002B2CF9AE}" pid="3" name="MSIP_Label_60814813-e420-4b5d-b9bc-fb17e1a761c2_Enabled">
    <vt:lpwstr>true</vt:lpwstr>
  </property>
  <property fmtid="{D5CDD505-2E9C-101B-9397-08002B2CF9AE}" pid="4" name="MSIP_Label_60814813-e420-4b5d-b9bc-fb17e1a761c2_SetDate">
    <vt:lpwstr>2024-07-27T20:56:59Z</vt:lpwstr>
  </property>
  <property fmtid="{D5CDD505-2E9C-101B-9397-08002B2CF9AE}" pid="5" name="MSIP_Label_60814813-e420-4b5d-b9bc-fb17e1a761c2_Method">
    <vt:lpwstr>Standard</vt:lpwstr>
  </property>
  <property fmtid="{D5CDD505-2E9C-101B-9397-08002B2CF9AE}" pid="6" name="MSIP_Label_60814813-e420-4b5d-b9bc-fb17e1a761c2_Name">
    <vt:lpwstr>DE - Eingeschränkte Verwendung</vt:lpwstr>
  </property>
  <property fmtid="{D5CDD505-2E9C-101B-9397-08002B2CF9AE}" pid="7" name="MSIP_Label_60814813-e420-4b5d-b9bc-fb17e1a761c2_SiteId">
    <vt:lpwstr>8b87af7d-8647-4dc7-8df4-5f69a2011bb5</vt:lpwstr>
  </property>
  <property fmtid="{D5CDD505-2E9C-101B-9397-08002B2CF9AE}" pid="8" name="MSIP_Label_60814813-e420-4b5d-b9bc-fb17e1a761c2_ActionId">
    <vt:lpwstr>b353f325-d48b-44b1-8a7f-f626725ee821</vt:lpwstr>
  </property>
  <property fmtid="{D5CDD505-2E9C-101B-9397-08002B2CF9AE}" pid="9" name="MSIP_Label_60814813-e420-4b5d-b9bc-fb17e1a761c2_ContentBits">
    <vt:lpwstr>3</vt:lpwstr>
  </property>
</Properties>
</file>