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68B1" w14:textId="77BA50E1" w:rsidR="00D531EF" w:rsidRPr="00F82979" w:rsidRDefault="00C67FFD" w:rsidP="00F82979">
      <w:pPr>
        <w:pStyle w:val="REFERENCESS"/>
        <w:jc w:val="center"/>
        <w:rPr>
          <w:rStyle w:val="Emphasis"/>
          <w:b/>
          <w:bCs/>
          <w:sz w:val="24"/>
          <w:szCs w:val="24"/>
        </w:rPr>
      </w:pPr>
      <w:r>
        <w:rPr>
          <w:rStyle w:val="Emphasis"/>
          <w:b/>
          <w:bCs/>
          <w:sz w:val="24"/>
          <w:szCs w:val="24"/>
        </w:rPr>
        <w:t xml:space="preserve">   </w:t>
      </w:r>
      <w:r w:rsidR="00F82979" w:rsidRPr="00F82979">
        <w:rPr>
          <w:rStyle w:val="Emphasis"/>
          <w:b/>
          <w:bCs/>
          <w:sz w:val="24"/>
          <w:szCs w:val="24"/>
        </w:rPr>
        <w:t>Development</w:t>
      </w:r>
    </w:p>
    <w:p w14:paraId="4414A8A4" w14:textId="23919D32" w:rsidR="00C844D6" w:rsidRPr="00F82979" w:rsidRDefault="00C844D6" w:rsidP="00AF26AC">
      <w:pPr>
        <w:rPr>
          <w:lang w:val="en-US"/>
        </w:rPr>
      </w:pPr>
      <w:r w:rsidRPr="00F82979">
        <w:rPr>
          <w:lang w:val="en-US"/>
        </w:rPr>
        <w:t>2.1 Code: Si Han, Report: Both</w:t>
      </w:r>
      <w:r w:rsidR="00AF26AC">
        <w:rPr>
          <w:lang w:val="en-US"/>
        </w:rPr>
        <w:t xml:space="preserve"> </w:t>
      </w:r>
      <w:r w:rsidR="00AF26AC">
        <w:rPr>
          <w:lang w:val="en-US"/>
        </w:rPr>
        <w:tab/>
      </w:r>
      <w:r w:rsidR="00AF26AC">
        <w:rPr>
          <w:lang w:val="en-US"/>
        </w:rPr>
        <w:tab/>
      </w:r>
      <w:r w:rsidR="00AF26AC">
        <w:rPr>
          <w:lang w:val="en-US"/>
        </w:rPr>
        <w:tab/>
      </w:r>
      <w:r w:rsidR="00AF26AC">
        <w:rPr>
          <w:lang w:val="en-US"/>
        </w:rPr>
        <w:tab/>
      </w:r>
      <w:r w:rsidR="00AF26AC">
        <w:rPr>
          <w:lang w:val="en-US"/>
        </w:rPr>
        <w:tab/>
      </w:r>
      <w:r w:rsidRPr="00F82979">
        <w:rPr>
          <w:lang w:val="en-US"/>
        </w:rPr>
        <w:t>2.2 Code: Si Han, Report: Saivydas</w:t>
      </w:r>
    </w:p>
    <w:p w14:paraId="4AB8E80C" w14:textId="07315B60" w:rsidR="00C844D6" w:rsidRPr="00F82979" w:rsidRDefault="00C844D6" w:rsidP="00F82979">
      <w:pPr>
        <w:rPr>
          <w:lang w:val="en-US"/>
        </w:rPr>
      </w:pPr>
      <w:r w:rsidRPr="00F82979">
        <w:rPr>
          <w:lang w:val="en-US"/>
        </w:rPr>
        <w:t xml:space="preserve">3.1 Code: </w:t>
      </w:r>
      <w:r w:rsidR="00A27510" w:rsidRPr="00F82979">
        <w:rPr>
          <w:lang w:val="en-US"/>
        </w:rPr>
        <w:t>Both</w:t>
      </w:r>
      <w:r w:rsidRPr="00F82979">
        <w:rPr>
          <w:lang w:val="en-US"/>
        </w:rPr>
        <w:t>, Report: Saivydas</w:t>
      </w:r>
      <w:r w:rsidR="00AF26AC">
        <w:rPr>
          <w:lang w:val="en-US"/>
        </w:rPr>
        <w:tab/>
      </w:r>
      <w:r w:rsidR="00AF26AC">
        <w:rPr>
          <w:lang w:val="en-US"/>
        </w:rPr>
        <w:tab/>
      </w:r>
      <w:r w:rsidR="00AF26AC">
        <w:rPr>
          <w:lang w:val="en-US"/>
        </w:rPr>
        <w:tab/>
      </w:r>
      <w:r w:rsidR="00AF26AC">
        <w:rPr>
          <w:lang w:val="en-US"/>
        </w:rPr>
        <w:tab/>
      </w:r>
      <w:r w:rsidRPr="00F82979">
        <w:rPr>
          <w:lang w:val="en-US"/>
        </w:rPr>
        <w:t>3.2 Code: Both, Report: Saivydas</w:t>
      </w:r>
    </w:p>
    <w:p w14:paraId="1ED4A668" w14:textId="134F240D" w:rsidR="00C844D6" w:rsidRPr="00F82979" w:rsidRDefault="00A817C5" w:rsidP="00F82979">
      <w:pPr>
        <w:rPr>
          <w:lang w:val="en-US"/>
        </w:rPr>
      </w:pPr>
      <w:r w:rsidRPr="00F82979">
        <w:rPr>
          <w:i/>
          <w:iCs/>
          <w:u w:val="single"/>
          <w:lang w:val="en-US"/>
        </w:rPr>
        <w:t>GitHub</w:t>
      </w:r>
      <w:r w:rsidR="00C844D6" w:rsidRPr="00F82979">
        <w:rPr>
          <w:i/>
          <w:iCs/>
          <w:u w:val="single"/>
          <w:lang w:val="en-US"/>
        </w:rPr>
        <w:t>:</w:t>
      </w:r>
      <w:r w:rsidRPr="00F82979">
        <w:rPr>
          <w:lang w:val="en-US"/>
        </w:rPr>
        <w:t xml:space="preserve">    </w:t>
      </w:r>
      <w:r w:rsidR="00C844D6" w:rsidRPr="00F82979">
        <w:rPr>
          <w:lang w:val="en-US"/>
        </w:rPr>
        <w:t xml:space="preserve"> </w:t>
      </w:r>
      <w:hyperlink r:id="rId7" w:history="1">
        <w:r w:rsidRPr="00F82979">
          <w:rPr>
            <w:rStyle w:val="Hyperlink"/>
            <w:i/>
            <w:iCs/>
            <w:lang w:val="en-US"/>
          </w:rPr>
          <w:t>https://github.com/SaiVillani/IVR</w:t>
        </w:r>
      </w:hyperlink>
    </w:p>
    <w:p w14:paraId="381BED9E" w14:textId="6320CE60" w:rsidR="00971D45" w:rsidRPr="00F82979" w:rsidRDefault="00971D45" w:rsidP="00F82979">
      <w:pPr>
        <w:pStyle w:val="REFERENCESS"/>
        <w:jc w:val="center"/>
        <w:rPr>
          <w:rStyle w:val="SubtleEmphasis"/>
          <w:b/>
          <w:bCs/>
          <w:sz w:val="24"/>
          <w:szCs w:val="24"/>
        </w:rPr>
      </w:pPr>
      <w:r w:rsidRPr="00F82979">
        <w:rPr>
          <w:rStyle w:val="SubtleEmphasis"/>
          <w:b/>
          <w:bCs/>
          <w:sz w:val="24"/>
          <w:szCs w:val="24"/>
        </w:rPr>
        <w:t>Robot Vision</w:t>
      </w:r>
    </w:p>
    <w:p w14:paraId="7C9A2CB6" w14:textId="5DF81E08" w:rsidR="00971D45" w:rsidRPr="00C8536D" w:rsidRDefault="00F82979" w:rsidP="00971D45">
      <w:pPr>
        <w:jc w:val="center"/>
        <w:rPr>
          <w:rStyle w:val="Emphasis"/>
        </w:rPr>
      </w:pPr>
      <w:r w:rsidRPr="00C8536D">
        <w:rPr>
          <w:rStyle w:val="Emphasis"/>
        </w:rPr>
        <w:t xml:space="preserve">2.1: </w:t>
      </w:r>
      <w:r w:rsidR="00971D45" w:rsidRPr="00C8536D">
        <w:rPr>
          <w:rStyle w:val="Emphasis"/>
        </w:rPr>
        <w:t>Joint state estimation</w:t>
      </w:r>
    </w:p>
    <w:p w14:paraId="03EFADA5" w14:textId="1DA178B7" w:rsidR="006364E0" w:rsidRPr="00AF26AC" w:rsidRDefault="006364E0" w:rsidP="00971D45">
      <w:pPr>
        <w:rPr>
          <w:rStyle w:val="Emphasis"/>
          <w:rFonts w:cstheme="minorHAnsi"/>
          <w:i w:val="0"/>
          <w:iCs w:val="0"/>
        </w:rPr>
      </w:pPr>
      <w:r w:rsidRPr="00AF26AC">
        <w:rPr>
          <w:rStyle w:val="Emphasis"/>
          <w:rFonts w:cstheme="minorHAnsi"/>
          <w:i w:val="0"/>
          <w:iCs w:val="0"/>
        </w:rPr>
        <w:t>{Algorithmic explanation, and reasoning}</w:t>
      </w:r>
    </w:p>
    <w:p w14:paraId="20C997F4" w14:textId="1C3489B9" w:rsidR="004D31C6" w:rsidRDefault="0003083C" w:rsidP="00971D45">
      <w:pPr>
        <w:rPr>
          <w:rStyle w:val="Emphasis"/>
          <w:rFonts w:cstheme="minorHAnsi"/>
          <w:i w:val="0"/>
          <w:iCs w:val="0"/>
        </w:rPr>
      </w:pPr>
      <w:r>
        <w:rPr>
          <w:rStyle w:val="Emphasis"/>
          <w:rFonts w:cstheme="minorHAnsi"/>
          <w:i w:val="0"/>
          <w:iCs w:val="0"/>
        </w:rPr>
        <w:t xml:space="preserve">The algorithm first uses detects colour function via blob detection, to detect the relevant colour and zone in on the centre of the sphere, using BGR format for red, green, blue, and yellow. There are two callback functions, these allow us to tune in to the camera streams, as well as re-direct our cameras. For example, in callback2 when camera 2 fails to detect the red sphere the estimated created from the image of camera 1 are used instead. Beyond this, we use a standard pixel to meter conversion function that is used to detect the joint angles. </w:t>
      </w:r>
      <w:r w:rsidR="004D31C6">
        <w:rPr>
          <w:rStyle w:val="Emphasis"/>
          <w:rFonts w:cstheme="minorHAnsi"/>
          <w:i w:val="0"/>
          <w:iCs w:val="0"/>
        </w:rPr>
        <w:t>2 implementations for the detection of joint angles are included, a basic version which relies on trigonometry, and many if clauses for corner cases, which as you will see in the graphs result in violent pulls and flat lines, as well as a chamfer matching implementation that is built on a detecting the rotation of the links by matching the outline of the links to improve our estimations.</w:t>
      </w:r>
    </w:p>
    <w:p w14:paraId="1FCDC163" w14:textId="0BAD1D9E" w:rsidR="00417FB2" w:rsidRPr="00AF26AC" w:rsidRDefault="004D31C6" w:rsidP="00971D45">
      <w:pPr>
        <w:rPr>
          <w:rStyle w:val="Emphasis"/>
          <w:rFonts w:cstheme="minorHAnsi"/>
          <w:i w:val="0"/>
          <w:iCs w:val="0"/>
        </w:rPr>
      </w:pPr>
      <w:r>
        <w:rPr>
          <w:rStyle w:val="Emphasis"/>
          <w:rFonts w:cstheme="minorHAnsi"/>
          <w:i w:val="0"/>
          <w:iCs w:val="0"/>
        </w:rPr>
        <w:t xml:space="preserve">Given that Joint angle 4 was so difficult, it wasn’t enough to simply switch between camera 2 and camera 1 when the red sphere is not visible. This is because, even when camera 1 can see all 3 relevant components compared to camera 2 it still fails to detect motion in the x axis because the picture is completely adjacent to the robot. So, for camera 1 it is very difficult to tell if </w:t>
      </w:r>
      <w:r w:rsidR="00E14425">
        <w:rPr>
          <w:rStyle w:val="Emphasis"/>
          <w:rFonts w:cstheme="minorHAnsi"/>
          <w:i w:val="0"/>
          <w:iCs w:val="0"/>
        </w:rPr>
        <w:t xml:space="preserve">the red sphere and thus joint angle 4 is moving away or towards it. </w:t>
      </w:r>
      <w:r w:rsidR="000A0D42">
        <w:rPr>
          <w:rStyle w:val="Emphasis"/>
          <w:rFonts w:cstheme="minorHAnsi"/>
          <w:i w:val="0"/>
          <w:iCs w:val="0"/>
        </w:rPr>
        <w:t xml:space="preserve">So, we attempted to implement linear extrapolation </w:t>
      </w:r>
      <w:r w:rsidR="00417FB2" w:rsidRPr="00AF26AC">
        <w:rPr>
          <w:rStyle w:val="Emphasis"/>
          <w:rFonts w:cstheme="minorHAnsi"/>
          <w:i w:val="0"/>
          <w:iCs w:val="0"/>
        </w:rPr>
        <w:t xml:space="preserve">by estimating the position of the red sphere via our knowledge of the position of the blue and yellow spheres, which are much easier to spot, </w:t>
      </w:r>
      <w:r w:rsidR="000A0D42">
        <w:rPr>
          <w:rStyle w:val="Emphasis"/>
          <w:rFonts w:cstheme="minorHAnsi"/>
          <w:i w:val="0"/>
          <w:iCs w:val="0"/>
        </w:rPr>
        <w:t xml:space="preserve">thus </w:t>
      </w:r>
      <w:r w:rsidR="00417FB2" w:rsidRPr="00AF26AC">
        <w:rPr>
          <w:rStyle w:val="Emphasis"/>
          <w:rFonts w:cstheme="minorHAnsi"/>
          <w:i w:val="0"/>
          <w:iCs w:val="0"/>
        </w:rPr>
        <w:t xml:space="preserve">trigonometry </w:t>
      </w:r>
      <w:r w:rsidR="000A0D42">
        <w:rPr>
          <w:rStyle w:val="Emphasis"/>
          <w:rFonts w:cstheme="minorHAnsi"/>
          <w:i w:val="0"/>
          <w:iCs w:val="0"/>
        </w:rPr>
        <w:t>can be</w:t>
      </w:r>
      <w:r w:rsidR="00417FB2" w:rsidRPr="00AF26AC">
        <w:rPr>
          <w:rStyle w:val="Emphasis"/>
          <w:rFonts w:cstheme="minorHAnsi"/>
          <w:i w:val="0"/>
          <w:iCs w:val="0"/>
        </w:rPr>
        <w:t xml:space="preserve"> used to estimate the position of the red sphere. This allows us to better deal with this mirroring effect of misinterpreting the sign of the angle, by transforming a given picture to our extrapolated picture </w:t>
      </w:r>
      <w:r w:rsidR="00A36654" w:rsidRPr="00AF26AC">
        <w:rPr>
          <w:rStyle w:val="Emphasis"/>
          <w:rFonts w:cstheme="minorHAnsi"/>
          <w:i w:val="0"/>
          <w:iCs w:val="0"/>
        </w:rPr>
        <w:t>via</w:t>
      </w:r>
      <w:r w:rsidR="00417FB2" w:rsidRPr="00AF26AC">
        <w:rPr>
          <w:rStyle w:val="Emphasis"/>
          <w:rFonts w:cstheme="minorHAnsi"/>
          <w:i w:val="0"/>
          <w:iCs w:val="0"/>
        </w:rPr>
        <w:t xml:space="preserve"> the orthogonal vector</w:t>
      </w:r>
      <w:r w:rsidR="00A36654" w:rsidRPr="00AF26AC">
        <w:rPr>
          <w:rStyle w:val="Emphasis"/>
          <w:rFonts w:cstheme="minorHAnsi"/>
          <w:i w:val="0"/>
          <w:iCs w:val="0"/>
        </w:rPr>
        <w:t xml:space="preserve"> which allows us to map the coordinates from real to extrapolated</w:t>
      </w:r>
      <w:r w:rsidR="000A0D42">
        <w:rPr>
          <w:rStyle w:val="Emphasis"/>
          <w:rFonts w:cstheme="minorHAnsi"/>
          <w:i w:val="0"/>
          <w:iCs w:val="0"/>
        </w:rPr>
        <w:t>.</w:t>
      </w:r>
      <w:r w:rsidR="00417FB2" w:rsidRPr="00AF26AC">
        <w:rPr>
          <w:rStyle w:val="Emphasis"/>
          <w:rFonts w:cstheme="minorHAnsi"/>
          <w:i w:val="0"/>
          <w:iCs w:val="0"/>
        </w:rPr>
        <w:t xml:space="preserve"> </w:t>
      </w:r>
    </w:p>
    <w:p w14:paraId="7189C379" w14:textId="18D58EA5" w:rsidR="006364E0" w:rsidRPr="00AF26AC" w:rsidRDefault="006364E0" w:rsidP="00971D45">
      <w:pPr>
        <w:rPr>
          <w:rStyle w:val="Emphasis"/>
          <w:rFonts w:cstheme="minorHAnsi"/>
          <w:i w:val="0"/>
          <w:iCs w:val="0"/>
        </w:rPr>
      </w:pPr>
      <w:r w:rsidRPr="00AF26AC">
        <w:rPr>
          <w:rStyle w:val="Emphasis"/>
          <w:rFonts w:cstheme="minorHAnsi"/>
          <w:i w:val="0"/>
          <w:iCs w:val="0"/>
        </w:rPr>
        <w:t>{Graphical results, and comments}</w:t>
      </w:r>
    </w:p>
    <w:p w14:paraId="17EE7939" w14:textId="48EDE1B3" w:rsidR="00FE5999" w:rsidRDefault="001B40A0" w:rsidP="00971D45">
      <w:pPr>
        <w:rPr>
          <w:rStyle w:val="Emphasis"/>
          <w:rFonts w:cstheme="minorHAnsi"/>
          <w:i w:val="0"/>
          <w:iCs w:val="0"/>
        </w:rPr>
      </w:pPr>
      <w:r>
        <w:rPr>
          <w:noProof/>
        </w:rPr>
        <w:drawing>
          <wp:anchor distT="0" distB="0" distL="114300" distR="114300" simplePos="0" relativeHeight="251660288" behindDoc="0" locked="0" layoutInCell="1" allowOverlap="1" wp14:anchorId="5196D2AE" wp14:editId="4DAAFD1C">
            <wp:simplePos x="0" y="0"/>
            <wp:positionH relativeFrom="margin">
              <wp:align>right</wp:align>
            </wp:positionH>
            <wp:positionV relativeFrom="paragraph">
              <wp:posOffset>426</wp:posOffset>
            </wp:positionV>
            <wp:extent cx="4339590" cy="1474470"/>
            <wp:effectExtent l="0" t="0" r="381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95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Emphasis"/>
          <w:rFonts w:cstheme="minorHAnsi"/>
          <w:i w:val="0"/>
          <w:iCs w:val="0"/>
        </w:rPr>
        <w:t xml:space="preserve">The </w:t>
      </w:r>
      <w:r w:rsidR="0019009C">
        <w:rPr>
          <w:rStyle w:val="Emphasis"/>
          <w:rFonts w:cstheme="minorHAnsi"/>
          <w:i w:val="0"/>
          <w:iCs w:val="0"/>
        </w:rPr>
        <w:t xml:space="preserve">estimations of joint angle 2 are not optimal. The </w:t>
      </w:r>
      <w:r>
        <w:rPr>
          <w:rStyle w:val="Emphasis"/>
          <w:rFonts w:cstheme="minorHAnsi"/>
          <w:i w:val="0"/>
          <w:iCs w:val="0"/>
        </w:rPr>
        <w:t>Chamfer matching estimations seem</w:t>
      </w:r>
      <w:r w:rsidR="0019009C">
        <w:rPr>
          <w:rStyle w:val="Emphasis"/>
          <w:rFonts w:cstheme="minorHAnsi"/>
          <w:i w:val="0"/>
          <w:iCs w:val="0"/>
        </w:rPr>
        <w:t xml:space="preserve"> to be the most consistent, particularly </w:t>
      </w:r>
      <w:r>
        <w:rPr>
          <w:rStyle w:val="Emphasis"/>
          <w:rFonts w:cstheme="minorHAnsi"/>
          <w:i w:val="0"/>
          <w:iCs w:val="0"/>
        </w:rPr>
        <w:t>on the slopes, but not near the troth of the curve, this is likely to be due to the blockage of [DETAILS]</w:t>
      </w:r>
      <w:r w:rsidR="0019009C">
        <w:rPr>
          <w:rStyle w:val="Emphasis"/>
          <w:rFonts w:cstheme="minorHAnsi"/>
          <w:i w:val="0"/>
          <w:iCs w:val="0"/>
        </w:rPr>
        <w:t>.</w:t>
      </w:r>
    </w:p>
    <w:p w14:paraId="794384A7" w14:textId="211AD61B" w:rsidR="001B40A0" w:rsidRDefault="001B40A0" w:rsidP="00971D45">
      <w:pPr>
        <w:rPr>
          <w:rStyle w:val="Emphasis"/>
          <w:rFonts w:cstheme="minorHAnsi"/>
          <w:i w:val="0"/>
          <w:iCs w:val="0"/>
        </w:rPr>
      </w:pPr>
      <w:r>
        <w:rPr>
          <w:noProof/>
        </w:rPr>
        <w:lastRenderedPageBreak/>
        <w:drawing>
          <wp:anchor distT="0" distB="0" distL="114300" distR="114300" simplePos="0" relativeHeight="251659264" behindDoc="0" locked="0" layoutInCell="1" allowOverlap="1" wp14:anchorId="2CC839FF" wp14:editId="14AC7034">
            <wp:simplePos x="0" y="0"/>
            <wp:positionH relativeFrom="margin">
              <wp:align>right</wp:align>
            </wp:positionH>
            <wp:positionV relativeFrom="paragraph">
              <wp:posOffset>6786</wp:posOffset>
            </wp:positionV>
            <wp:extent cx="4141470" cy="1552575"/>
            <wp:effectExtent l="0" t="0" r="0" b="952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147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09C">
        <w:rPr>
          <w:rStyle w:val="Emphasis"/>
          <w:rFonts w:cstheme="minorHAnsi"/>
          <w:i w:val="0"/>
          <w:iCs w:val="0"/>
        </w:rPr>
        <w:t>The estimation of joint angle 3 are significantly better for both the simpler method and Chamfer matching model. However, both of our estimation models will flatten out near the peak or troth of the actual angle, this is due a hard coded assumption, that when [Details] we know it must be a right angle. The estimation recovers from the hard code quickly.</w:t>
      </w:r>
    </w:p>
    <w:p w14:paraId="28F60FE1" w14:textId="7681AEF4" w:rsidR="001B40A0" w:rsidRDefault="001B40A0" w:rsidP="00971D45">
      <w:pPr>
        <w:rPr>
          <w:rStyle w:val="Emphasis"/>
          <w:rFonts w:cstheme="minorHAnsi"/>
          <w:i w:val="0"/>
          <w:iCs w:val="0"/>
        </w:rPr>
      </w:pPr>
      <w:r>
        <w:rPr>
          <w:noProof/>
        </w:rPr>
        <w:drawing>
          <wp:anchor distT="0" distB="0" distL="114300" distR="114300" simplePos="0" relativeHeight="251658240" behindDoc="0" locked="0" layoutInCell="1" allowOverlap="1" wp14:anchorId="00BC49BF" wp14:editId="6954349D">
            <wp:simplePos x="0" y="0"/>
            <wp:positionH relativeFrom="margin">
              <wp:align>right</wp:align>
            </wp:positionH>
            <wp:positionV relativeFrom="paragraph">
              <wp:posOffset>73963</wp:posOffset>
            </wp:positionV>
            <wp:extent cx="4173220" cy="156654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322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09C">
        <w:rPr>
          <w:rStyle w:val="Emphasis"/>
          <w:rFonts w:cstheme="minorHAnsi"/>
          <w:i w:val="0"/>
          <w:iCs w:val="0"/>
        </w:rPr>
        <w:t xml:space="preserve">The estimation of joint angle 4 is the worst by far. The simple estimation method seems to completely oppose the </w:t>
      </w:r>
      <w:r w:rsidR="00DC4B0B">
        <w:rPr>
          <w:rStyle w:val="Emphasis"/>
          <w:rFonts w:cstheme="minorHAnsi"/>
          <w:i w:val="0"/>
          <w:iCs w:val="0"/>
        </w:rPr>
        <w:t>sign of</w:t>
      </w:r>
      <w:r w:rsidR="0019009C">
        <w:rPr>
          <w:rStyle w:val="Emphasis"/>
          <w:rFonts w:cstheme="minorHAnsi"/>
          <w:i w:val="0"/>
          <w:iCs w:val="0"/>
        </w:rPr>
        <w:t xml:space="preserve"> the curve, we encountered a similar problem in vision2 as well. The chamfer method seems to be better at picking up the correct direction, and occasionally follows closely to the true angle, however, it often wildly </w:t>
      </w:r>
      <w:r w:rsidR="00DC4B0B">
        <w:rPr>
          <w:rStyle w:val="Emphasis"/>
          <w:rFonts w:cstheme="minorHAnsi"/>
          <w:i w:val="0"/>
          <w:iCs w:val="0"/>
        </w:rPr>
        <w:t>deviates</w:t>
      </w:r>
      <w:r w:rsidR="0019009C">
        <w:rPr>
          <w:rStyle w:val="Emphasis"/>
          <w:rFonts w:cstheme="minorHAnsi"/>
          <w:i w:val="0"/>
          <w:iCs w:val="0"/>
        </w:rPr>
        <w:t xml:space="preserve"> from the actual pattern of motion. [details</w:t>
      </w:r>
      <w:r w:rsidR="00DC4B0B">
        <w:rPr>
          <w:rStyle w:val="Emphasis"/>
          <w:rFonts w:cstheme="minorHAnsi"/>
          <w:i w:val="0"/>
          <w:iCs w:val="0"/>
        </w:rPr>
        <w:t>].</w:t>
      </w:r>
    </w:p>
    <w:p w14:paraId="20230651" w14:textId="77777777" w:rsidR="001B40A0" w:rsidRDefault="001B40A0" w:rsidP="001B40A0">
      <w:pPr>
        <w:rPr>
          <w:rStyle w:val="Emphasis"/>
          <w:rFonts w:cstheme="minorHAnsi"/>
          <w:i w:val="0"/>
          <w:iCs w:val="0"/>
        </w:rPr>
      </w:pPr>
    </w:p>
    <w:p w14:paraId="16941389" w14:textId="49BE2F22" w:rsidR="001B40A0" w:rsidRDefault="001B40A0" w:rsidP="001B40A0">
      <w:pPr>
        <w:rPr>
          <w:rStyle w:val="Emphasis"/>
          <w:rFonts w:cstheme="minorHAnsi"/>
          <w:i w:val="0"/>
          <w:iCs w:val="0"/>
        </w:rPr>
      </w:pPr>
      <w:r>
        <w:rPr>
          <w:rStyle w:val="Emphasis"/>
          <w:rFonts w:cstheme="minorHAnsi"/>
          <w:i w:val="0"/>
          <w:iCs w:val="0"/>
        </w:rPr>
        <w:t>{Corner cases, explanations of some bad results, show investigation, ask Si Han}</w:t>
      </w:r>
    </w:p>
    <w:p w14:paraId="36C1062D" w14:textId="776DBF3D" w:rsidR="001B40A0" w:rsidRPr="001B40A0" w:rsidRDefault="00245E9D" w:rsidP="00971D45">
      <w:pPr>
        <w:rPr>
          <w:rFonts w:cstheme="minorHAnsi"/>
        </w:rPr>
      </w:pPr>
      <w:r>
        <w:rPr>
          <w:rStyle w:val="Emphasis"/>
          <w:rFonts w:cstheme="minorHAnsi"/>
          <w:i w:val="0"/>
          <w:iCs w:val="0"/>
        </w:rPr>
        <w:t>We did perform investigations, which included snap shots of the exact times when either camera would not be able to either see a sphere because it was blocked by another, or because it failed to capture the relevant axis of motion. For example [cases when 1 covers other]. Additionally [camera 1 cannot help with ja4 because it cannot tell of x axis on y axis.]</w:t>
      </w:r>
    </w:p>
    <w:p w14:paraId="42FD1397" w14:textId="62CCF243" w:rsidR="00971D45" w:rsidRPr="00C8536D" w:rsidRDefault="00F82979" w:rsidP="00F82979">
      <w:pPr>
        <w:jc w:val="center"/>
        <w:rPr>
          <w:rStyle w:val="Emphasis"/>
        </w:rPr>
      </w:pPr>
      <w:r w:rsidRPr="00C8536D">
        <w:rPr>
          <w:rStyle w:val="Emphasis"/>
        </w:rPr>
        <w:t xml:space="preserve">2.2: </w:t>
      </w:r>
      <w:r w:rsidR="00971D45" w:rsidRPr="00C8536D">
        <w:rPr>
          <w:rStyle w:val="Emphasis"/>
        </w:rPr>
        <w:t>Joint state estimation</w:t>
      </w:r>
    </w:p>
    <w:p w14:paraId="6E07A3DA" w14:textId="1547B4A9" w:rsidR="006364E0" w:rsidRDefault="004757B5" w:rsidP="006364E0">
      <w:pPr>
        <w:rPr>
          <w:rStyle w:val="Emphasis"/>
          <w:rFonts w:cstheme="minorHAnsi"/>
          <w:i w:val="0"/>
          <w:iCs w:val="0"/>
        </w:rPr>
      </w:pPr>
      <w:r>
        <w:rPr>
          <w:rStyle w:val="Emphasis"/>
          <w:rFonts w:cstheme="minorHAnsi"/>
          <w:i w:val="0"/>
          <w:iCs w:val="0"/>
        </w:rPr>
        <w:t>The algorithm is similar, however fixing the second joint has made things harder again because [DETAILS].</w:t>
      </w:r>
    </w:p>
    <w:p w14:paraId="04ACFD4B" w14:textId="77777777" w:rsidR="009F5FFC" w:rsidRDefault="009F5FFC" w:rsidP="006364E0">
      <w:pPr>
        <w:rPr>
          <w:rStyle w:val="Emphasis"/>
          <w:rFonts w:cstheme="minorHAnsi"/>
          <w:i w:val="0"/>
          <w:iCs w:val="0"/>
        </w:rPr>
      </w:pPr>
    </w:p>
    <w:p w14:paraId="4407C681" w14:textId="07D4AAE6" w:rsidR="006364E0" w:rsidRDefault="006364E0" w:rsidP="006364E0">
      <w:pPr>
        <w:rPr>
          <w:rStyle w:val="Emphasis"/>
          <w:rFonts w:cstheme="minorHAnsi"/>
          <w:i w:val="0"/>
          <w:iCs w:val="0"/>
        </w:rPr>
      </w:pPr>
      <w:r>
        <w:rPr>
          <w:rStyle w:val="Emphasis"/>
          <w:rFonts w:cstheme="minorHAnsi"/>
          <w:i w:val="0"/>
          <w:iCs w:val="0"/>
        </w:rPr>
        <w:t>{Graphical results, and comments}</w:t>
      </w:r>
    </w:p>
    <w:p w14:paraId="30B5A856" w14:textId="77777777" w:rsidR="006364E0" w:rsidRDefault="006364E0" w:rsidP="00971D45">
      <w:pPr>
        <w:rPr>
          <w:rStyle w:val="Emphasis"/>
          <w:i w:val="0"/>
          <w:iCs w:val="0"/>
        </w:rPr>
      </w:pPr>
    </w:p>
    <w:p w14:paraId="7E5184CF" w14:textId="77777777" w:rsidR="006364E0" w:rsidRPr="00F82979" w:rsidRDefault="006364E0" w:rsidP="006364E0">
      <w:pPr>
        <w:rPr>
          <w:rFonts w:cstheme="minorHAnsi"/>
          <w:sz w:val="18"/>
          <w:szCs w:val="18"/>
          <w:lang w:val="en-US"/>
        </w:rPr>
      </w:pPr>
      <w:r>
        <w:rPr>
          <w:rStyle w:val="Emphasis"/>
          <w:rFonts w:cstheme="minorHAnsi"/>
          <w:i w:val="0"/>
          <w:iCs w:val="0"/>
        </w:rPr>
        <w:t>{Corner cases, explanations of some bad results, show investigation, ask Si Han}</w:t>
      </w:r>
    </w:p>
    <w:p w14:paraId="672B2C5B" w14:textId="77777777" w:rsidR="006364E0" w:rsidRPr="00C54DA4" w:rsidRDefault="006364E0" w:rsidP="00971D45"/>
    <w:p w14:paraId="547725CA" w14:textId="416B322F" w:rsidR="00971D45" w:rsidRPr="00EA2570" w:rsidRDefault="00971D45" w:rsidP="00C8536D">
      <w:pPr>
        <w:pStyle w:val="REFERENCESS"/>
        <w:jc w:val="center"/>
        <w:rPr>
          <w:rStyle w:val="Emphasis"/>
          <w:b/>
          <w:bCs/>
          <w:sz w:val="24"/>
          <w:szCs w:val="24"/>
          <w:lang w:val="en-US"/>
        </w:rPr>
      </w:pPr>
      <w:r w:rsidRPr="00EA2570">
        <w:rPr>
          <w:rStyle w:val="Emphasis"/>
          <w:b/>
          <w:bCs/>
          <w:sz w:val="24"/>
          <w:szCs w:val="24"/>
          <w:lang w:val="en-US"/>
        </w:rPr>
        <w:t>Robot Control</w:t>
      </w:r>
    </w:p>
    <w:p w14:paraId="48711009" w14:textId="5C757C16" w:rsidR="00971D45" w:rsidRPr="00C8536D" w:rsidRDefault="00C8536D" w:rsidP="00971D45">
      <w:pPr>
        <w:jc w:val="center"/>
        <w:rPr>
          <w:i/>
          <w:iCs/>
          <w:lang w:val="en-US"/>
        </w:rPr>
      </w:pPr>
      <w:r w:rsidRPr="00C8536D">
        <w:rPr>
          <w:i/>
          <w:iCs/>
          <w:lang w:val="en-US"/>
        </w:rPr>
        <w:t xml:space="preserve">3.1: </w:t>
      </w:r>
      <w:r w:rsidR="00971D45" w:rsidRPr="00C8536D">
        <w:rPr>
          <w:i/>
          <w:iCs/>
          <w:lang w:val="en-US"/>
        </w:rPr>
        <w:t>Forward Kinematics</w:t>
      </w:r>
    </w:p>
    <w:p w14:paraId="08297B59" w14:textId="7BB27CC5" w:rsidR="007A184D" w:rsidRDefault="000E2763" w:rsidP="006364E0">
      <w:pPr>
        <w:rPr>
          <w:lang w:val="en-US"/>
        </w:rPr>
      </w:pPr>
      <w:r>
        <w:rPr>
          <w:lang w:val="en-US"/>
        </w:rPr>
        <w:lastRenderedPageBreak/>
        <w:t xml:space="preserve">The algorithm uses the simple stuff that we learned from forward kinematics. The </w:t>
      </w:r>
      <w:r w:rsidR="007A184D">
        <w:rPr>
          <w:lang w:val="en-US"/>
        </w:rPr>
        <w:t>forward kinematics calculation was done with the following notation,</w:t>
      </w:r>
      <w:r w:rsidR="00985968">
        <w:rPr>
          <w:lang w:val="en-US"/>
        </w:rPr>
        <w:t xml:space="preserve"> as well as these Denavit-Hartenberg parameters.</w:t>
      </w:r>
    </w:p>
    <w:tbl>
      <w:tblPr>
        <w:tblStyle w:val="TableGrid"/>
        <w:tblW w:w="0" w:type="auto"/>
        <w:tblLook w:val="04A0" w:firstRow="1" w:lastRow="0" w:firstColumn="1" w:lastColumn="0" w:noHBand="0" w:noVBand="1"/>
      </w:tblPr>
      <w:tblGrid>
        <w:gridCol w:w="1803"/>
        <w:gridCol w:w="1803"/>
        <w:gridCol w:w="1803"/>
        <w:gridCol w:w="1803"/>
        <w:gridCol w:w="1804"/>
      </w:tblGrid>
      <w:tr w:rsidR="00AA2DF2" w14:paraId="3BD08750" w14:textId="77777777" w:rsidTr="00AA2DF2">
        <w:tc>
          <w:tcPr>
            <w:tcW w:w="1803" w:type="dxa"/>
          </w:tcPr>
          <w:p w14:paraId="4DF61ECF" w14:textId="0AA82E72" w:rsidR="00AA2DF2" w:rsidRDefault="00AA2DF2" w:rsidP="00AA2DF2">
            <w:pPr>
              <w:jc w:val="center"/>
              <w:rPr>
                <w:lang w:val="en-US"/>
              </w:rPr>
            </w:pPr>
            <w:r>
              <w:rPr>
                <w:lang w:val="en-US"/>
              </w:rPr>
              <w:t>Link number</w:t>
            </w:r>
          </w:p>
        </w:tc>
        <w:tc>
          <w:tcPr>
            <w:tcW w:w="1803" w:type="dxa"/>
          </w:tcPr>
          <w:p w14:paraId="7608C2B6" w14:textId="73B5F22D" w:rsidR="00AA2DF2" w:rsidRDefault="00FF1679" w:rsidP="00AA2DF2">
            <w:pPr>
              <w:jc w:val="center"/>
              <w:rPr>
                <w:lang w:val="en-US"/>
              </w:rPr>
            </w:pPr>
            <w:r>
              <w:rPr>
                <w:lang w:val="en-US"/>
              </w:rPr>
              <w:t>D (meters)</w:t>
            </w:r>
          </w:p>
        </w:tc>
        <w:tc>
          <w:tcPr>
            <w:tcW w:w="1803" w:type="dxa"/>
          </w:tcPr>
          <w:p w14:paraId="4922C650" w14:textId="65FE167A" w:rsidR="00AA2DF2" w:rsidRDefault="00FF1679" w:rsidP="00AA2DF2">
            <w:pPr>
              <w:jc w:val="center"/>
              <w:rPr>
                <w:lang w:val="en-US"/>
              </w:rPr>
            </w:pPr>
            <m:oMath>
              <m:r>
                <m:rPr>
                  <m:sty m:val="p"/>
                </m:rPr>
                <w:rPr>
                  <w:rStyle w:val="Emphasis"/>
                  <w:rFonts w:ascii="Cambria Math" w:hAnsi="Cambria Math" w:cstheme="minorHAnsi"/>
                </w:rPr>
                <m:t>Θ</m:t>
              </m:r>
            </m:oMath>
            <w:r>
              <w:rPr>
                <w:rStyle w:val="Emphasis"/>
                <w:rFonts w:eastAsiaTheme="minorEastAsia"/>
                <w:i w:val="0"/>
                <w:iCs w:val="0"/>
              </w:rPr>
              <w:t xml:space="preserve"> </w:t>
            </w:r>
            <w:r>
              <w:rPr>
                <w:rStyle w:val="Emphasis"/>
                <w:rFonts w:eastAsiaTheme="minorEastAsia"/>
              </w:rPr>
              <w:t>(degrees)</w:t>
            </w:r>
          </w:p>
        </w:tc>
        <w:tc>
          <w:tcPr>
            <w:tcW w:w="1803" w:type="dxa"/>
          </w:tcPr>
          <w:p w14:paraId="561ED130" w14:textId="6EF7210E" w:rsidR="00AA2DF2" w:rsidRDefault="00AA2DF2" w:rsidP="00AA2DF2">
            <w:pPr>
              <w:jc w:val="center"/>
              <w:rPr>
                <w:lang w:val="en-US"/>
              </w:rPr>
            </w:pPr>
            <w:r>
              <w:rPr>
                <w:lang w:val="en-US"/>
              </w:rPr>
              <w:t>r</w:t>
            </w:r>
          </w:p>
        </w:tc>
        <w:tc>
          <w:tcPr>
            <w:tcW w:w="1804" w:type="dxa"/>
          </w:tcPr>
          <w:p w14:paraId="774C0E61" w14:textId="1F1198A4" w:rsidR="00AA2DF2" w:rsidRDefault="00AA2DF2" w:rsidP="00AA2DF2">
            <w:pPr>
              <w:jc w:val="center"/>
              <w:rPr>
                <w:lang w:val="en-US"/>
              </w:rPr>
            </w:pPr>
            <w:r>
              <w:rPr>
                <w:rFonts w:cstheme="minorHAnsi"/>
                <w:lang w:val="en-US"/>
              </w:rPr>
              <w:t>α</w:t>
            </w:r>
          </w:p>
        </w:tc>
      </w:tr>
      <w:tr w:rsidR="00AA2DF2" w14:paraId="5EC5BB31" w14:textId="77777777" w:rsidTr="00AA2DF2">
        <w:tc>
          <w:tcPr>
            <w:tcW w:w="1803" w:type="dxa"/>
          </w:tcPr>
          <w:p w14:paraId="49E3ED71" w14:textId="4C25F6FF" w:rsidR="00AA2DF2" w:rsidRDefault="00AA2DF2" w:rsidP="00AA2DF2">
            <w:pPr>
              <w:jc w:val="center"/>
              <w:rPr>
                <w:lang w:val="en-US"/>
              </w:rPr>
            </w:pPr>
            <w:r>
              <w:rPr>
                <w:lang w:val="en-US"/>
              </w:rPr>
              <w:t>L1</w:t>
            </w:r>
          </w:p>
        </w:tc>
        <w:tc>
          <w:tcPr>
            <w:tcW w:w="1803" w:type="dxa"/>
          </w:tcPr>
          <w:p w14:paraId="4818D8AC" w14:textId="45AE3BE5" w:rsidR="00AA2DF2" w:rsidRDefault="00AA2DF2" w:rsidP="00AA2DF2">
            <w:pPr>
              <w:jc w:val="center"/>
              <w:rPr>
                <w:lang w:val="en-US"/>
              </w:rPr>
            </w:pPr>
            <w:r>
              <w:rPr>
                <w:lang w:val="en-US"/>
              </w:rPr>
              <w:t>4.0</w:t>
            </w:r>
          </w:p>
        </w:tc>
        <w:tc>
          <w:tcPr>
            <w:tcW w:w="1803" w:type="dxa"/>
          </w:tcPr>
          <w:p w14:paraId="7C3D2967" w14:textId="1C6EF714" w:rsidR="00AA2DF2" w:rsidRDefault="00FF1679" w:rsidP="00AA2DF2">
            <w:pPr>
              <w:jc w:val="center"/>
              <w:rPr>
                <w:lang w:val="en-US"/>
              </w:rPr>
            </w:pPr>
            <w:r>
              <w:rPr>
                <w:lang w:val="en-US"/>
              </w:rPr>
              <w:t>90</w:t>
            </w:r>
          </w:p>
        </w:tc>
        <w:tc>
          <w:tcPr>
            <w:tcW w:w="1803" w:type="dxa"/>
          </w:tcPr>
          <w:p w14:paraId="516A5C56" w14:textId="45958BA2" w:rsidR="00AA2DF2" w:rsidRDefault="00F3359A" w:rsidP="00AA2DF2">
            <w:pPr>
              <w:jc w:val="center"/>
              <w:rPr>
                <w:lang w:val="en-US"/>
              </w:rPr>
            </w:pPr>
            <w:r>
              <w:rPr>
                <w:lang w:val="en-US"/>
              </w:rPr>
              <w:t>0</w:t>
            </w:r>
          </w:p>
        </w:tc>
        <w:tc>
          <w:tcPr>
            <w:tcW w:w="1804" w:type="dxa"/>
          </w:tcPr>
          <w:p w14:paraId="78653C42" w14:textId="36B57A45" w:rsidR="00AA2DF2" w:rsidRDefault="00F3359A" w:rsidP="00AA2DF2">
            <w:pPr>
              <w:jc w:val="center"/>
              <w:rPr>
                <w:lang w:val="en-US"/>
              </w:rPr>
            </w:pPr>
            <w:r>
              <w:rPr>
                <w:lang w:val="en-US"/>
              </w:rPr>
              <w:t>90</w:t>
            </w:r>
          </w:p>
        </w:tc>
      </w:tr>
      <w:tr w:rsidR="00AA2DF2" w14:paraId="79E37941" w14:textId="77777777" w:rsidTr="00AA2DF2">
        <w:tc>
          <w:tcPr>
            <w:tcW w:w="1803" w:type="dxa"/>
          </w:tcPr>
          <w:p w14:paraId="62AB3385" w14:textId="6BF0D606" w:rsidR="00AA2DF2" w:rsidRDefault="00AA2DF2" w:rsidP="00AA2DF2">
            <w:pPr>
              <w:jc w:val="center"/>
              <w:rPr>
                <w:lang w:val="en-US"/>
              </w:rPr>
            </w:pPr>
            <w:r>
              <w:rPr>
                <w:lang w:val="en-US"/>
              </w:rPr>
              <w:t>L3</w:t>
            </w:r>
          </w:p>
        </w:tc>
        <w:tc>
          <w:tcPr>
            <w:tcW w:w="1803" w:type="dxa"/>
          </w:tcPr>
          <w:p w14:paraId="5CE464A9" w14:textId="5BB337F6" w:rsidR="00AA2DF2" w:rsidRDefault="00FF1679" w:rsidP="00AA2DF2">
            <w:pPr>
              <w:jc w:val="center"/>
              <w:rPr>
                <w:lang w:val="en-US"/>
              </w:rPr>
            </w:pPr>
            <w:r>
              <w:rPr>
                <w:lang w:val="en-US"/>
              </w:rPr>
              <w:t>3.2</w:t>
            </w:r>
          </w:p>
        </w:tc>
        <w:tc>
          <w:tcPr>
            <w:tcW w:w="1803" w:type="dxa"/>
          </w:tcPr>
          <w:p w14:paraId="40F67E16" w14:textId="13AC6A41" w:rsidR="00AA2DF2" w:rsidRDefault="00FF1679" w:rsidP="00AA2DF2">
            <w:pPr>
              <w:jc w:val="center"/>
              <w:rPr>
                <w:lang w:val="en-US"/>
              </w:rPr>
            </w:pPr>
            <w:r>
              <w:rPr>
                <w:lang w:val="en-US"/>
              </w:rPr>
              <w:t>-90</w:t>
            </w:r>
          </w:p>
        </w:tc>
        <w:tc>
          <w:tcPr>
            <w:tcW w:w="1803" w:type="dxa"/>
          </w:tcPr>
          <w:p w14:paraId="4B4FF1E6" w14:textId="7EF57E64" w:rsidR="00AA2DF2" w:rsidRDefault="00F3359A" w:rsidP="00AA2DF2">
            <w:pPr>
              <w:jc w:val="center"/>
              <w:rPr>
                <w:lang w:val="en-US"/>
              </w:rPr>
            </w:pPr>
            <w:r>
              <w:rPr>
                <w:lang w:val="en-US"/>
              </w:rPr>
              <w:t>Not sure</w:t>
            </w:r>
          </w:p>
        </w:tc>
        <w:tc>
          <w:tcPr>
            <w:tcW w:w="1804" w:type="dxa"/>
          </w:tcPr>
          <w:p w14:paraId="54FFF193" w14:textId="33E54E0E" w:rsidR="00AA2DF2" w:rsidRDefault="00F3359A" w:rsidP="00AA2DF2">
            <w:pPr>
              <w:jc w:val="center"/>
              <w:rPr>
                <w:lang w:val="en-US"/>
              </w:rPr>
            </w:pPr>
            <w:r>
              <w:rPr>
                <w:lang w:val="en-US"/>
              </w:rPr>
              <w:t>-90</w:t>
            </w:r>
          </w:p>
        </w:tc>
      </w:tr>
      <w:tr w:rsidR="00AA2DF2" w14:paraId="3E5C5A60" w14:textId="77777777" w:rsidTr="00AA2DF2">
        <w:tc>
          <w:tcPr>
            <w:tcW w:w="1803" w:type="dxa"/>
          </w:tcPr>
          <w:p w14:paraId="26AF9F30" w14:textId="332C25C6" w:rsidR="00AA2DF2" w:rsidRDefault="00AA2DF2" w:rsidP="00AA2DF2">
            <w:pPr>
              <w:jc w:val="center"/>
              <w:rPr>
                <w:lang w:val="en-US"/>
              </w:rPr>
            </w:pPr>
            <w:r>
              <w:rPr>
                <w:lang w:val="en-US"/>
              </w:rPr>
              <w:t>L4</w:t>
            </w:r>
          </w:p>
        </w:tc>
        <w:tc>
          <w:tcPr>
            <w:tcW w:w="1803" w:type="dxa"/>
          </w:tcPr>
          <w:p w14:paraId="3A7AAF8E" w14:textId="186530B7" w:rsidR="00AA2DF2" w:rsidRDefault="00FF1679" w:rsidP="00AA2DF2">
            <w:pPr>
              <w:jc w:val="center"/>
              <w:rPr>
                <w:lang w:val="en-US"/>
              </w:rPr>
            </w:pPr>
            <w:r>
              <w:rPr>
                <w:lang w:val="en-US"/>
              </w:rPr>
              <w:t>2.8</w:t>
            </w:r>
          </w:p>
        </w:tc>
        <w:tc>
          <w:tcPr>
            <w:tcW w:w="1803" w:type="dxa"/>
          </w:tcPr>
          <w:p w14:paraId="0FADC07E" w14:textId="05EF3A20" w:rsidR="00AA2DF2" w:rsidRDefault="00F3359A" w:rsidP="00AA2DF2">
            <w:pPr>
              <w:jc w:val="center"/>
              <w:rPr>
                <w:lang w:val="en-US"/>
              </w:rPr>
            </w:pPr>
            <w:r>
              <w:rPr>
                <w:lang w:val="en-US"/>
              </w:rPr>
              <w:t>90</w:t>
            </w:r>
          </w:p>
        </w:tc>
        <w:tc>
          <w:tcPr>
            <w:tcW w:w="1803" w:type="dxa"/>
          </w:tcPr>
          <w:p w14:paraId="17BE5673" w14:textId="5EB11D15" w:rsidR="00AA2DF2" w:rsidRDefault="00F3359A" w:rsidP="00AA2DF2">
            <w:pPr>
              <w:jc w:val="center"/>
              <w:rPr>
                <w:lang w:val="en-US"/>
              </w:rPr>
            </w:pPr>
            <w:r>
              <w:rPr>
                <w:lang w:val="en-US"/>
              </w:rPr>
              <w:t>Not sure</w:t>
            </w:r>
          </w:p>
        </w:tc>
        <w:tc>
          <w:tcPr>
            <w:tcW w:w="1804" w:type="dxa"/>
          </w:tcPr>
          <w:p w14:paraId="7C0747D9" w14:textId="7EF0483F" w:rsidR="00AA2DF2" w:rsidRDefault="00F3359A" w:rsidP="00AA2DF2">
            <w:pPr>
              <w:jc w:val="center"/>
              <w:rPr>
                <w:lang w:val="en-US"/>
              </w:rPr>
            </w:pPr>
            <w:r>
              <w:rPr>
                <w:lang w:val="en-US"/>
              </w:rPr>
              <w:t>0</w:t>
            </w:r>
          </w:p>
        </w:tc>
      </w:tr>
    </w:tbl>
    <w:p w14:paraId="09698436" w14:textId="77777777" w:rsidR="00AA2DF2" w:rsidRDefault="00AA2DF2" w:rsidP="00AA2DF2">
      <w:pPr>
        <w:jc w:val="center"/>
        <w:rPr>
          <w:lang w:val="en-US"/>
        </w:rPr>
      </w:pPr>
    </w:p>
    <w:p w14:paraId="680D18EA" w14:textId="247CC962" w:rsidR="007A184D" w:rsidRPr="00F7027A" w:rsidRDefault="007A184D" w:rsidP="007A184D">
      <w:pPr>
        <w:spacing w:line="240" w:lineRule="auto"/>
        <w:ind w:left="-142"/>
        <w:rPr>
          <w:rFonts w:eastAsiaTheme="minorEastAsia"/>
        </w:rPr>
      </w:pPr>
      <m:oMathPara>
        <m:oMath>
          <m:r>
            <m:rPr>
              <m:sty m:val="p"/>
            </m:rPr>
            <w:rPr>
              <w:rStyle w:val="Emphasis"/>
              <w:rFonts w:ascii="Cambria Math" w:hAnsi="Cambria Math" w:cstheme="minorHAnsi"/>
            </w:rPr>
            <m:t>K</m:t>
          </m:r>
          <m:d>
            <m:dPr>
              <m:ctrlPr>
                <w:rPr>
                  <w:rStyle w:val="Emphasis"/>
                  <w:rFonts w:ascii="Cambria Math" w:hAnsi="Cambria Math" w:cstheme="minorHAnsi"/>
                  <w:i w:val="0"/>
                  <w:iCs w:val="0"/>
                </w:rPr>
              </m:ctrlPr>
            </m:dPr>
            <m:e>
              <m:r>
                <m:rPr>
                  <m:sty m:val="p"/>
                </m:rPr>
                <w:rPr>
                  <w:rStyle w:val="Emphasis"/>
                  <w:rFonts w:ascii="Cambria Math" w:hAnsi="Cambria Math" w:cstheme="minorHAnsi"/>
                </w:rPr>
                <m:t>q</m:t>
              </m:r>
            </m:e>
          </m:d>
          <m:r>
            <m:rPr>
              <m:sty m:val="p"/>
            </m:rPr>
            <w:rPr>
              <w:rStyle w:val="Emphasis"/>
              <w:rFonts w:ascii="Cambria Math" w:hAnsi="Cambria Math" w:cstheme="minorHAnsi"/>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m:t>
                      </m:r>
                    </m:sub>
                  </m:sSub>
                </m:e>
                <m:e>
                  <m:sSub>
                    <m:sSubPr>
                      <m:ctrlPr>
                        <w:rPr>
                          <w:rFonts w:ascii="Cambria Math" w:hAnsi="Cambria Math"/>
                          <w:i/>
                        </w:rPr>
                      </m:ctrlPr>
                    </m:sSubPr>
                    <m:e>
                      <m:r>
                        <w:rPr>
                          <w:rFonts w:ascii="Cambria Math" w:hAnsi="Cambria Math"/>
                        </w:rPr>
                        <m:t>y</m:t>
                      </m:r>
                    </m:e>
                    <m:sub>
                      <m:r>
                        <w:rPr>
                          <w:rFonts w:ascii="Cambria Math" w:hAnsi="Cambria Math"/>
                        </w:rPr>
                        <m:t>e</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eqArr>
            </m:e>
          </m:d>
          <m:r>
            <w:rPr>
              <w:rFonts w:ascii="Cambria Math" w:hAnsi="Cambria Math"/>
            </w:rPr>
            <m:t>=</m:t>
          </m:r>
        </m:oMath>
      </m:oMathPara>
    </w:p>
    <w:p w14:paraId="21378DC4" w14:textId="3296F518" w:rsidR="007A184D" w:rsidRPr="00985968" w:rsidRDefault="00985968" w:rsidP="007A184D">
      <w:pPr>
        <w:jc w:val="center"/>
        <w:rPr>
          <w:rStyle w:val="Emphasis"/>
          <w:rFonts w:eastAsiaTheme="minorEastAsia"/>
          <w:i w:val="0"/>
          <w:iCs w:val="0"/>
        </w:rPr>
      </w:pPr>
      <m:oMathPara>
        <m:oMath>
          <m:d>
            <m:dPr>
              <m:begChr m:val="["/>
              <m:endChr m:val="]"/>
              <m:ctrlPr>
                <w:rPr>
                  <w:rStyle w:val="Emphasis"/>
                  <w:rFonts w:ascii="Cambria Math" w:hAnsi="Cambria Math" w:cstheme="minorHAnsi"/>
                  <w:i w:val="0"/>
                  <w:iCs w:val="0"/>
                </w:rPr>
              </m:ctrlPr>
            </m:dPr>
            <m:e>
              <m:eqArr>
                <m:eqArrPr>
                  <m:ctrlPr>
                    <w:rPr>
                      <w:rStyle w:val="Emphasis"/>
                      <w:rFonts w:ascii="Cambria Math" w:hAnsi="Cambria Math" w:cstheme="minorHAnsi"/>
                      <w:i w:val="0"/>
                      <w:iCs w:val="0"/>
                    </w:rPr>
                  </m:ctrlPr>
                </m:eqArrPr>
                <m:e>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r>
                    <m:rPr>
                      <m:sty m:val="p"/>
                    </m:rPr>
                    <w:rPr>
                      <w:rStyle w:val="Emphasis"/>
                      <w:rFonts w:ascii="Cambria Math" w:hAnsi="Cambria Math" w:cstheme="minorHAnsi"/>
                    </w:rPr>
                    <m:t>+3.5</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r>
                    <m:rPr>
                      <m:sty m:val="p"/>
                    </m:rPr>
                    <w:rPr>
                      <w:rStyle w:val="Emphasis"/>
                      <w:rFonts w:ascii="Cambria Math" w:hAnsi="Cambria Math" w:cstheme="minorHAnsi"/>
                    </w:rPr>
                    <m:t>-3.5</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e>
                <m:e>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r>
                    <m:rPr>
                      <m:sty m:val="p"/>
                    </m:rPr>
                    <w:rPr>
                      <w:rStyle w:val="Emphasis"/>
                      <w:rFonts w:ascii="Cambria Math" w:hAnsi="Cambria Math" w:cstheme="minorHAnsi"/>
                    </w:rPr>
                    <m:t>-3.5</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r>
                    <m:rPr>
                      <m:sty m:val="p"/>
                    </m:rPr>
                    <w:rPr>
                      <w:rStyle w:val="Emphasis"/>
                      <w:rFonts w:ascii="Cambria Math" w:hAnsi="Cambria Math" w:cstheme="minorHAnsi"/>
                    </w:rPr>
                    <m:t>-3.5</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1</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e>
                <m:e>
                  <m:r>
                    <m:rPr>
                      <m:sty m:val="p"/>
                    </m:rPr>
                    <w:rPr>
                      <w:rStyle w:val="Emphasis"/>
                      <w:rFonts w:ascii="Cambria Math" w:hAnsi="Cambria Math" w:cstheme="minorHAnsi"/>
                    </w:rPr>
                    <m:t>-3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sθ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r>
                    <m:rPr>
                      <m:sty m:val="p"/>
                    </m:rPr>
                    <w:rPr>
                      <w:rStyle w:val="Emphasis"/>
                      <w:rFonts w:ascii="Cambria Math" w:hAnsi="Cambria Math" w:cstheme="minorHAnsi"/>
                    </w:rPr>
                    <m:t>+ 3</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4</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r>
                    <m:rPr>
                      <m:sty m:val="p"/>
                    </m:rPr>
                    <w:rPr>
                      <w:rStyle w:val="Emphasis"/>
                      <w:rFonts w:ascii="Cambria Math" w:hAnsi="Cambria Math" w:cstheme="minorHAnsi"/>
                    </w:rPr>
                    <m:t>+3.5</m:t>
                  </m:r>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2</m:t>
                      </m:r>
                    </m:sub>
                  </m:sSub>
                  <m:sSub>
                    <m:sSubPr>
                      <m:ctrlPr>
                        <w:rPr>
                          <w:rStyle w:val="Emphasis"/>
                          <w:rFonts w:ascii="Cambria Math" w:hAnsi="Cambria Math" w:cstheme="minorHAnsi"/>
                          <w:i w:val="0"/>
                          <w:iCs w:val="0"/>
                        </w:rPr>
                      </m:ctrlPr>
                    </m:sSubPr>
                    <m:e>
                      <m:r>
                        <m:rPr>
                          <m:sty m:val="p"/>
                        </m:rPr>
                        <w:rPr>
                          <w:rStyle w:val="Emphasis"/>
                          <w:rFonts w:ascii="Cambria Math" w:hAnsi="Cambria Math" w:cstheme="minorHAnsi"/>
                        </w:rPr>
                        <m:t>cθ</m:t>
                      </m:r>
                      <m:ctrlPr>
                        <w:rPr>
                          <w:rStyle w:val="Emphasis"/>
                          <w:rFonts w:ascii="Cambria Math" w:eastAsia="Cambria Math" w:hAnsi="Cambria Math" w:cs="Cambria Math"/>
                          <w:i w:val="0"/>
                          <w:iCs w:val="0"/>
                        </w:rPr>
                      </m:ctrlPr>
                    </m:e>
                    <m:sub>
                      <m:r>
                        <m:rPr>
                          <m:sty m:val="p"/>
                        </m:rPr>
                        <w:rPr>
                          <w:rStyle w:val="Emphasis"/>
                          <w:rFonts w:ascii="Cambria Math" w:hAnsi="Cambria Math" w:cstheme="minorHAnsi"/>
                        </w:rPr>
                        <m:t>3</m:t>
                      </m:r>
                    </m:sub>
                  </m:sSub>
                  <m:r>
                    <m:rPr>
                      <m:sty m:val="p"/>
                    </m:rPr>
                    <w:rPr>
                      <w:rStyle w:val="Emphasis"/>
                      <w:rFonts w:ascii="Cambria Math" w:hAnsi="Cambria Math" w:cstheme="minorHAnsi"/>
                    </w:rPr>
                    <m:t>+2.5</m:t>
                  </m:r>
                </m:e>
              </m:eqArr>
            </m:e>
          </m:d>
        </m:oMath>
      </m:oMathPara>
    </w:p>
    <w:p w14:paraId="6445798D" w14:textId="77777777" w:rsidR="00985968" w:rsidRPr="00985968" w:rsidRDefault="00985968" w:rsidP="007A184D">
      <w:pPr>
        <w:jc w:val="center"/>
        <w:rPr>
          <w:rStyle w:val="Emphasis"/>
          <w:rFonts w:eastAsiaTheme="minorEastAsia"/>
          <w:i w:val="0"/>
          <w:iCs w:val="0"/>
        </w:rPr>
      </w:pPr>
    </w:p>
    <w:p w14:paraId="783C1639" w14:textId="3B543FD6" w:rsidR="006364E0" w:rsidRPr="007A184D" w:rsidRDefault="006364E0" w:rsidP="006364E0">
      <w:pPr>
        <w:rPr>
          <w:rStyle w:val="Emphasis"/>
          <w:i w:val="0"/>
          <w:iCs w:val="0"/>
          <w:lang w:val="en-US"/>
        </w:rPr>
      </w:pPr>
    </w:p>
    <w:tbl>
      <w:tblPr>
        <w:tblStyle w:val="TableGrid"/>
        <w:tblW w:w="0" w:type="auto"/>
        <w:tblLook w:val="04A0" w:firstRow="1" w:lastRow="0" w:firstColumn="1" w:lastColumn="0" w:noHBand="0" w:noVBand="1"/>
      </w:tblPr>
      <w:tblGrid>
        <w:gridCol w:w="3005"/>
        <w:gridCol w:w="3005"/>
        <w:gridCol w:w="3006"/>
      </w:tblGrid>
      <w:tr w:rsidR="00CD0CAD" w14:paraId="741326B4" w14:textId="77777777" w:rsidTr="00CD0CAD">
        <w:tc>
          <w:tcPr>
            <w:tcW w:w="3005" w:type="dxa"/>
          </w:tcPr>
          <w:p w14:paraId="34435DA2" w14:textId="61813E03" w:rsidR="00CD0CAD" w:rsidRDefault="00CD0CAD" w:rsidP="006364E0">
            <w:pPr>
              <w:rPr>
                <w:rStyle w:val="Emphasis"/>
                <w:i w:val="0"/>
                <w:iCs w:val="0"/>
              </w:rPr>
            </w:pPr>
            <w:r>
              <w:rPr>
                <w:rStyle w:val="Emphasis"/>
                <w:i w:val="0"/>
                <w:iCs w:val="0"/>
              </w:rPr>
              <w:t>Comparison number</w:t>
            </w:r>
          </w:p>
        </w:tc>
        <w:tc>
          <w:tcPr>
            <w:tcW w:w="3005" w:type="dxa"/>
          </w:tcPr>
          <w:p w14:paraId="176BED37" w14:textId="73E33A26" w:rsidR="00CD0CAD" w:rsidRDefault="00CD0CAD" w:rsidP="006364E0">
            <w:pPr>
              <w:rPr>
                <w:rStyle w:val="Emphasis"/>
                <w:i w:val="0"/>
                <w:iCs w:val="0"/>
              </w:rPr>
            </w:pPr>
            <w:r>
              <w:rPr>
                <w:rStyle w:val="Emphasis"/>
                <w:i w:val="0"/>
                <w:iCs w:val="0"/>
              </w:rPr>
              <w:t>Actual Position [z, x, y]</w:t>
            </w:r>
          </w:p>
        </w:tc>
        <w:tc>
          <w:tcPr>
            <w:tcW w:w="3006" w:type="dxa"/>
          </w:tcPr>
          <w:p w14:paraId="227816E5" w14:textId="51074CEA" w:rsidR="00CD0CAD" w:rsidRDefault="00CD0CAD" w:rsidP="006364E0">
            <w:pPr>
              <w:rPr>
                <w:rStyle w:val="Emphasis"/>
                <w:i w:val="0"/>
                <w:iCs w:val="0"/>
              </w:rPr>
            </w:pPr>
            <w:r>
              <w:rPr>
                <w:rStyle w:val="Emphasis"/>
                <w:i w:val="0"/>
                <w:iCs w:val="0"/>
              </w:rPr>
              <w:t>Calculated Position [z, x, y]</w:t>
            </w:r>
          </w:p>
        </w:tc>
      </w:tr>
      <w:tr w:rsidR="00CD0CAD" w14:paraId="405C2282" w14:textId="77777777" w:rsidTr="00CD0CAD">
        <w:tc>
          <w:tcPr>
            <w:tcW w:w="3005" w:type="dxa"/>
          </w:tcPr>
          <w:p w14:paraId="07EED267" w14:textId="5957B8CC" w:rsidR="00CD0CAD" w:rsidRDefault="009E11D5" w:rsidP="006364E0">
            <w:pPr>
              <w:rPr>
                <w:rStyle w:val="Emphasis"/>
                <w:i w:val="0"/>
                <w:iCs w:val="0"/>
              </w:rPr>
            </w:pPr>
            <w:r>
              <w:rPr>
                <w:rStyle w:val="Emphasis"/>
                <w:i w:val="0"/>
                <w:iCs w:val="0"/>
              </w:rPr>
              <w:t>1</w:t>
            </w:r>
          </w:p>
        </w:tc>
        <w:tc>
          <w:tcPr>
            <w:tcW w:w="3005" w:type="dxa"/>
          </w:tcPr>
          <w:p w14:paraId="700A6433" w14:textId="77777777" w:rsidR="00CD0CAD" w:rsidRDefault="00CD0CAD" w:rsidP="006364E0">
            <w:pPr>
              <w:rPr>
                <w:rStyle w:val="Emphasis"/>
                <w:i w:val="0"/>
                <w:iCs w:val="0"/>
              </w:rPr>
            </w:pPr>
          </w:p>
        </w:tc>
        <w:tc>
          <w:tcPr>
            <w:tcW w:w="3006" w:type="dxa"/>
          </w:tcPr>
          <w:p w14:paraId="59B2EDDD" w14:textId="77777777" w:rsidR="00CD0CAD" w:rsidRDefault="00CD0CAD" w:rsidP="006364E0">
            <w:pPr>
              <w:rPr>
                <w:rStyle w:val="Emphasis"/>
                <w:i w:val="0"/>
                <w:iCs w:val="0"/>
              </w:rPr>
            </w:pPr>
          </w:p>
        </w:tc>
      </w:tr>
      <w:tr w:rsidR="00CD0CAD" w14:paraId="1F475BAF" w14:textId="77777777" w:rsidTr="00CD0CAD">
        <w:tc>
          <w:tcPr>
            <w:tcW w:w="3005" w:type="dxa"/>
          </w:tcPr>
          <w:p w14:paraId="1DC0CD97" w14:textId="1559551C" w:rsidR="00CD0CAD" w:rsidRDefault="009E11D5" w:rsidP="006364E0">
            <w:pPr>
              <w:rPr>
                <w:rStyle w:val="Emphasis"/>
                <w:i w:val="0"/>
                <w:iCs w:val="0"/>
              </w:rPr>
            </w:pPr>
            <w:r>
              <w:rPr>
                <w:rStyle w:val="Emphasis"/>
                <w:i w:val="0"/>
                <w:iCs w:val="0"/>
              </w:rPr>
              <w:t>2</w:t>
            </w:r>
          </w:p>
        </w:tc>
        <w:tc>
          <w:tcPr>
            <w:tcW w:w="3005" w:type="dxa"/>
          </w:tcPr>
          <w:p w14:paraId="089BD9A0" w14:textId="77777777" w:rsidR="00CD0CAD" w:rsidRDefault="00CD0CAD" w:rsidP="006364E0">
            <w:pPr>
              <w:rPr>
                <w:rStyle w:val="Emphasis"/>
                <w:i w:val="0"/>
                <w:iCs w:val="0"/>
              </w:rPr>
            </w:pPr>
          </w:p>
        </w:tc>
        <w:tc>
          <w:tcPr>
            <w:tcW w:w="3006" w:type="dxa"/>
          </w:tcPr>
          <w:p w14:paraId="5DF87257" w14:textId="77777777" w:rsidR="00CD0CAD" w:rsidRDefault="00CD0CAD" w:rsidP="006364E0">
            <w:pPr>
              <w:rPr>
                <w:rStyle w:val="Emphasis"/>
                <w:i w:val="0"/>
                <w:iCs w:val="0"/>
              </w:rPr>
            </w:pPr>
          </w:p>
        </w:tc>
      </w:tr>
      <w:tr w:rsidR="00CD0CAD" w14:paraId="5C533EE0" w14:textId="77777777" w:rsidTr="00CD0CAD">
        <w:tc>
          <w:tcPr>
            <w:tcW w:w="3005" w:type="dxa"/>
          </w:tcPr>
          <w:p w14:paraId="0F950784" w14:textId="568E25C7" w:rsidR="00CD0CAD" w:rsidRDefault="009E11D5" w:rsidP="006364E0">
            <w:pPr>
              <w:rPr>
                <w:rStyle w:val="Emphasis"/>
                <w:i w:val="0"/>
                <w:iCs w:val="0"/>
              </w:rPr>
            </w:pPr>
            <w:r>
              <w:rPr>
                <w:rStyle w:val="Emphasis"/>
                <w:i w:val="0"/>
                <w:iCs w:val="0"/>
              </w:rPr>
              <w:t>3</w:t>
            </w:r>
          </w:p>
        </w:tc>
        <w:tc>
          <w:tcPr>
            <w:tcW w:w="3005" w:type="dxa"/>
          </w:tcPr>
          <w:p w14:paraId="634E1C9B" w14:textId="77777777" w:rsidR="00CD0CAD" w:rsidRDefault="00CD0CAD" w:rsidP="006364E0">
            <w:pPr>
              <w:rPr>
                <w:rStyle w:val="Emphasis"/>
                <w:i w:val="0"/>
                <w:iCs w:val="0"/>
              </w:rPr>
            </w:pPr>
          </w:p>
        </w:tc>
        <w:tc>
          <w:tcPr>
            <w:tcW w:w="3006" w:type="dxa"/>
          </w:tcPr>
          <w:p w14:paraId="46AC555A" w14:textId="77777777" w:rsidR="00CD0CAD" w:rsidRDefault="00CD0CAD" w:rsidP="006364E0">
            <w:pPr>
              <w:rPr>
                <w:rStyle w:val="Emphasis"/>
                <w:i w:val="0"/>
                <w:iCs w:val="0"/>
              </w:rPr>
            </w:pPr>
          </w:p>
        </w:tc>
      </w:tr>
      <w:tr w:rsidR="00CD0CAD" w14:paraId="12CF4236" w14:textId="77777777" w:rsidTr="00CD0CAD">
        <w:tc>
          <w:tcPr>
            <w:tcW w:w="3005" w:type="dxa"/>
          </w:tcPr>
          <w:p w14:paraId="00A007C6" w14:textId="264C3496" w:rsidR="00CD0CAD" w:rsidRDefault="009E11D5" w:rsidP="006364E0">
            <w:pPr>
              <w:rPr>
                <w:rStyle w:val="Emphasis"/>
                <w:i w:val="0"/>
                <w:iCs w:val="0"/>
              </w:rPr>
            </w:pPr>
            <w:r>
              <w:rPr>
                <w:rStyle w:val="Emphasis"/>
                <w:i w:val="0"/>
                <w:iCs w:val="0"/>
              </w:rPr>
              <w:t>4</w:t>
            </w:r>
          </w:p>
        </w:tc>
        <w:tc>
          <w:tcPr>
            <w:tcW w:w="3005" w:type="dxa"/>
          </w:tcPr>
          <w:p w14:paraId="1656D5BA" w14:textId="77777777" w:rsidR="00CD0CAD" w:rsidRDefault="00CD0CAD" w:rsidP="006364E0">
            <w:pPr>
              <w:rPr>
                <w:rStyle w:val="Emphasis"/>
                <w:i w:val="0"/>
                <w:iCs w:val="0"/>
              </w:rPr>
            </w:pPr>
          </w:p>
        </w:tc>
        <w:tc>
          <w:tcPr>
            <w:tcW w:w="3006" w:type="dxa"/>
          </w:tcPr>
          <w:p w14:paraId="1C520D27" w14:textId="77777777" w:rsidR="00CD0CAD" w:rsidRDefault="00CD0CAD" w:rsidP="006364E0">
            <w:pPr>
              <w:rPr>
                <w:rStyle w:val="Emphasis"/>
                <w:i w:val="0"/>
                <w:iCs w:val="0"/>
              </w:rPr>
            </w:pPr>
          </w:p>
        </w:tc>
      </w:tr>
      <w:tr w:rsidR="00CD0CAD" w14:paraId="67DE64E9" w14:textId="77777777" w:rsidTr="00CD0CAD">
        <w:tc>
          <w:tcPr>
            <w:tcW w:w="3005" w:type="dxa"/>
          </w:tcPr>
          <w:p w14:paraId="342BD3D1" w14:textId="548A2A8B" w:rsidR="00CD0CAD" w:rsidRDefault="009E11D5" w:rsidP="006364E0">
            <w:pPr>
              <w:rPr>
                <w:rStyle w:val="Emphasis"/>
                <w:i w:val="0"/>
                <w:iCs w:val="0"/>
              </w:rPr>
            </w:pPr>
            <w:r>
              <w:rPr>
                <w:rStyle w:val="Emphasis"/>
                <w:i w:val="0"/>
                <w:iCs w:val="0"/>
              </w:rPr>
              <w:t>5</w:t>
            </w:r>
          </w:p>
        </w:tc>
        <w:tc>
          <w:tcPr>
            <w:tcW w:w="3005" w:type="dxa"/>
          </w:tcPr>
          <w:p w14:paraId="1069D1FB" w14:textId="77777777" w:rsidR="00CD0CAD" w:rsidRDefault="00CD0CAD" w:rsidP="006364E0">
            <w:pPr>
              <w:rPr>
                <w:rStyle w:val="Emphasis"/>
                <w:i w:val="0"/>
                <w:iCs w:val="0"/>
              </w:rPr>
            </w:pPr>
          </w:p>
        </w:tc>
        <w:tc>
          <w:tcPr>
            <w:tcW w:w="3006" w:type="dxa"/>
          </w:tcPr>
          <w:p w14:paraId="46A94C3C" w14:textId="77777777" w:rsidR="00CD0CAD" w:rsidRDefault="00CD0CAD" w:rsidP="006364E0">
            <w:pPr>
              <w:rPr>
                <w:rStyle w:val="Emphasis"/>
                <w:i w:val="0"/>
                <w:iCs w:val="0"/>
              </w:rPr>
            </w:pPr>
          </w:p>
        </w:tc>
      </w:tr>
      <w:tr w:rsidR="00CD0CAD" w14:paraId="26882404" w14:textId="77777777" w:rsidTr="00CD0CAD">
        <w:tc>
          <w:tcPr>
            <w:tcW w:w="3005" w:type="dxa"/>
          </w:tcPr>
          <w:p w14:paraId="59D22F56" w14:textId="538EFE59" w:rsidR="00CD0CAD" w:rsidRDefault="009E11D5" w:rsidP="006364E0">
            <w:pPr>
              <w:rPr>
                <w:rStyle w:val="Emphasis"/>
                <w:i w:val="0"/>
                <w:iCs w:val="0"/>
              </w:rPr>
            </w:pPr>
            <w:r>
              <w:rPr>
                <w:rStyle w:val="Emphasis"/>
                <w:i w:val="0"/>
                <w:iCs w:val="0"/>
              </w:rPr>
              <w:t>6</w:t>
            </w:r>
          </w:p>
        </w:tc>
        <w:tc>
          <w:tcPr>
            <w:tcW w:w="3005" w:type="dxa"/>
          </w:tcPr>
          <w:p w14:paraId="6F6ED746" w14:textId="77777777" w:rsidR="00CD0CAD" w:rsidRDefault="00CD0CAD" w:rsidP="006364E0">
            <w:pPr>
              <w:rPr>
                <w:rStyle w:val="Emphasis"/>
                <w:i w:val="0"/>
                <w:iCs w:val="0"/>
              </w:rPr>
            </w:pPr>
          </w:p>
        </w:tc>
        <w:tc>
          <w:tcPr>
            <w:tcW w:w="3006" w:type="dxa"/>
          </w:tcPr>
          <w:p w14:paraId="0A457AE4" w14:textId="77777777" w:rsidR="00CD0CAD" w:rsidRDefault="00CD0CAD" w:rsidP="006364E0">
            <w:pPr>
              <w:rPr>
                <w:rStyle w:val="Emphasis"/>
                <w:i w:val="0"/>
                <w:iCs w:val="0"/>
              </w:rPr>
            </w:pPr>
          </w:p>
        </w:tc>
      </w:tr>
      <w:tr w:rsidR="00CD0CAD" w14:paraId="22A927DD" w14:textId="77777777" w:rsidTr="00CD0CAD">
        <w:tc>
          <w:tcPr>
            <w:tcW w:w="3005" w:type="dxa"/>
          </w:tcPr>
          <w:p w14:paraId="4FDA8737" w14:textId="2FC06CBB" w:rsidR="00CD0CAD" w:rsidRDefault="009E11D5" w:rsidP="006364E0">
            <w:pPr>
              <w:rPr>
                <w:rStyle w:val="Emphasis"/>
                <w:i w:val="0"/>
                <w:iCs w:val="0"/>
              </w:rPr>
            </w:pPr>
            <w:r>
              <w:rPr>
                <w:rStyle w:val="Emphasis"/>
                <w:i w:val="0"/>
                <w:iCs w:val="0"/>
              </w:rPr>
              <w:t>7</w:t>
            </w:r>
          </w:p>
        </w:tc>
        <w:tc>
          <w:tcPr>
            <w:tcW w:w="3005" w:type="dxa"/>
          </w:tcPr>
          <w:p w14:paraId="0D823A0D" w14:textId="77777777" w:rsidR="00CD0CAD" w:rsidRDefault="00CD0CAD" w:rsidP="006364E0">
            <w:pPr>
              <w:rPr>
                <w:rStyle w:val="Emphasis"/>
                <w:i w:val="0"/>
                <w:iCs w:val="0"/>
              </w:rPr>
            </w:pPr>
          </w:p>
        </w:tc>
        <w:tc>
          <w:tcPr>
            <w:tcW w:w="3006" w:type="dxa"/>
          </w:tcPr>
          <w:p w14:paraId="57F9BBDE" w14:textId="77777777" w:rsidR="00CD0CAD" w:rsidRDefault="00CD0CAD" w:rsidP="006364E0">
            <w:pPr>
              <w:rPr>
                <w:rStyle w:val="Emphasis"/>
                <w:i w:val="0"/>
                <w:iCs w:val="0"/>
              </w:rPr>
            </w:pPr>
          </w:p>
        </w:tc>
      </w:tr>
      <w:tr w:rsidR="00CD0CAD" w14:paraId="340DBEA3" w14:textId="77777777" w:rsidTr="00CD0CAD">
        <w:tc>
          <w:tcPr>
            <w:tcW w:w="3005" w:type="dxa"/>
          </w:tcPr>
          <w:p w14:paraId="4E6B188F" w14:textId="041817F5" w:rsidR="00CD0CAD" w:rsidRDefault="009E11D5" w:rsidP="006364E0">
            <w:pPr>
              <w:rPr>
                <w:rStyle w:val="Emphasis"/>
                <w:i w:val="0"/>
                <w:iCs w:val="0"/>
              </w:rPr>
            </w:pPr>
            <w:r>
              <w:rPr>
                <w:rStyle w:val="Emphasis"/>
                <w:i w:val="0"/>
                <w:iCs w:val="0"/>
              </w:rPr>
              <w:t>8</w:t>
            </w:r>
          </w:p>
        </w:tc>
        <w:tc>
          <w:tcPr>
            <w:tcW w:w="3005" w:type="dxa"/>
          </w:tcPr>
          <w:p w14:paraId="7D9A0687" w14:textId="77777777" w:rsidR="00CD0CAD" w:rsidRDefault="00CD0CAD" w:rsidP="006364E0">
            <w:pPr>
              <w:rPr>
                <w:rStyle w:val="Emphasis"/>
                <w:i w:val="0"/>
                <w:iCs w:val="0"/>
              </w:rPr>
            </w:pPr>
          </w:p>
        </w:tc>
        <w:tc>
          <w:tcPr>
            <w:tcW w:w="3006" w:type="dxa"/>
          </w:tcPr>
          <w:p w14:paraId="18F96E6B" w14:textId="77777777" w:rsidR="00CD0CAD" w:rsidRDefault="00CD0CAD" w:rsidP="006364E0">
            <w:pPr>
              <w:rPr>
                <w:rStyle w:val="Emphasis"/>
                <w:i w:val="0"/>
                <w:iCs w:val="0"/>
              </w:rPr>
            </w:pPr>
          </w:p>
        </w:tc>
      </w:tr>
      <w:tr w:rsidR="00CD0CAD" w14:paraId="30EEB0E0" w14:textId="77777777" w:rsidTr="00CD0CAD">
        <w:tc>
          <w:tcPr>
            <w:tcW w:w="3005" w:type="dxa"/>
          </w:tcPr>
          <w:p w14:paraId="0E573CCC" w14:textId="2B5BB333" w:rsidR="00CD0CAD" w:rsidRDefault="009E11D5" w:rsidP="006364E0">
            <w:pPr>
              <w:rPr>
                <w:rStyle w:val="Emphasis"/>
                <w:i w:val="0"/>
                <w:iCs w:val="0"/>
              </w:rPr>
            </w:pPr>
            <w:r>
              <w:rPr>
                <w:rStyle w:val="Emphasis"/>
                <w:i w:val="0"/>
                <w:iCs w:val="0"/>
              </w:rPr>
              <w:t>9</w:t>
            </w:r>
          </w:p>
        </w:tc>
        <w:tc>
          <w:tcPr>
            <w:tcW w:w="3005" w:type="dxa"/>
          </w:tcPr>
          <w:p w14:paraId="43C41FD2" w14:textId="77777777" w:rsidR="00CD0CAD" w:rsidRDefault="00CD0CAD" w:rsidP="006364E0">
            <w:pPr>
              <w:rPr>
                <w:rStyle w:val="Emphasis"/>
                <w:i w:val="0"/>
                <w:iCs w:val="0"/>
              </w:rPr>
            </w:pPr>
          </w:p>
        </w:tc>
        <w:tc>
          <w:tcPr>
            <w:tcW w:w="3006" w:type="dxa"/>
          </w:tcPr>
          <w:p w14:paraId="5605A097" w14:textId="77777777" w:rsidR="00CD0CAD" w:rsidRDefault="00CD0CAD" w:rsidP="006364E0">
            <w:pPr>
              <w:rPr>
                <w:rStyle w:val="Emphasis"/>
                <w:i w:val="0"/>
                <w:iCs w:val="0"/>
              </w:rPr>
            </w:pPr>
          </w:p>
        </w:tc>
      </w:tr>
      <w:tr w:rsidR="00CD0CAD" w14:paraId="1C973D3E" w14:textId="77777777" w:rsidTr="00CD0CAD">
        <w:tc>
          <w:tcPr>
            <w:tcW w:w="3005" w:type="dxa"/>
          </w:tcPr>
          <w:p w14:paraId="50044A0E" w14:textId="44567C20" w:rsidR="00CD0CAD" w:rsidRDefault="009E11D5" w:rsidP="006364E0">
            <w:pPr>
              <w:rPr>
                <w:rStyle w:val="Emphasis"/>
                <w:i w:val="0"/>
                <w:iCs w:val="0"/>
              </w:rPr>
            </w:pPr>
            <w:r>
              <w:rPr>
                <w:rStyle w:val="Emphasis"/>
                <w:i w:val="0"/>
                <w:iCs w:val="0"/>
              </w:rPr>
              <w:t>10</w:t>
            </w:r>
          </w:p>
        </w:tc>
        <w:tc>
          <w:tcPr>
            <w:tcW w:w="3005" w:type="dxa"/>
          </w:tcPr>
          <w:p w14:paraId="4F99DC44" w14:textId="77777777" w:rsidR="00CD0CAD" w:rsidRDefault="00CD0CAD" w:rsidP="006364E0">
            <w:pPr>
              <w:rPr>
                <w:rStyle w:val="Emphasis"/>
                <w:i w:val="0"/>
                <w:iCs w:val="0"/>
              </w:rPr>
            </w:pPr>
          </w:p>
        </w:tc>
        <w:tc>
          <w:tcPr>
            <w:tcW w:w="3006" w:type="dxa"/>
          </w:tcPr>
          <w:p w14:paraId="5CA40D18" w14:textId="77777777" w:rsidR="00CD0CAD" w:rsidRDefault="00CD0CAD" w:rsidP="006364E0">
            <w:pPr>
              <w:rPr>
                <w:rStyle w:val="Emphasis"/>
                <w:i w:val="0"/>
                <w:iCs w:val="0"/>
              </w:rPr>
            </w:pPr>
          </w:p>
        </w:tc>
      </w:tr>
    </w:tbl>
    <w:p w14:paraId="342D9234" w14:textId="77777777" w:rsidR="006364E0" w:rsidRDefault="006364E0" w:rsidP="006364E0">
      <w:pPr>
        <w:rPr>
          <w:rStyle w:val="Emphasis"/>
          <w:i w:val="0"/>
          <w:iCs w:val="0"/>
        </w:rPr>
      </w:pPr>
    </w:p>
    <w:p w14:paraId="5DDFBA42" w14:textId="03CC7854" w:rsidR="00971D45" w:rsidRDefault="00CD0CAD" w:rsidP="00971D45">
      <w:pPr>
        <w:rPr>
          <w:rStyle w:val="Emphasis"/>
          <w:rFonts w:cstheme="minorHAnsi"/>
          <w:i w:val="0"/>
          <w:iCs w:val="0"/>
        </w:rPr>
      </w:pPr>
      <w:r>
        <w:rPr>
          <w:rStyle w:val="Emphasis"/>
          <w:rFonts w:cstheme="minorHAnsi"/>
          <w:i w:val="0"/>
          <w:iCs w:val="0"/>
        </w:rPr>
        <w:t>Speak of different cases, error drift. There are inacurracies why??</w:t>
      </w:r>
    </w:p>
    <w:p w14:paraId="5630E74F" w14:textId="3C379F8C" w:rsidR="00CD0CAD" w:rsidRDefault="00CD0CAD" w:rsidP="00971D45">
      <w:pPr>
        <w:rPr>
          <w:rFonts w:cstheme="minorHAnsi"/>
          <w:sz w:val="18"/>
          <w:szCs w:val="18"/>
          <w:lang w:val="en-US"/>
        </w:rPr>
      </w:pPr>
      <w:r>
        <w:rPr>
          <w:rStyle w:val="Emphasis"/>
          <w:rFonts w:cstheme="minorHAnsi"/>
          <w:i w:val="0"/>
          <w:iCs w:val="0"/>
        </w:rPr>
        <w:t>It could be because we are not waiting enough between them? The robot needs more time. Trajectories are really inacurrate??</w:t>
      </w:r>
    </w:p>
    <w:p w14:paraId="2C478072" w14:textId="77777777" w:rsidR="005258C2" w:rsidRPr="005258C2" w:rsidRDefault="005258C2" w:rsidP="00971D45">
      <w:pPr>
        <w:rPr>
          <w:rFonts w:cstheme="minorHAnsi"/>
          <w:sz w:val="18"/>
          <w:szCs w:val="18"/>
          <w:lang w:val="en-US"/>
        </w:rPr>
      </w:pPr>
    </w:p>
    <w:p w14:paraId="5D7D4718" w14:textId="12D8997B" w:rsidR="00971D45" w:rsidRPr="00C8536D" w:rsidRDefault="00C8536D" w:rsidP="00971D45">
      <w:pPr>
        <w:jc w:val="center"/>
        <w:rPr>
          <w:i/>
          <w:iCs/>
          <w:lang w:val="en-US"/>
        </w:rPr>
      </w:pPr>
      <w:r w:rsidRPr="00C8536D">
        <w:rPr>
          <w:i/>
          <w:iCs/>
          <w:lang w:val="en-US"/>
        </w:rPr>
        <w:t>3</w:t>
      </w:r>
      <w:r w:rsidR="00437994">
        <w:rPr>
          <w:i/>
          <w:iCs/>
          <w:lang w:val="en-US"/>
        </w:rPr>
        <w:t xml:space="preserve">.2: </w:t>
      </w:r>
      <w:r w:rsidR="00971D45" w:rsidRPr="00C8536D">
        <w:rPr>
          <w:i/>
          <w:iCs/>
          <w:lang w:val="en-US"/>
        </w:rPr>
        <w:t>Inverse Kinematics</w:t>
      </w:r>
    </w:p>
    <w:p w14:paraId="394F332F" w14:textId="09DB7829" w:rsidR="006364E0" w:rsidRDefault="007A184D" w:rsidP="006364E0">
      <w:pPr>
        <w:rPr>
          <w:rStyle w:val="Emphasis"/>
          <w:rFonts w:cstheme="minorHAnsi"/>
          <w:i w:val="0"/>
          <w:iCs w:val="0"/>
        </w:rPr>
      </w:pPr>
      <w:r>
        <w:rPr>
          <w:rStyle w:val="Emphasis"/>
          <w:rFonts w:cstheme="minorHAnsi"/>
          <w:i w:val="0"/>
          <w:iCs w:val="0"/>
        </w:rPr>
        <w:t xml:space="preserve">The inverse kinematics demands we infer the position of the joints based on the end effector. As such we required implementing quite a few more things. </w:t>
      </w:r>
    </w:p>
    <w:p w14:paraId="2E6B75E1" w14:textId="77777777" w:rsidR="006364E0" w:rsidRDefault="006364E0" w:rsidP="006364E0">
      <w:pPr>
        <w:rPr>
          <w:rStyle w:val="Emphasis"/>
          <w:i w:val="0"/>
          <w:iCs w:val="0"/>
        </w:rPr>
      </w:pPr>
    </w:p>
    <w:p w14:paraId="6B96107A" w14:textId="77777777" w:rsidR="006364E0" w:rsidRDefault="006364E0" w:rsidP="006364E0">
      <w:pPr>
        <w:rPr>
          <w:rStyle w:val="Emphasis"/>
          <w:rFonts w:cstheme="minorHAnsi"/>
          <w:i w:val="0"/>
          <w:iCs w:val="0"/>
        </w:rPr>
      </w:pPr>
      <w:r>
        <w:rPr>
          <w:rStyle w:val="Emphasis"/>
          <w:rFonts w:cstheme="minorHAnsi"/>
          <w:i w:val="0"/>
          <w:iCs w:val="0"/>
        </w:rPr>
        <w:t>{Graphical results, and comments}</w:t>
      </w:r>
    </w:p>
    <w:p w14:paraId="77030D0E" w14:textId="77777777" w:rsidR="006364E0" w:rsidRDefault="006364E0" w:rsidP="006364E0">
      <w:pPr>
        <w:rPr>
          <w:rStyle w:val="Emphasis"/>
          <w:i w:val="0"/>
          <w:iCs w:val="0"/>
        </w:rPr>
      </w:pPr>
    </w:p>
    <w:p w14:paraId="4B18D24A" w14:textId="77777777" w:rsidR="006364E0" w:rsidRPr="00F82979" w:rsidRDefault="006364E0" w:rsidP="006364E0">
      <w:pPr>
        <w:rPr>
          <w:rFonts w:cstheme="minorHAnsi"/>
          <w:sz w:val="18"/>
          <w:szCs w:val="18"/>
          <w:lang w:val="en-US"/>
        </w:rPr>
      </w:pPr>
      <w:r>
        <w:rPr>
          <w:rStyle w:val="Emphasis"/>
          <w:rFonts w:cstheme="minorHAnsi"/>
          <w:i w:val="0"/>
          <w:iCs w:val="0"/>
        </w:rPr>
        <w:t>{Corner cases, explanations of some bad results, show investigation, ask Si Han}</w:t>
      </w:r>
    </w:p>
    <w:p w14:paraId="081DA0E6" w14:textId="73B25B5D" w:rsidR="00C42529" w:rsidRDefault="00C42529" w:rsidP="00C42529">
      <w:pPr>
        <w:rPr>
          <w:lang w:val="en-US"/>
        </w:rPr>
      </w:pPr>
    </w:p>
    <w:p w14:paraId="1C67E763" w14:textId="7E8F5FB2" w:rsidR="00C42529" w:rsidRDefault="00C42529" w:rsidP="00C42529">
      <w:pPr>
        <w:rPr>
          <w:sz w:val="18"/>
          <w:szCs w:val="18"/>
          <w:lang w:val="en-US"/>
        </w:rPr>
      </w:pPr>
      <w:r>
        <w:rPr>
          <w:sz w:val="18"/>
          <w:szCs w:val="18"/>
          <w:lang w:val="en-US"/>
        </w:rPr>
        <w:lastRenderedPageBreak/>
        <w:t>Things to discuss:</w:t>
      </w:r>
    </w:p>
    <w:p w14:paraId="5D57387B" w14:textId="7FF961F2" w:rsidR="00C42529" w:rsidRDefault="00C42529" w:rsidP="00C42529">
      <w:pPr>
        <w:rPr>
          <w:sz w:val="18"/>
          <w:szCs w:val="18"/>
          <w:lang w:val="en-US"/>
        </w:rPr>
      </w:pPr>
      <w:r>
        <w:rPr>
          <w:sz w:val="18"/>
          <w:szCs w:val="18"/>
          <w:lang w:val="en-US"/>
        </w:rPr>
        <w:t>Average error, error drift, and deviation from the signal.</w:t>
      </w:r>
    </w:p>
    <w:p w14:paraId="1D2F8983" w14:textId="77777777" w:rsidR="00C42529" w:rsidRPr="00C42529" w:rsidRDefault="00C42529" w:rsidP="00C42529">
      <w:pPr>
        <w:rPr>
          <w:sz w:val="18"/>
          <w:szCs w:val="18"/>
          <w:lang w:val="en-US"/>
        </w:rPr>
      </w:pPr>
    </w:p>
    <w:sectPr w:rsidR="00C42529" w:rsidRPr="00C4252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40C82" w14:textId="77777777" w:rsidR="00C442DC" w:rsidRDefault="00C442DC" w:rsidP="002F4173">
      <w:pPr>
        <w:spacing w:after="0" w:line="240" w:lineRule="auto"/>
      </w:pPr>
      <w:r>
        <w:separator/>
      </w:r>
    </w:p>
  </w:endnote>
  <w:endnote w:type="continuationSeparator" w:id="0">
    <w:p w14:paraId="14214FB1" w14:textId="77777777" w:rsidR="00C442DC" w:rsidRDefault="00C442DC" w:rsidP="002F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6E2C2" w14:textId="77777777" w:rsidR="00C442DC" w:rsidRDefault="00C442DC" w:rsidP="002F4173">
      <w:pPr>
        <w:spacing w:after="0" w:line="240" w:lineRule="auto"/>
      </w:pPr>
      <w:r>
        <w:separator/>
      </w:r>
    </w:p>
  </w:footnote>
  <w:footnote w:type="continuationSeparator" w:id="0">
    <w:p w14:paraId="2ED15D26" w14:textId="77777777" w:rsidR="00C442DC" w:rsidRDefault="00C442DC" w:rsidP="002F4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052EF" w14:textId="03A0F296" w:rsidR="002F4173" w:rsidRDefault="002F4173">
    <w:pPr>
      <w:pStyle w:val="Header"/>
    </w:pPr>
    <w:r w:rsidRPr="002F4173">
      <w:t>INFR09019</w:t>
    </w:r>
    <w:r>
      <w:tab/>
    </w:r>
    <w:r w:rsidRPr="002F4173">
      <w:t>Introduction to Vision and Robotics</w:t>
    </w:r>
    <w:r>
      <w:tab/>
      <w:t>Report</w:t>
    </w:r>
  </w:p>
  <w:p w14:paraId="50870935" w14:textId="33744751" w:rsidR="002F4173" w:rsidRDefault="002F4173">
    <w:pPr>
      <w:pStyle w:val="Header"/>
    </w:pPr>
    <w:r>
      <w:tab/>
      <w:t xml:space="preserve">Saivydas Tamkevicius s1912776 &amp; </w:t>
    </w:r>
    <w:r w:rsidR="0035582F" w:rsidRPr="0035582F">
      <w:t>ANG Si Han</w:t>
    </w:r>
    <w:r w:rsidR="0035582F">
      <w:t xml:space="preserve"> s2004566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F7D"/>
    <w:multiLevelType w:val="hybridMultilevel"/>
    <w:tmpl w:val="736C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D50C2E"/>
    <w:multiLevelType w:val="hybridMultilevel"/>
    <w:tmpl w:val="8500C4F0"/>
    <w:lvl w:ilvl="0" w:tplc="53C8B154">
      <w:numFmt w:val="bullet"/>
      <w:lvlText w:val="-"/>
      <w:lvlJc w:val="left"/>
      <w:pPr>
        <w:ind w:left="3195" w:hanging="360"/>
      </w:pPr>
      <w:rPr>
        <w:rFonts w:ascii="Calibri" w:eastAsiaTheme="minorHAnsi" w:hAnsi="Calibri" w:cs="Calibri" w:hint="default"/>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73"/>
    <w:rsid w:val="0003083C"/>
    <w:rsid w:val="000844EB"/>
    <w:rsid w:val="000A0D42"/>
    <w:rsid w:val="000E2763"/>
    <w:rsid w:val="0019009C"/>
    <w:rsid w:val="001B40A0"/>
    <w:rsid w:val="001F28CF"/>
    <w:rsid w:val="00245E9D"/>
    <w:rsid w:val="00284D67"/>
    <w:rsid w:val="002F4173"/>
    <w:rsid w:val="0035582F"/>
    <w:rsid w:val="00417FB2"/>
    <w:rsid w:val="00437994"/>
    <w:rsid w:val="0045216E"/>
    <w:rsid w:val="004651DB"/>
    <w:rsid w:val="004757B5"/>
    <w:rsid w:val="00485326"/>
    <w:rsid w:val="00496FB4"/>
    <w:rsid w:val="004D31C6"/>
    <w:rsid w:val="005258C2"/>
    <w:rsid w:val="006364E0"/>
    <w:rsid w:val="00656D06"/>
    <w:rsid w:val="00745C09"/>
    <w:rsid w:val="0077011C"/>
    <w:rsid w:val="007A184D"/>
    <w:rsid w:val="00971D45"/>
    <w:rsid w:val="00985968"/>
    <w:rsid w:val="009E11D5"/>
    <w:rsid w:val="009F5FFC"/>
    <w:rsid w:val="00A27510"/>
    <w:rsid w:val="00A36654"/>
    <w:rsid w:val="00A7294F"/>
    <w:rsid w:val="00A817C5"/>
    <w:rsid w:val="00A95D6D"/>
    <w:rsid w:val="00AA2DF2"/>
    <w:rsid w:val="00AF26AC"/>
    <w:rsid w:val="00BF1E82"/>
    <w:rsid w:val="00C42529"/>
    <w:rsid w:val="00C442DC"/>
    <w:rsid w:val="00C4433B"/>
    <w:rsid w:val="00C54DA4"/>
    <w:rsid w:val="00C67FFD"/>
    <w:rsid w:val="00C844D6"/>
    <w:rsid w:val="00C8536D"/>
    <w:rsid w:val="00CD0CAD"/>
    <w:rsid w:val="00D531EF"/>
    <w:rsid w:val="00D91026"/>
    <w:rsid w:val="00DC4B0B"/>
    <w:rsid w:val="00E102E2"/>
    <w:rsid w:val="00E14425"/>
    <w:rsid w:val="00EA2570"/>
    <w:rsid w:val="00F3359A"/>
    <w:rsid w:val="00F82979"/>
    <w:rsid w:val="00F90214"/>
    <w:rsid w:val="00FB0B6F"/>
    <w:rsid w:val="00FE5999"/>
    <w:rsid w:val="00FF1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0758"/>
  <w15:chartTrackingRefBased/>
  <w15:docId w15:val="{F7F2AC59-107C-412C-AEB2-60B0C3C1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S">
    <w:name w:val="REFERENCESS"/>
    <w:basedOn w:val="Normal"/>
    <w:next w:val="Normal"/>
    <w:link w:val="REFERENCESSChar"/>
    <w:qFormat/>
    <w:rsid w:val="00FB0B6F"/>
    <w:pPr>
      <w:ind w:left="720" w:hanging="720"/>
    </w:pPr>
    <w:rPr>
      <w:rFonts w:ascii="Times New Roman" w:hAnsi="Times New Roman"/>
    </w:rPr>
  </w:style>
  <w:style w:type="character" w:customStyle="1" w:styleId="REFERENCESSChar">
    <w:name w:val="REFERENCESS Char"/>
    <w:basedOn w:val="DefaultParagraphFont"/>
    <w:link w:val="REFERENCESS"/>
    <w:rsid w:val="00FB0B6F"/>
    <w:rPr>
      <w:rFonts w:ascii="Times New Roman" w:hAnsi="Times New Roman"/>
    </w:rPr>
  </w:style>
  <w:style w:type="paragraph" w:styleId="Header">
    <w:name w:val="header"/>
    <w:basedOn w:val="Normal"/>
    <w:link w:val="HeaderChar"/>
    <w:uiPriority w:val="99"/>
    <w:unhideWhenUsed/>
    <w:rsid w:val="002F4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173"/>
  </w:style>
  <w:style w:type="paragraph" w:styleId="Footer">
    <w:name w:val="footer"/>
    <w:basedOn w:val="Normal"/>
    <w:link w:val="FooterChar"/>
    <w:uiPriority w:val="99"/>
    <w:unhideWhenUsed/>
    <w:rsid w:val="002F4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173"/>
  </w:style>
  <w:style w:type="character" w:styleId="Emphasis">
    <w:name w:val="Emphasis"/>
    <w:basedOn w:val="DefaultParagraphFont"/>
    <w:uiPriority w:val="20"/>
    <w:qFormat/>
    <w:rsid w:val="00971D45"/>
    <w:rPr>
      <w:i/>
      <w:iCs/>
    </w:rPr>
  </w:style>
  <w:style w:type="paragraph" w:styleId="IntenseQuote">
    <w:name w:val="Intense Quote"/>
    <w:basedOn w:val="Normal"/>
    <w:next w:val="Normal"/>
    <w:link w:val="IntenseQuoteChar"/>
    <w:uiPriority w:val="30"/>
    <w:qFormat/>
    <w:rsid w:val="00971D4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1D45"/>
    <w:rPr>
      <w:i/>
      <w:iCs/>
      <w:color w:val="4472C4" w:themeColor="accent1"/>
    </w:rPr>
  </w:style>
  <w:style w:type="paragraph" w:styleId="ListParagraph">
    <w:name w:val="List Paragraph"/>
    <w:basedOn w:val="Normal"/>
    <w:uiPriority w:val="34"/>
    <w:qFormat/>
    <w:rsid w:val="00C844D6"/>
    <w:pPr>
      <w:ind w:left="720"/>
      <w:contextualSpacing/>
    </w:pPr>
  </w:style>
  <w:style w:type="character" w:styleId="Hyperlink">
    <w:name w:val="Hyperlink"/>
    <w:basedOn w:val="DefaultParagraphFont"/>
    <w:uiPriority w:val="99"/>
    <w:unhideWhenUsed/>
    <w:rsid w:val="00A817C5"/>
    <w:rPr>
      <w:color w:val="0563C1" w:themeColor="hyperlink"/>
      <w:u w:val="single"/>
    </w:rPr>
  </w:style>
  <w:style w:type="character" w:styleId="UnresolvedMention">
    <w:name w:val="Unresolved Mention"/>
    <w:basedOn w:val="DefaultParagraphFont"/>
    <w:uiPriority w:val="99"/>
    <w:semiHidden/>
    <w:unhideWhenUsed/>
    <w:rsid w:val="00A817C5"/>
    <w:rPr>
      <w:color w:val="605E5C"/>
      <w:shd w:val="clear" w:color="auto" w:fill="E1DFDD"/>
    </w:rPr>
  </w:style>
  <w:style w:type="character" w:styleId="IntenseEmphasis">
    <w:name w:val="Intense Emphasis"/>
    <w:basedOn w:val="DefaultParagraphFont"/>
    <w:uiPriority w:val="21"/>
    <w:qFormat/>
    <w:rsid w:val="00F82979"/>
    <w:rPr>
      <w:i/>
      <w:iCs/>
      <w:color w:val="4472C4" w:themeColor="accent1"/>
    </w:rPr>
  </w:style>
  <w:style w:type="character" w:styleId="SubtleEmphasis">
    <w:name w:val="Subtle Emphasis"/>
    <w:basedOn w:val="DefaultParagraphFont"/>
    <w:uiPriority w:val="19"/>
    <w:qFormat/>
    <w:rsid w:val="00F82979"/>
    <w:rPr>
      <w:i/>
      <w:iCs/>
      <w:color w:val="404040" w:themeColor="text1" w:themeTint="BF"/>
    </w:rPr>
  </w:style>
  <w:style w:type="paragraph" w:styleId="Subtitle">
    <w:name w:val="Subtitle"/>
    <w:basedOn w:val="Normal"/>
    <w:next w:val="Normal"/>
    <w:link w:val="SubtitleChar"/>
    <w:uiPriority w:val="11"/>
    <w:qFormat/>
    <w:rsid w:val="00F829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2979"/>
    <w:rPr>
      <w:rFonts w:eastAsiaTheme="minorEastAsia"/>
      <w:color w:val="5A5A5A" w:themeColor="text1" w:themeTint="A5"/>
      <w:spacing w:val="15"/>
    </w:rPr>
  </w:style>
  <w:style w:type="table" w:styleId="TableGrid">
    <w:name w:val="Table Grid"/>
    <w:basedOn w:val="TableNormal"/>
    <w:uiPriority w:val="39"/>
    <w:rsid w:val="00C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A1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aiVillani/IV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Saivydas Tamkevicius</dc:creator>
  <cp:keywords/>
  <dc:description/>
  <cp:lastModifiedBy>Saivydas Tamkevicius</cp:lastModifiedBy>
  <cp:revision>8</cp:revision>
  <dcterms:created xsi:type="dcterms:W3CDTF">2021-12-01T13:56:00Z</dcterms:created>
  <dcterms:modified xsi:type="dcterms:W3CDTF">2021-12-03T09:44:00Z</dcterms:modified>
</cp:coreProperties>
</file>