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68B1" w14:textId="77BA50E1" w:rsidR="00D531EF" w:rsidRPr="00F82979" w:rsidRDefault="00C67FFD" w:rsidP="00F82979">
      <w:pPr>
        <w:pStyle w:val="REFERENCESS"/>
        <w:jc w:val="center"/>
        <w:rPr>
          <w:rStyle w:val="Emphasis"/>
          <w:b/>
          <w:bCs/>
          <w:sz w:val="24"/>
          <w:szCs w:val="24"/>
        </w:rPr>
      </w:pPr>
      <w:r>
        <w:rPr>
          <w:rStyle w:val="Emphasis"/>
          <w:b/>
          <w:bCs/>
          <w:sz w:val="24"/>
          <w:szCs w:val="24"/>
        </w:rPr>
        <w:t xml:space="preserve">   </w:t>
      </w:r>
      <w:r w:rsidR="00F82979" w:rsidRPr="00F82979">
        <w:rPr>
          <w:rStyle w:val="Emphasis"/>
          <w:b/>
          <w:bCs/>
          <w:sz w:val="24"/>
          <w:szCs w:val="24"/>
        </w:rPr>
        <w:t>Development</w:t>
      </w:r>
    </w:p>
    <w:p w14:paraId="4414A8A4" w14:textId="23919D32" w:rsidR="00C844D6" w:rsidRPr="00F82979" w:rsidRDefault="00C844D6" w:rsidP="00AF26AC">
      <w:pPr>
        <w:rPr>
          <w:lang w:val="en-US"/>
        </w:rPr>
      </w:pPr>
      <w:r w:rsidRPr="00F82979">
        <w:rPr>
          <w:lang w:val="en-US"/>
        </w:rPr>
        <w:t>2.1 Code: Si Han, Report: Both</w:t>
      </w:r>
      <w:r w:rsidR="00AF26AC">
        <w:rPr>
          <w:lang w:val="en-US"/>
        </w:rPr>
        <w:t xml:space="preserve"> </w:t>
      </w:r>
      <w:r w:rsidR="00AF26AC">
        <w:rPr>
          <w:lang w:val="en-US"/>
        </w:rPr>
        <w:tab/>
      </w:r>
      <w:r w:rsidR="00AF26AC">
        <w:rPr>
          <w:lang w:val="en-US"/>
        </w:rPr>
        <w:tab/>
      </w:r>
      <w:r w:rsidR="00AF26AC">
        <w:rPr>
          <w:lang w:val="en-US"/>
        </w:rPr>
        <w:tab/>
      </w:r>
      <w:r w:rsidR="00AF26AC">
        <w:rPr>
          <w:lang w:val="en-US"/>
        </w:rPr>
        <w:tab/>
      </w:r>
      <w:r w:rsidR="00AF26AC">
        <w:rPr>
          <w:lang w:val="en-US"/>
        </w:rPr>
        <w:tab/>
      </w:r>
      <w:r w:rsidRPr="00F82979">
        <w:rPr>
          <w:lang w:val="en-US"/>
        </w:rPr>
        <w:t>2.2 Code: Si Han, Report: Saivydas</w:t>
      </w:r>
    </w:p>
    <w:p w14:paraId="4AB8E80C" w14:textId="07315B60" w:rsidR="00C844D6" w:rsidRPr="00F82979" w:rsidRDefault="00C844D6" w:rsidP="00F82979">
      <w:pPr>
        <w:rPr>
          <w:lang w:val="en-US"/>
        </w:rPr>
      </w:pPr>
      <w:r w:rsidRPr="00F82979">
        <w:rPr>
          <w:lang w:val="en-US"/>
        </w:rPr>
        <w:t xml:space="preserve">3.1 Code: </w:t>
      </w:r>
      <w:r w:rsidR="00A27510" w:rsidRPr="00F82979">
        <w:rPr>
          <w:lang w:val="en-US"/>
        </w:rPr>
        <w:t>Both</w:t>
      </w:r>
      <w:r w:rsidRPr="00F82979">
        <w:rPr>
          <w:lang w:val="en-US"/>
        </w:rPr>
        <w:t>, Report: Saivydas</w:t>
      </w:r>
      <w:r w:rsidR="00AF26AC">
        <w:rPr>
          <w:lang w:val="en-US"/>
        </w:rPr>
        <w:tab/>
      </w:r>
      <w:r w:rsidR="00AF26AC">
        <w:rPr>
          <w:lang w:val="en-US"/>
        </w:rPr>
        <w:tab/>
      </w:r>
      <w:r w:rsidR="00AF26AC">
        <w:rPr>
          <w:lang w:val="en-US"/>
        </w:rPr>
        <w:tab/>
      </w:r>
      <w:r w:rsidR="00AF26AC">
        <w:rPr>
          <w:lang w:val="en-US"/>
        </w:rPr>
        <w:tab/>
      </w:r>
      <w:r w:rsidRPr="00F82979">
        <w:rPr>
          <w:lang w:val="en-US"/>
        </w:rPr>
        <w:t>3.2 Code: Both, Report: Saivydas</w:t>
      </w:r>
    </w:p>
    <w:p w14:paraId="1ED4A668" w14:textId="134F240D" w:rsidR="00C844D6" w:rsidRPr="00F82979" w:rsidRDefault="00A817C5" w:rsidP="00F82979">
      <w:pPr>
        <w:rPr>
          <w:lang w:val="en-US"/>
        </w:rPr>
      </w:pPr>
      <w:r w:rsidRPr="00F82979">
        <w:rPr>
          <w:i/>
          <w:iCs/>
          <w:u w:val="single"/>
          <w:lang w:val="en-US"/>
        </w:rPr>
        <w:t>GitHub</w:t>
      </w:r>
      <w:r w:rsidR="00C844D6" w:rsidRPr="00F82979">
        <w:rPr>
          <w:i/>
          <w:iCs/>
          <w:u w:val="single"/>
          <w:lang w:val="en-US"/>
        </w:rPr>
        <w:t>:</w:t>
      </w:r>
      <w:r w:rsidRPr="00F82979">
        <w:rPr>
          <w:lang w:val="en-US"/>
        </w:rPr>
        <w:t xml:space="preserve">    </w:t>
      </w:r>
      <w:r w:rsidR="00C844D6" w:rsidRPr="00F82979">
        <w:rPr>
          <w:lang w:val="en-US"/>
        </w:rPr>
        <w:t xml:space="preserve"> </w:t>
      </w:r>
      <w:hyperlink r:id="rId7" w:history="1">
        <w:r w:rsidRPr="00F82979">
          <w:rPr>
            <w:rStyle w:val="Hyperlink"/>
            <w:i/>
            <w:iCs/>
            <w:lang w:val="en-US"/>
          </w:rPr>
          <w:t>https://github.com/SaiVillani/IVR</w:t>
        </w:r>
      </w:hyperlink>
    </w:p>
    <w:p w14:paraId="381BED9E" w14:textId="6320CE60" w:rsidR="00971D45" w:rsidRPr="000A0397" w:rsidRDefault="00971D45" w:rsidP="00F82979">
      <w:pPr>
        <w:pStyle w:val="REFERENCESS"/>
        <w:jc w:val="center"/>
        <w:rPr>
          <w:rStyle w:val="SubtleEmphasis"/>
          <w:b/>
          <w:bCs/>
        </w:rPr>
      </w:pPr>
      <w:r w:rsidRPr="000A0397">
        <w:rPr>
          <w:rStyle w:val="SubtleEmphasis"/>
          <w:b/>
          <w:bCs/>
        </w:rPr>
        <w:t>Robot Vision</w:t>
      </w:r>
    </w:p>
    <w:p w14:paraId="03EFADA5" w14:textId="4709F06B" w:rsidR="006364E0" w:rsidRPr="006C5B50" w:rsidRDefault="00F82979" w:rsidP="006C5B50">
      <w:pPr>
        <w:jc w:val="center"/>
        <w:rPr>
          <w:rStyle w:val="Emphasis"/>
        </w:rPr>
      </w:pPr>
      <w:r w:rsidRPr="00C8536D">
        <w:rPr>
          <w:rStyle w:val="Emphasis"/>
        </w:rPr>
        <w:t xml:space="preserve">2.1: </w:t>
      </w:r>
      <w:r w:rsidR="00971D45" w:rsidRPr="00C8536D">
        <w:rPr>
          <w:rStyle w:val="Emphasis"/>
        </w:rPr>
        <w:t>Joint state estimation</w:t>
      </w:r>
    </w:p>
    <w:p w14:paraId="20C997F4" w14:textId="1C3489B9" w:rsidR="004D31C6" w:rsidRDefault="0003083C" w:rsidP="00971D45">
      <w:pPr>
        <w:rPr>
          <w:rStyle w:val="Emphasis"/>
          <w:rFonts w:cstheme="minorHAnsi"/>
          <w:i w:val="0"/>
          <w:iCs w:val="0"/>
        </w:rPr>
      </w:pPr>
      <w:r>
        <w:rPr>
          <w:rStyle w:val="Emphasis"/>
          <w:rFonts w:cstheme="minorHAnsi"/>
          <w:i w:val="0"/>
          <w:iCs w:val="0"/>
        </w:rPr>
        <w:t xml:space="preserve">The algorithm first uses detects colour function via blob detection, to detect the relevant colour and zone in on the centre of the sphere, using BGR format for red, green, blue, and yellow. There are two </w:t>
      </w:r>
      <w:proofErr w:type="spellStart"/>
      <w:r>
        <w:rPr>
          <w:rStyle w:val="Emphasis"/>
          <w:rFonts w:cstheme="minorHAnsi"/>
          <w:i w:val="0"/>
          <w:iCs w:val="0"/>
        </w:rPr>
        <w:t>callback</w:t>
      </w:r>
      <w:proofErr w:type="spellEnd"/>
      <w:r>
        <w:rPr>
          <w:rStyle w:val="Emphasis"/>
          <w:rFonts w:cstheme="minorHAnsi"/>
          <w:i w:val="0"/>
          <w:iCs w:val="0"/>
        </w:rPr>
        <w:t xml:space="preserve"> functions, these allow us to tune in to the camera streams, as well as re-direct our cameras. For example, in callback2 when camera 2 fails to detect the red sphere the estimated created from the image of camera 1 are used instead. Beyond this, we use a standard pixel to meter conversion function that is used to detect the joint angles. </w:t>
      </w:r>
      <w:r w:rsidR="004D31C6">
        <w:rPr>
          <w:rStyle w:val="Emphasis"/>
          <w:rFonts w:cstheme="minorHAnsi"/>
          <w:i w:val="0"/>
          <w:iCs w:val="0"/>
        </w:rPr>
        <w:t>2 implementations for the detection of joint angles are included, a basic version which relies on trigonometry, and many if clauses for corner cases, which as you will see in the graphs result in violent pulls and flat lines, as well as a chamfer matching implementation that is built on a detecting the rotation of the links by matching the outline of the links to improve our estimations.</w:t>
      </w:r>
    </w:p>
    <w:p w14:paraId="4D629642" w14:textId="7B230099" w:rsidR="006C5B50" w:rsidRDefault="004D31C6" w:rsidP="00971D45">
      <w:pPr>
        <w:rPr>
          <w:rStyle w:val="Emphasis"/>
          <w:rFonts w:cstheme="minorHAnsi"/>
          <w:i w:val="0"/>
          <w:iCs w:val="0"/>
        </w:rPr>
      </w:pPr>
      <w:r>
        <w:rPr>
          <w:rStyle w:val="Emphasis"/>
          <w:rFonts w:cstheme="minorHAnsi"/>
          <w:i w:val="0"/>
          <w:iCs w:val="0"/>
        </w:rPr>
        <w:t xml:space="preserve">Given that Joint angle 4 was so difficult, it wasn’t enough to simply switch between camera 2 and camera 1 when the red sphere is not visible. This is because, even when camera 1 can see all 3 relevant components compared to camera 2 it still fails to detect motion in the x axis because the picture is completely adjacent to the robot. So, for camera 1 it is very difficult to tell if </w:t>
      </w:r>
      <w:r w:rsidR="00E14425">
        <w:rPr>
          <w:rStyle w:val="Emphasis"/>
          <w:rFonts w:cstheme="minorHAnsi"/>
          <w:i w:val="0"/>
          <w:iCs w:val="0"/>
        </w:rPr>
        <w:t xml:space="preserve">the red sphere and thus joint angle 4 is moving away or towards it. </w:t>
      </w:r>
      <w:r w:rsidR="000A0D42">
        <w:rPr>
          <w:rStyle w:val="Emphasis"/>
          <w:rFonts w:cstheme="minorHAnsi"/>
          <w:i w:val="0"/>
          <w:iCs w:val="0"/>
        </w:rPr>
        <w:t xml:space="preserve">So, we attempted to implement linear extrapolation </w:t>
      </w:r>
      <w:r w:rsidR="00417FB2" w:rsidRPr="00AF26AC">
        <w:rPr>
          <w:rStyle w:val="Emphasis"/>
          <w:rFonts w:cstheme="minorHAnsi"/>
          <w:i w:val="0"/>
          <w:iCs w:val="0"/>
        </w:rPr>
        <w:t xml:space="preserve">by estimating the position of the red sphere via our knowledge of the position of the blue and yellow spheres, which are much easier to spot, </w:t>
      </w:r>
      <w:r w:rsidR="000A0D42">
        <w:rPr>
          <w:rStyle w:val="Emphasis"/>
          <w:rFonts w:cstheme="minorHAnsi"/>
          <w:i w:val="0"/>
          <w:iCs w:val="0"/>
        </w:rPr>
        <w:t xml:space="preserve">thus </w:t>
      </w:r>
      <w:r w:rsidR="00417FB2" w:rsidRPr="00AF26AC">
        <w:rPr>
          <w:rStyle w:val="Emphasis"/>
          <w:rFonts w:cstheme="minorHAnsi"/>
          <w:i w:val="0"/>
          <w:iCs w:val="0"/>
        </w:rPr>
        <w:t xml:space="preserve">trigonometry </w:t>
      </w:r>
      <w:r w:rsidR="000A0D42">
        <w:rPr>
          <w:rStyle w:val="Emphasis"/>
          <w:rFonts w:cstheme="minorHAnsi"/>
          <w:i w:val="0"/>
          <w:iCs w:val="0"/>
        </w:rPr>
        <w:t>can be</w:t>
      </w:r>
      <w:r w:rsidR="00417FB2" w:rsidRPr="00AF26AC">
        <w:rPr>
          <w:rStyle w:val="Emphasis"/>
          <w:rFonts w:cstheme="minorHAnsi"/>
          <w:i w:val="0"/>
          <w:iCs w:val="0"/>
        </w:rPr>
        <w:t xml:space="preserve"> used to estimate the position of the red sphere. This allows us to better deal with this mirroring effect of misinterpreting the sign of the angle, by transforming a given picture to our extrapolated picture </w:t>
      </w:r>
      <w:r w:rsidR="00A36654" w:rsidRPr="00AF26AC">
        <w:rPr>
          <w:rStyle w:val="Emphasis"/>
          <w:rFonts w:cstheme="minorHAnsi"/>
          <w:i w:val="0"/>
          <w:iCs w:val="0"/>
        </w:rPr>
        <w:t>via</w:t>
      </w:r>
      <w:r w:rsidR="00417FB2" w:rsidRPr="00AF26AC">
        <w:rPr>
          <w:rStyle w:val="Emphasis"/>
          <w:rFonts w:cstheme="minorHAnsi"/>
          <w:i w:val="0"/>
          <w:iCs w:val="0"/>
        </w:rPr>
        <w:t xml:space="preserve"> the orthogonal vector</w:t>
      </w:r>
      <w:r w:rsidR="00A36654" w:rsidRPr="00AF26AC">
        <w:rPr>
          <w:rStyle w:val="Emphasis"/>
          <w:rFonts w:cstheme="minorHAnsi"/>
          <w:i w:val="0"/>
          <w:iCs w:val="0"/>
        </w:rPr>
        <w:t xml:space="preserve"> which allows us to map the coordinates from real to extrapolated</w:t>
      </w:r>
      <w:r w:rsidR="000A0D42">
        <w:rPr>
          <w:rStyle w:val="Emphasis"/>
          <w:rFonts w:cstheme="minorHAnsi"/>
          <w:i w:val="0"/>
          <w:iCs w:val="0"/>
        </w:rPr>
        <w:t>.</w:t>
      </w:r>
      <w:r w:rsidR="00417FB2" w:rsidRPr="00AF26AC">
        <w:rPr>
          <w:rStyle w:val="Emphasis"/>
          <w:rFonts w:cstheme="minorHAnsi"/>
          <w:i w:val="0"/>
          <w:iCs w:val="0"/>
        </w:rPr>
        <w:t xml:space="preserve"> </w:t>
      </w:r>
    </w:p>
    <w:p w14:paraId="17EE7939" w14:textId="7E05F06E" w:rsidR="00FE5999" w:rsidRDefault="001B40A0" w:rsidP="00971D45">
      <w:pPr>
        <w:rPr>
          <w:rStyle w:val="Emphasis"/>
          <w:rFonts w:cstheme="minorHAnsi"/>
          <w:i w:val="0"/>
          <w:iCs w:val="0"/>
        </w:rPr>
      </w:pPr>
      <w:r>
        <w:rPr>
          <w:rStyle w:val="Emphasis"/>
          <w:rFonts w:cstheme="minorHAnsi"/>
          <w:i w:val="0"/>
          <w:iCs w:val="0"/>
        </w:rPr>
        <w:t xml:space="preserve">The </w:t>
      </w:r>
      <w:r w:rsidR="0019009C">
        <w:rPr>
          <w:rStyle w:val="Emphasis"/>
          <w:rFonts w:cstheme="minorHAnsi"/>
          <w:i w:val="0"/>
          <w:iCs w:val="0"/>
        </w:rPr>
        <w:t xml:space="preserve">estimations of joint angle 2 are not optimal. The </w:t>
      </w:r>
      <w:r>
        <w:rPr>
          <w:rStyle w:val="Emphasis"/>
          <w:rFonts w:cstheme="minorHAnsi"/>
          <w:i w:val="0"/>
          <w:iCs w:val="0"/>
        </w:rPr>
        <w:t>Chamfer matching estimations seem</w:t>
      </w:r>
      <w:r w:rsidR="0019009C">
        <w:rPr>
          <w:rStyle w:val="Emphasis"/>
          <w:rFonts w:cstheme="minorHAnsi"/>
          <w:i w:val="0"/>
          <w:iCs w:val="0"/>
        </w:rPr>
        <w:t xml:space="preserve"> to be the most consistent, particularly </w:t>
      </w:r>
      <w:r>
        <w:rPr>
          <w:rStyle w:val="Emphasis"/>
          <w:rFonts w:cstheme="minorHAnsi"/>
          <w:i w:val="0"/>
          <w:iCs w:val="0"/>
        </w:rPr>
        <w:t xml:space="preserve">on the slopes, but not near the troth of the curve, this is likely to be due to the </w:t>
      </w:r>
      <w:r w:rsidR="00432B53">
        <w:rPr>
          <w:rStyle w:val="Emphasis"/>
          <w:rFonts w:cstheme="minorHAnsi"/>
          <w:i w:val="0"/>
          <w:iCs w:val="0"/>
        </w:rPr>
        <w:t>obstruction of yellow and blue spheres.</w:t>
      </w:r>
    </w:p>
    <w:p w14:paraId="603F7A08" w14:textId="1486C675" w:rsidR="0052289C" w:rsidRDefault="00432B53" w:rsidP="00971D45">
      <w:pPr>
        <w:rPr>
          <w:rStyle w:val="Emphasis"/>
          <w:rFonts w:cstheme="minorHAnsi"/>
          <w:i w:val="0"/>
          <w:iCs w:val="0"/>
        </w:rPr>
      </w:pPr>
      <w:r>
        <w:rPr>
          <w:rStyle w:val="Emphasis"/>
          <w:rFonts w:cstheme="minorHAnsi"/>
          <w:i w:val="0"/>
          <w:iCs w:val="0"/>
          <w:noProof/>
        </w:rPr>
        <w:drawing>
          <wp:anchor distT="0" distB="0" distL="114300" distR="114300" simplePos="0" relativeHeight="251661312" behindDoc="0" locked="0" layoutInCell="1" allowOverlap="1" wp14:anchorId="0224A35E" wp14:editId="2BFE7817">
            <wp:simplePos x="0" y="0"/>
            <wp:positionH relativeFrom="column">
              <wp:posOffset>-259092</wp:posOffset>
            </wp:positionH>
            <wp:positionV relativeFrom="paragraph">
              <wp:posOffset>12221</wp:posOffset>
            </wp:positionV>
            <wp:extent cx="4942840" cy="1139190"/>
            <wp:effectExtent l="0" t="0" r="0" b="3810"/>
            <wp:wrapThrough wrapText="bothSides">
              <wp:wrapPolygon edited="0">
                <wp:start x="0" y="0"/>
                <wp:lineTo x="0" y="21311"/>
                <wp:lineTo x="21478" y="21311"/>
                <wp:lineTo x="2147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2840" cy="1139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82A22" w14:textId="77777777" w:rsidR="00432B53" w:rsidRDefault="00432B53" w:rsidP="00971D45">
      <w:pPr>
        <w:rPr>
          <w:rStyle w:val="Emphasis"/>
          <w:rFonts w:cstheme="minorHAnsi"/>
          <w:i w:val="0"/>
          <w:iCs w:val="0"/>
        </w:rPr>
      </w:pPr>
    </w:p>
    <w:p w14:paraId="36C1062D" w14:textId="6B82F427" w:rsidR="001B40A0" w:rsidRPr="001B40A0" w:rsidRDefault="00432B53" w:rsidP="00971D45">
      <w:pPr>
        <w:rPr>
          <w:rFonts w:cstheme="minorHAnsi"/>
        </w:rPr>
      </w:pPr>
      <w:r>
        <w:rPr>
          <w:rStyle w:val="Emphasis"/>
          <w:rFonts w:cstheme="minorHAnsi"/>
          <w:i w:val="0"/>
          <w:iCs w:val="0"/>
          <w:noProof/>
        </w:rPr>
        <w:drawing>
          <wp:anchor distT="0" distB="0" distL="114300" distR="114300" simplePos="0" relativeHeight="251662336" behindDoc="0" locked="0" layoutInCell="1" allowOverlap="1" wp14:anchorId="3BA5CB78" wp14:editId="3103DB01">
            <wp:simplePos x="0" y="0"/>
            <wp:positionH relativeFrom="margin">
              <wp:posOffset>-327397</wp:posOffset>
            </wp:positionH>
            <wp:positionV relativeFrom="paragraph">
              <wp:posOffset>849630</wp:posOffset>
            </wp:positionV>
            <wp:extent cx="5003165" cy="1153160"/>
            <wp:effectExtent l="0" t="0" r="6985" b="8890"/>
            <wp:wrapThrough wrapText="bothSides">
              <wp:wrapPolygon edited="0">
                <wp:start x="0" y="0"/>
                <wp:lineTo x="0" y="21410"/>
                <wp:lineTo x="21548" y="21410"/>
                <wp:lineTo x="21548" y="0"/>
                <wp:lineTo x="0" y="0"/>
              </wp:wrapPolygon>
            </wp:wrapThrough>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3165" cy="1153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09C">
        <w:rPr>
          <w:rStyle w:val="Emphasis"/>
          <w:rFonts w:cstheme="minorHAnsi"/>
          <w:i w:val="0"/>
          <w:iCs w:val="0"/>
        </w:rPr>
        <w:t xml:space="preserve">The estimation of joint angle 3 are significantly better for both the simpler method and Chamfer matching model. However, both of our </w:t>
      </w:r>
      <w:r>
        <w:rPr>
          <w:rStyle w:val="Emphasis"/>
          <w:rFonts w:cstheme="minorHAnsi"/>
          <w:i w:val="0"/>
          <w:iCs w:val="0"/>
          <w:noProof/>
        </w:rPr>
        <w:lastRenderedPageBreak/>
        <w:drawing>
          <wp:anchor distT="0" distB="0" distL="114300" distR="114300" simplePos="0" relativeHeight="251663360" behindDoc="0" locked="0" layoutInCell="1" allowOverlap="1" wp14:anchorId="079A8C81" wp14:editId="4583D049">
            <wp:simplePos x="0" y="0"/>
            <wp:positionH relativeFrom="margin">
              <wp:align>left</wp:align>
            </wp:positionH>
            <wp:positionV relativeFrom="paragraph">
              <wp:posOffset>107</wp:posOffset>
            </wp:positionV>
            <wp:extent cx="5295265" cy="1240790"/>
            <wp:effectExtent l="0" t="0" r="635" b="0"/>
            <wp:wrapThrough wrapText="bothSides">
              <wp:wrapPolygon edited="0">
                <wp:start x="0" y="0"/>
                <wp:lineTo x="0" y="21224"/>
                <wp:lineTo x="21525" y="21224"/>
                <wp:lineTo x="2152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5265" cy="1240790"/>
                    </a:xfrm>
                    <a:prstGeom prst="rect">
                      <a:avLst/>
                    </a:prstGeom>
                    <a:noFill/>
                    <a:ln>
                      <a:noFill/>
                    </a:ln>
                  </pic:spPr>
                </pic:pic>
              </a:graphicData>
            </a:graphic>
          </wp:anchor>
        </w:drawing>
      </w:r>
      <w:r w:rsidR="0019009C">
        <w:rPr>
          <w:rStyle w:val="Emphasis"/>
          <w:rFonts w:cstheme="minorHAnsi"/>
          <w:i w:val="0"/>
          <w:iCs w:val="0"/>
        </w:rPr>
        <w:t>estimation models will flatten out near the peak or troth of the actual angle, this is due a hard coded assumption, that when [Details] we know it must be a right angle. The estimation recovers from the hard code quickly.</w:t>
      </w:r>
      <w:r w:rsidR="00B4731F">
        <w:rPr>
          <w:rStyle w:val="Emphasis"/>
          <w:rFonts w:cstheme="minorHAnsi"/>
          <w:i w:val="0"/>
          <w:iCs w:val="0"/>
        </w:rPr>
        <w:t xml:space="preserve"> </w:t>
      </w:r>
      <w:r w:rsidR="0019009C">
        <w:rPr>
          <w:rStyle w:val="Emphasis"/>
          <w:rFonts w:cstheme="minorHAnsi"/>
          <w:i w:val="0"/>
          <w:iCs w:val="0"/>
        </w:rPr>
        <w:t xml:space="preserve">The estimation of joint angle 4 is the worst by far. The simple estimation method seems to completely oppose the </w:t>
      </w:r>
      <w:r w:rsidR="00DC4B0B">
        <w:rPr>
          <w:rStyle w:val="Emphasis"/>
          <w:rFonts w:cstheme="minorHAnsi"/>
          <w:i w:val="0"/>
          <w:iCs w:val="0"/>
        </w:rPr>
        <w:t>sign of</w:t>
      </w:r>
      <w:r w:rsidR="0019009C">
        <w:rPr>
          <w:rStyle w:val="Emphasis"/>
          <w:rFonts w:cstheme="minorHAnsi"/>
          <w:i w:val="0"/>
          <w:iCs w:val="0"/>
        </w:rPr>
        <w:t xml:space="preserve"> the curve, we encountered a similar problem in vision2 as well. The chamfer method seems to be better at picking up the correct direction, and occasionally follows closely to the true angle, however, it often wildly </w:t>
      </w:r>
      <w:r w:rsidR="00DC4B0B">
        <w:rPr>
          <w:rStyle w:val="Emphasis"/>
          <w:rFonts w:cstheme="minorHAnsi"/>
          <w:i w:val="0"/>
          <w:iCs w:val="0"/>
        </w:rPr>
        <w:t>deviates</w:t>
      </w:r>
      <w:r w:rsidR="0019009C">
        <w:rPr>
          <w:rStyle w:val="Emphasis"/>
          <w:rFonts w:cstheme="minorHAnsi"/>
          <w:i w:val="0"/>
          <w:iCs w:val="0"/>
        </w:rPr>
        <w:t xml:space="preserve"> from the actual pattern of motion. [details</w:t>
      </w:r>
      <w:r w:rsidR="00DC4B0B">
        <w:rPr>
          <w:rStyle w:val="Emphasis"/>
          <w:rFonts w:cstheme="minorHAnsi"/>
          <w:i w:val="0"/>
          <w:iCs w:val="0"/>
        </w:rPr>
        <w:t>].</w:t>
      </w:r>
      <w:r w:rsidR="00B4731F">
        <w:rPr>
          <w:rStyle w:val="Emphasis"/>
          <w:rFonts w:cstheme="minorHAnsi"/>
          <w:i w:val="0"/>
          <w:iCs w:val="0"/>
        </w:rPr>
        <w:t xml:space="preserve"> </w:t>
      </w:r>
      <w:r w:rsidR="00245E9D">
        <w:rPr>
          <w:rStyle w:val="Emphasis"/>
          <w:rFonts w:cstheme="minorHAnsi"/>
          <w:i w:val="0"/>
          <w:iCs w:val="0"/>
        </w:rPr>
        <w:t xml:space="preserve">We did perform investigations, which included snap shots of the exact times when either camera would not be able to either see a sphere because it was blocked by another, or because it failed to capture the relevant axis of motion. </w:t>
      </w:r>
      <w:r w:rsidR="00B4731F">
        <w:rPr>
          <w:rStyle w:val="Emphasis"/>
          <w:rFonts w:cstheme="minorHAnsi"/>
          <w:i w:val="0"/>
          <w:iCs w:val="0"/>
        </w:rPr>
        <w:t>These investigations are in the command text files.</w:t>
      </w:r>
    </w:p>
    <w:p w14:paraId="42FD1397" w14:textId="02537705" w:rsidR="00971D45" w:rsidRPr="00C8536D" w:rsidRDefault="00F82979" w:rsidP="00F82979">
      <w:pPr>
        <w:jc w:val="center"/>
        <w:rPr>
          <w:rStyle w:val="Emphasis"/>
        </w:rPr>
      </w:pPr>
      <w:r w:rsidRPr="00C8536D">
        <w:rPr>
          <w:rStyle w:val="Emphasis"/>
        </w:rPr>
        <w:t xml:space="preserve">2.2: </w:t>
      </w:r>
      <w:r w:rsidR="00971D45" w:rsidRPr="00C8536D">
        <w:rPr>
          <w:rStyle w:val="Emphasis"/>
        </w:rPr>
        <w:t>Joint state estimation</w:t>
      </w:r>
    </w:p>
    <w:p w14:paraId="4309E0F8" w14:textId="028E7F6A" w:rsidR="00BC5C0A" w:rsidRDefault="004D5EB9" w:rsidP="00507CCE">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We</w:t>
      </w:r>
      <w:r w:rsidR="00507CCE" w:rsidRPr="001A2017">
        <w:rPr>
          <w:rFonts w:asciiTheme="minorHAnsi" w:hAnsiTheme="minorHAnsi" w:cstheme="minorHAnsi"/>
          <w:color w:val="000000"/>
          <w:sz w:val="22"/>
          <w:szCs w:val="22"/>
        </w:rPr>
        <w:t xml:space="preserve"> adopted a similar algorithm which involves blob detection and trigonometric properties. However, it is a challenging task to estimate joint angle 1 and joint angle 3 due to the following reasons: 1) We could rotate joint angle 1 by an angle of pi and flip the signs of joint angle 3 to arrive the same set of positions 2) At any given joint angle 3, we could rotate joint angle 1 from pi to -pi (or vice versa) to reach the same set of positions.</w:t>
      </w:r>
      <w:r w:rsidR="00BC5C0A">
        <w:rPr>
          <w:rFonts w:asciiTheme="minorHAnsi" w:hAnsiTheme="minorHAnsi" w:cstheme="minorHAnsi"/>
          <w:color w:val="000000"/>
          <w:sz w:val="22"/>
          <w:szCs w:val="22"/>
        </w:rPr>
        <w:t xml:space="preserve"> </w:t>
      </w:r>
      <w:r w:rsidR="00507CCE" w:rsidRPr="001A2017">
        <w:rPr>
          <w:rFonts w:asciiTheme="minorHAnsi" w:hAnsiTheme="minorHAnsi" w:cstheme="minorHAnsi"/>
          <w:color w:val="000000"/>
          <w:sz w:val="22"/>
          <w:szCs w:val="22"/>
        </w:rPr>
        <w:t xml:space="preserve">We started joint angle estimations </w:t>
      </w:r>
      <w:r w:rsidR="006D7D95">
        <w:rPr>
          <w:rFonts w:asciiTheme="minorHAnsi" w:hAnsiTheme="minorHAnsi" w:cstheme="minorHAnsi"/>
          <w:color w:val="000000"/>
          <w:sz w:val="22"/>
          <w:szCs w:val="22"/>
        </w:rPr>
        <w:t>through joint angle 1</w:t>
      </w:r>
      <w:r w:rsidR="00507CCE" w:rsidRPr="001A2017">
        <w:rPr>
          <w:rFonts w:asciiTheme="minorHAnsi" w:hAnsiTheme="minorHAnsi" w:cstheme="minorHAnsi"/>
          <w:color w:val="000000"/>
          <w:sz w:val="22"/>
          <w:szCs w:val="22"/>
        </w:rPr>
        <w:t xml:space="preserve">. Any angle rotation about the z-axis could be detected by finding the </w:t>
      </w:r>
      <w:r w:rsidR="006D7D95">
        <w:rPr>
          <w:rFonts w:asciiTheme="minorHAnsi" w:hAnsiTheme="minorHAnsi" w:cstheme="minorHAnsi"/>
          <w:color w:val="000000"/>
          <w:sz w:val="22"/>
          <w:szCs w:val="22"/>
        </w:rPr>
        <w:t>(</w:t>
      </w:r>
      <w:proofErr w:type="spellStart"/>
      <w:proofErr w:type="gramStart"/>
      <w:r w:rsidR="00507CCE" w:rsidRPr="001A2017">
        <w:rPr>
          <w:rFonts w:asciiTheme="minorHAnsi" w:hAnsiTheme="minorHAnsi" w:cstheme="minorHAnsi"/>
          <w:color w:val="000000"/>
          <w:sz w:val="22"/>
          <w:szCs w:val="22"/>
        </w:rPr>
        <w:t>x</w:t>
      </w:r>
      <w:r w:rsidR="006D7D95">
        <w:rPr>
          <w:rFonts w:asciiTheme="minorHAnsi" w:hAnsiTheme="minorHAnsi" w:cstheme="minorHAnsi"/>
          <w:color w:val="000000"/>
          <w:sz w:val="22"/>
          <w:szCs w:val="22"/>
        </w:rPr>
        <w:t>,</w:t>
      </w:r>
      <w:r w:rsidR="00507CCE" w:rsidRPr="001A2017">
        <w:rPr>
          <w:rFonts w:asciiTheme="minorHAnsi" w:hAnsiTheme="minorHAnsi" w:cstheme="minorHAnsi"/>
          <w:color w:val="000000"/>
          <w:sz w:val="22"/>
          <w:szCs w:val="22"/>
        </w:rPr>
        <w:t>y</w:t>
      </w:r>
      <w:proofErr w:type="spellEnd"/>
      <w:proofErr w:type="gramEnd"/>
      <w:r w:rsidR="006D7D95">
        <w:rPr>
          <w:rFonts w:asciiTheme="minorHAnsi" w:hAnsiTheme="minorHAnsi" w:cstheme="minorHAnsi"/>
          <w:color w:val="000000"/>
          <w:sz w:val="22"/>
          <w:szCs w:val="22"/>
        </w:rPr>
        <w:t>)</w:t>
      </w:r>
      <w:r w:rsidR="00507CCE" w:rsidRPr="001A2017">
        <w:rPr>
          <w:rFonts w:asciiTheme="minorHAnsi" w:hAnsiTheme="minorHAnsi" w:cstheme="minorHAnsi"/>
          <w:color w:val="000000"/>
          <w:sz w:val="22"/>
          <w:szCs w:val="22"/>
        </w:rPr>
        <w:t xml:space="preserve"> coordinates of the blue </w:t>
      </w:r>
      <w:r w:rsidR="006D7D95">
        <w:rPr>
          <w:rFonts w:asciiTheme="minorHAnsi" w:hAnsiTheme="minorHAnsi" w:cstheme="minorHAnsi"/>
          <w:color w:val="000000"/>
          <w:sz w:val="22"/>
          <w:szCs w:val="22"/>
        </w:rPr>
        <w:t>sphere</w:t>
      </w:r>
      <w:r w:rsidR="00507CCE" w:rsidRPr="001A2017">
        <w:rPr>
          <w:rFonts w:asciiTheme="minorHAnsi" w:hAnsiTheme="minorHAnsi" w:cstheme="minorHAnsi"/>
          <w:color w:val="000000"/>
          <w:sz w:val="22"/>
          <w:szCs w:val="22"/>
        </w:rPr>
        <w:t xml:space="preserve"> and comparing it with the angle it makes with the y-axis because the blue circle could only move along the y-axis when joint 3 rotates about the x-axis and joint 1 does not rotate. With this observation, we used the </w:t>
      </w:r>
      <w:r w:rsidR="006D7D95">
        <w:rPr>
          <w:rFonts w:asciiTheme="minorHAnsi" w:hAnsiTheme="minorHAnsi" w:cstheme="minorHAnsi"/>
          <w:color w:val="000000"/>
          <w:sz w:val="22"/>
          <w:szCs w:val="22"/>
        </w:rPr>
        <w:t>(</w:t>
      </w:r>
      <w:proofErr w:type="spellStart"/>
      <w:proofErr w:type="gramStart"/>
      <w:r w:rsidR="00507CCE" w:rsidRPr="001A2017">
        <w:rPr>
          <w:rFonts w:asciiTheme="minorHAnsi" w:hAnsiTheme="minorHAnsi" w:cstheme="minorHAnsi"/>
          <w:color w:val="000000"/>
          <w:sz w:val="22"/>
          <w:szCs w:val="22"/>
        </w:rPr>
        <w:t>x</w:t>
      </w:r>
      <w:r w:rsidR="006D7D95">
        <w:rPr>
          <w:rFonts w:asciiTheme="minorHAnsi" w:hAnsiTheme="minorHAnsi" w:cstheme="minorHAnsi"/>
          <w:color w:val="000000"/>
          <w:sz w:val="22"/>
          <w:szCs w:val="22"/>
        </w:rPr>
        <w:t>,</w:t>
      </w:r>
      <w:r w:rsidR="00507CCE" w:rsidRPr="001A2017">
        <w:rPr>
          <w:rFonts w:asciiTheme="minorHAnsi" w:hAnsiTheme="minorHAnsi" w:cstheme="minorHAnsi"/>
          <w:color w:val="000000"/>
          <w:sz w:val="22"/>
          <w:szCs w:val="22"/>
        </w:rPr>
        <w:t>y</w:t>
      </w:r>
      <w:proofErr w:type="spellEnd"/>
      <w:proofErr w:type="gramEnd"/>
      <w:r w:rsidR="006D7D95">
        <w:rPr>
          <w:rFonts w:asciiTheme="minorHAnsi" w:hAnsiTheme="minorHAnsi" w:cstheme="minorHAnsi"/>
          <w:color w:val="000000"/>
          <w:sz w:val="22"/>
          <w:szCs w:val="22"/>
        </w:rPr>
        <w:t>)</w:t>
      </w:r>
      <w:r w:rsidR="00507CCE" w:rsidRPr="001A2017">
        <w:rPr>
          <w:rFonts w:asciiTheme="minorHAnsi" w:hAnsiTheme="minorHAnsi" w:cstheme="minorHAnsi"/>
          <w:color w:val="000000"/>
          <w:sz w:val="22"/>
          <w:szCs w:val="22"/>
        </w:rPr>
        <w:t xml:space="preserve"> coordinates detected from camera 1 (i.e. x coordinate of image = y coordinate in 3d space, y coordinate of image = z coordinate in 3d space) and camera 2 (i.e. x coordinates of image = x coordinate in 3d space, y coordinate of image = z coordinate of 3d space) for both yellow</w:t>
      </w:r>
      <w:r w:rsidR="006D7D95">
        <w:rPr>
          <w:rFonts w:asciiTheme="minorHAnsi" w:hAnsiTheme="minorHAnsi" w:cstheme="minorHAnsi"/>
          <w:color w:val="000000"/>
          <w:sz w:val="22"/>
          <w:szCs w:val="22"/>
        </w:rPr>
        <w:t xml:space="preserve"> and blue spheres</w:t>
      </w:r>
      <w:r w:rsidR="00507CCE" w:rsidRPr="001A2017">
        <w:rPr>
          <w:rFonts w:asciiTheme="minorHAnsi" w:hAnsiTheme="minorHAnsi" w:cstheme="minorHAnsi"/>
          <w:color w:val="000000"/>
          <w:sz w:val="22"/>
          <w:szCs w:val="22"/>
        </w:rPr>
        <w:t xml:space="preserve">. </w:t>
      </w:r>
      <w:r w:rsidR="006D7D95">
        <w:rPr>
          <w:rFonts w:asciiTheme="minorHAnsi" w:hAnsiTheme="minorHAnsi" w:cstheme="minorHAnsi"/>
          <w:color w:val="000000"/>
          <w:sz w:val="22"/>
          <w:szCs w:val="22"/>
        </w:rPr>
        <w:t>T</w:t>
      </w:r>
      <w:r w:rsidR="00507CCE" w:rsidRPr="001A2017">
        <w:rPr>
          <w:rFonts w:asciiTheme="minorHAnsi" w:hAnsiTheme="minorHAnsi" w:cstheme="minorHAnsi"/>
          <w:color w:val="000000"/>
          <w:sz w:val="22"/>
          <w:szCs w:val="22"/>
        </w:rPr>
        <w:t xml:space="preserve">his estimated acute angle, </w:t>
      </w:r>
      <w:r w:rsidR="006D7D95">
        <w:rPr>
          <w:rFonts w:asciiTheme="minorHAnsi" w:hAnsiTheme="minorHAnsi" w:cstheme="minorHAnsi"/>
          <w:color w:val="000000"/>
          <w:sz w:val="22"/>
          <w:szCs w:val="22"/>
        </w:rPr>
        <w:t>could</w:t>
      </w:r>
      <w:r w:rsidR="00507CCE" w:rsidRPr="001A2017">
        <w:rPr>
          <w:rFonts w:asciiTheme="minorHAnsi" w:hAnsiTheme="minorHAnsi" w:cstheme="minorHAnsi"/>
          <w:color w:val="000000"/>
          <w:sz w:val="22"/>
          <w:szCs w:val="22"/>
        </w:rPr>
        <w:t xml:space="preserve"> then</w:t>
      </w:r>
      <w:r w:rsidR="006D7D95">
        <w:rPr>
          <w:rFonts w:asciiTheme="minorHAnsi" w:hAnsiTheme="minorHAnsi" w:cstheme="minorHAnsi"/>
          <w:color w:val="000000"/>
          <w:sz w:val="22"/>
          <w:szCs w:val="22"/>
        </w:rPr>
        <w:t xml:space="preserve"> be</w:t>
      </w:r>
      <w:r w:rsidR="00507CCE" w:rsidRPr="001A2017">
        <w:rPr>
          <w:rFonts w:asciiTheme="minorHAnsi" w:hAnsiTheme="minorHAnsi" w:cstheme="minorHAnsi"/>
          <w:color w:val="000000"/>
          <w:sz w:val="22"/>
          <w:szCs w:val="22"/>
        </w:rPr>
        <w:t xml:space="preserve"> adjust</w:t>
      </w:r>
      <w:r w:rsidR="006D7D95">
        <w:rPr>
          <w:rFonts w:asciiTheme="minorHAnsi" w:hAnsiTheme="minorHAnsi" w:cstheme="minorHAnsi"/>
          <w:color w:val="000000"/>
          <w:sz w:val="22"/>
          <w:szCs w:val="22"/>
        </w:rPr>
        <w:t>ed</w:t>
      </w:r>
      <w:r w:rsidR="00507CCE" w:rsidRPr="001A2017">
        <w:rPr>
          <w:rFonts w:asciiTheme="minorHAnsi" w:hAnsiTheme="minorHAnsi" w:cstheme="minorHAnsi"/>
          <w:color w:val="000000"/>
          <w:sz w:val="22"/>
          <w:szCs w:val="22"/>
        </w:rPr>
        <w:t xml:space="preserve"> to which</w:t>
      </w:r>
      <w:r w:rsidR="006D7D95">
        <w:rPr>
          <w:rFonts w:asciiTheme="minorHAnsi" w:hAnsiTheme="minorHAnsi" w:cstheme="minorHAnsi"/>
          <w:color w:val="000000"/>
          <w:sz w:val="22"/>
          <w:szCs w:val="22"/>
        </w:rPr>
        <w:t>ever</w:t>
      </w:r>
      <w:r w:rsidR="00507CCE" w:rsidRPr="001A2017">
        <w:rPr>
          <w:rFonts w:asciiTheme="minorHAnsi" w:hAnsiTheme="minorHAnsi" w:cstheme="minorHAnsi"/>
          <w:color w:val="000000"/>
          <w:sz w:val="22"/>
          <w:szCs w:val="22"/>
        </w:rPr>
        <w:t xml:space="preserve"> quadrant</w:t>
      </w:r>
      <w:r w:rsidR="006D7D95">
        <w:rPr>
          <w:rFonts w:asciiTheme="minorHAnsi" w:hAnsiTheme="minorHAnsi" w:cstheme="minorHAnsi"/>
          <w:color w:val="000000"/>
          <w:sz w:val="22"/>
          <w:szCs w:val="22"/>
        </w:rPr>
        <w:t xml:space="preserve"> </w:t>
      </w:r>
      <w:r w:rsidR="00507CCE" w:rsidRPr="001A2017">
        <w:rPr>
          <w:rFonts w:asciiTheme="minorHAnsi" w:hAnsiTheme="minorHAnsi" w:cstheme="minorHAnsi"/>
          <w:color w:val="000000"/>
          <w:sz w:val="22"/>
          <w:szCs w:val="22"/>
        </w:rPr>
        <w:t xml:space="preserve">the x-y coordinate </w:t>
      </w:r>
      <w:r w:rsidR="006D7D95">
        <w:rPr>
          <w:rFonts w:asciiTheme="minorHAnsi" w:hAnsiTheme="minorHAnsi" w:cstheme="minorHAnsi"/>
          <w:color w:val="000000"/>
          <w:sz w:val="22"/>
          <w:szCs w:val="22"/>
        </w:rPr>
        <w:t>holds the blue sphere</w:t>
      </w:r>
      <w:r w:rsidR="00507CCE" w:rsidRPr="001A2017">
        <w:rPr>
          <w:rFonts w:asciiTheme="minorHAnsi" w:hAnsiTheme="minorHAnsi" w:cstheme="minorHAnsi"/>
          <w:color w:val="000000"/>
          <w:sz w:val="22"/>
          <w:szCs w:val="22"/>
        </w:rPr>
        <w:t>.</w:t>
      </w:r>
      <w:r w:rsidR="00A2636A">
        <w:rPr>
          <w:rFonts w:asciiTheme="minorHAnsi" w:hAnsiTheme="minorHAnsi" w:cstheme="minorHAnsi"/>
          <w:color w:val="000000"/>
          <w:sz w:val="22"/>
          <w:szCs w:val="22"/>
        </w:rPr>
        <w:t xml:space="preserve"> The bellow adjustments were made for </w:t>
      </w:r>
      <w:r w:rsidR="00A2636A" w:rsidRPr="001A2017">
        <w:rPr>
          <w:rFonts w:asciiTheme="minorHAnsi" w:hAnsiTheme="minorHAnsi" w:cstheme="minorHAnsi"/>
          <w:color w:val="000000"/>
          <w:sz w:val="22"/>
          <w:szCs w:val="22"/>
        </w:rPr>
        <w:t>preliminary estimates for joint angle 1 which we</w:t>
      </w:r>
      <w:r w:rsidR="00A2636A">
        <w:rPr>
          <w:rFonts w:asciiTheme="minorHAnsi" w:hAnsiTheme="minorHAnsi" w:cstheme="minorHAnsi"/>
          <w:color w:val="000000"/>
          <w:sz w:val="22"/>
          <w:szCs w:val="22"/>
        </w:rPr>
        <w:t xml:space="preserve"> </w:t>
      </w:r>
      <w:r w:rsidR="00A2636A" w:rsidRPr="001A2017">
        <w:rPr>
          <w:rFonts w:asciiTheme="minorHAnsi" w:hAnsiTheme="minorHAnsi" w:cstheme="minorHAnsi"/>
          <w:color w:val="000000"/>
          <w:sz w:val="22"/>
          <w:szCs w:val="22"/>
        </w:rPr>
        <w:t>further adjust</w:t>
      </w:r>
      <w:r w:rsidR="00A2636A">
        <w:rPr>
          <w:rFonts w:asciiTheme="minorHAnsi" w:hAnsiTheme="minorHAnsi" w:cstheme="minorHAnsi"/>
          <w:color w:val="000000"/>
          <w:sz w:val="22"/>
          <w:szCs w:val="22"/>
        </w:rPr>
        <w:t>ed</w:t>
      </w:r>
      <w:r w:rsidR="00A2636A" w:rsidRPr="001A2017">
        <w:rPr>
          <w:rFonts w:asciiTheme="minorHAnsi" w:hAnsiTheme="minorHAnsi" w:cstheme="minorHAnsi"/>
          <w:color w:val="000000"/>
          <w:sz w:val="22"/>
          <w:szCs w:val="22"/>
        </w:rPr>
        <w:t xml:space="preserve"> after considering the joint angle 3 estimates.</w:t>
      </w:r>
    </w:p>
    <w:tbl>
      <w:tblPr>
        <w:tblStyle w:val="TableGrid"/>
        <w:tblW w:w="0" w:type="auto"/>
        <w:tblLook w:val="04A0" w:firstRow="1" w:lastRow="0" w:firstColumn="1" w:lastColumn="0" w:noHBand="0" w:noVBand="1"/>
      </w:tblPr>
      <w:tblGrid>
        <w:gridCol w:w="1803"/>
        <w:gridCol w:w="1803"/>
        <w:gridCol w:w="1803"/>
        <w:gridCol w:w="1803"/>
        <w:gridCol w:w="1804"/>
      </w:tblGrid>
      <w:tr w:rsidR="006D7D95" w14:paraId="5B88CB09" w14:textId="77777777" w:rsidTr="006D7D95">
        <w:tc>
          <w:tcPr>
            <w:tcW w:w="1803" w:type="dxa"/>
          </w:tcPr>
          <w:p w14:paraId="6040B07A" w14:textId="30EFA95D" w:rsidR="006D7D95" w:rsidRDefault="006D7D95" w:rsidP="00507CCE">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Quadrants</w:t>
            </w:r>
          </w:p>
        </w:tc>
        <w:tc>
          <w:tcPr>
            <w:tcW w:w="1803" w:type="dxa"/>
          </w:tcPr>
          <w:p w14:paraId="2CBF29B0" w14:textId="1ED18851" w:rsidR="006D7D95" w:rsidRDefault="006D7D95" w:rsidP="00507CCE">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Top Left</w:t>
            </w:r>
          </w:p>
        </w:tc>
        <w:tc>
          <w:tcPr>
            <w:tcW w:w="1803" w:type="dxa"/>
          </w:tcPr>
          <w:p w14:paraId="3CAF17F5" w14:textId="69E1F553" w:rsidR="006D7D95" w:rsidRDefault="006D7D95" w:rsidP="00507CCE">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Top Right</w:t>
            </w:r>
          </w:p>
        </w:tc>
        <w:tc>
          <w:tcPr>
            <w:tcW w:w="1803" w:type="dxa"/>
          </w:tcPr>
          <w:p w14:paraId="2436F5BC" w14:textId="01FF0352" w:rsidR="006D7D95" w:rsidRDefault="006D7D95" w:rsidP="00507CCE">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Bottom Left</w:t>
            </w:r>
          </w:p>
        </w:tc>
        <w:tc>
          <w:tcPr>
            <w:tcW w:w="1804" w:type="dxa"/>
          </w:tcPr>
          <w:p w14:paraId="6B7DFE11" w14:textId="4F8C6E33" w:rsidR="006D7D95" w:rsidRDefault="006D7D95" w:rsidP="00507CCE">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Bottom Right</w:t>
            </w:r>
          </w:p>
        </w:tc>
      </w:tr>
      <w:tr w:rsidR="006D7D95" w14:paraId="09F81791" w14:textId="77777777" w:rsidTr="006D7D95">
        <w:tc>
          <w:tcPr>
            <w:tcW w:w="1803" w:type="dxa"/>
          </w:tcPr>
          <w:p w14:paraId="29E1F1A9" w14:textId="3C09CDBD" w:rsidR="006D7D95" w:rsidRDefault="00A2636A" w:rsidP="00507CCE">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Adjustment</w:t>
            </w:r>
          </w:p>
        </w:tc>
        <w:tc>
          <w:tcPr>
            <w:tcW w:w="1803" w:type="dxa"/>
          </w:tcPr>
          <w:p w14:paraId="5C00AE9E" w14:textId="5D82CD76" w:rsidR="006D7D95" w:rsidRDefault="00A2636A" w:rsidP="00507CCE">
            <w:pPr>
              <w:pStyle w:val="NormalWeb"/>
              <w:rPr>
                <w:rFonts w:asciiTheme="minorHAnsi" w:hAnsiTheme="minorHAnsi" w:cstheme="minorHAnsi"/>
                <w:color w:val="000000"/>
                <w:sz w:val="22"/>
                <w:szCs w:val="22"/>
              </w:rPr>
            </w:pPr>
            <w:r w:rsidRPr="00662870">
              <w:rPr>
                <w:rFonts w:ascii="Cambria Math" w:hAnsi="Cambria Math" w:cs="Cambria Math"/>
                <w:sz w:val="20"/>
                <w:szCs w:val="20"/>
              </w:rPr>
              <w:t>𝜋</w:t>
            </w:r>
            <w:r>
              <w:rPr>
                <w:rFonts w:ascii="Cambria Math" w:hAnsi="Cambria Math" w:cs="Cambria Math"/>
                <w:sz w:val="20"/>
                <w:szCs w:val="20"/>
              </w:rPr>
              <w:t>-Estimate Joint Angle1</w:t>
            </w:r>
          </w:p>
        </w:tc>
        <w:tc>
          <w:tcPr>
            <w:tcW w:w="1803" w:type="dxa"/>
          </w:tcPr>
          <w:p w14:paraId="2137D584" w14:textId="06C2F0E1" w:rsidR="006D7D95" w:rsidRDefault="00A2636A" w:rsidP="00507CCE">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E</w:t>
            </w:r>
            <w:r>
              <w:rPr>
                <w:rFonts w:ascii="Cambria Math" w:hAnsi="Cambria Math" w:cs="Cambria Math"/>
                <w:sz w:val="20"/>
                <w:szCs w:val="20"/>
              </w:rPr>
              <w:t>stimate Joint Angle1</w:t>
            </w:r>
          </w:p>
        </w:tc>
        <w:tc>
          <w:tcPr>
            <w:tcW w:w="1803" w:type="dxa"/>
          </w:tcPr>
          <w:p w14:paraId="7606F4ED" w14:textId="3BA56784" w:rsidR="006D7D95" w:rsidRDefault="00A2636A" w:rsidP="00507CCE">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Pr="00662870">
              <w:rPr>
                <w:rFonts w:ascii="Cambria Math" w:hAnsi="Cambria Math" w:cs="Cambria Math"/>
                <w:sz w:val="20"/>
                <w:szCs w:val="20"/>
              </w:rPr>
              <w:t xml:space="preserve"> 𝜋</w:t>
            </w:r>
            <w:r>
              <w:rPr>
                <w:rFonts w:ascii="Cambria Math" w:hAnsi="Cambria Math" w:cs="Cambria Math"/>
                <w:sz w:val="20"/>
                <w:szCs w:val="20"/>
              </w:rPr>
              <w:t xml:space="preserve"> </w:t>
            </w:r>
            <w:r w:rsidR="0007418A">
              <w:rPr>
                <w:rFonts w:ascii="Cambria Math" w:hAnsi="Cambria Math" w:cs="Cambria Math"/>
                <w:sz w:val="20"/>
                <w:szCs w:val="20"/>
              </w:rPr>
              <w:t>+</w:t>
            </w:r>
            <w:r>
              <w:rPr>
                <w:rFonts w:ascii="Cambria Math" w:hAnsi="Cambria Math" w:cs="Cambria Math"/>
                <w:sz w:val="20"/>
                <w:szCs w:val="20"/>
              </w:rPr>
              <w:t>E</w:t>
            </w:r>
            <w:r>
              <w:rPr>
                <w:rFonts w:ascii="Cambria Math" w:hAnsi="Cambria Math" w:cs="Cambria Math"/>
                <w:sz w:val="20"/>
                <w:szCs w:val="20"/>
              </w:rPr>
              <w:t>stimate Joint Angle1</w:t>
            </w:r>
          </w:p>
        </w:tc>
        <w:tc>
          <w:tcPr>
            <w:tcW w:w="1804" w:type="dxa"/>
          </w:tcPr>
          <w:p w14:paraId="03EF2F59" w14:textId="26F766E7" w:rsidR="006D7D95" w:rsidRDefault="00A2636A" w:rsidP="00507CCE">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Pr>
                <w:rFonts w:ascii="Cambria Math" w:hAnsi="Cambria Math" w:cs="Cambria Math"/>
                <w:sz w:val="20"/>
                <w:szCs w:val="20"/>
              </w:rPr>
              <w:t xml:space="preserve"> E</w:t>
            </w:r>
            <w:r>
              <w:rPr>
                <w:rFonts w:ascii="Cambria Math" w:hAnsi="Cambria Math" w:cs="Cambria Math"/>
                <w:sz w:val="20"/>
                <w:szCs w:val="20"/>
              </w:rPr>
              <w:t>stimate Joint Angle1</w:t>
            </w:r>
          </w:p>
        </w:tc>
      </w:tr>
    </w:tbl>
    <w:p w14:paraId="5660B150" w14:textId="4469DAAB" w:rsidR="004C3C9E" w:rsidRDefault="004C3C9E" w:rsidP="00971D45">
      <w:pPr>
        <w:rPr>
          <w:rStyle w:val="Emphasis"/>
          <w:rFonts w:cstheme="minorHAnsi"/>
          <w:i w:val="0"/>
          <w:iCs w:val="0"/>
        </w:rPr>
      </w:pPr>
    </w:p>
    <w:p w14:paraId="2BF6AC43" w14:textId="28A74187" w:rsidR="003846DE" w:rsidRPr="003846DE" w:rsidRDefault="003846DE" w:rsidP="003846DE">
      <w:pPr>
        <w:rPr>
          <w:rFonts w:cstheme="minorHAnsi"/>
        </w:rPr>
      </w:pPr>
      <w:r w:rsidRPr="003846DE">
        <w:rPr>
          <w:rFonts w:cstheme="minorHAnsi"/>
        </w:rPr>
        <w:t>Next, we estimated joint angle 3. We began by deciding which camera image to use by using this criterion: if camera 1 recorded a distance between the blue and yellow spheres to be within +/-0.5m of 3.2m, we would use camera 1’s image, else we check if camera 2 is within +/- 0.5m of 3.2. where 3.2m link length connecting blue circle and the yellow. This is a good heuristic to pick the leas-worst camera when neither have a clear view. After getting the initial estimates of joint angles 1 and 3, we consider them together. We noticed that if the blue or yellow spheres obstruct each other when captured by camera 1, the signs of polarity flip for joint angles 1 and 3. Detecting that the blue circle is in front or behind of another object is not easy, so we use the image of camera 2 to see if it is on the left or right side.</w:t>
      </w:r>
    </w:p>
    <w:p w14:paraId="672B2C5B" w14:textId="749D2A18" w:rsidR="006364E0" w:rsidRPr="00432B53" w:rsidRDefault="00432B53" w:rsidP="00971D45">
      <w:pPr>
        <w:rPr>
          <w:rFonts w:cstheme="minorHAnsi"/>
        </w:rPr>
      </w:pPr>
      <w:r>
        <w:rPr>
          <w:noProof/>
        </w:rPr>
        <w:lastRenderedPageBreak/>
        <w:drawing>
          <wp:anchor distT="0" distB="0" distL="114300" distR="114300" simplePos="0" relativeHeight="251658240" behindDoc="0" locked="0" layoutInCell="1" allowOverlap="1" wp14:anchorId="65128D5D" wp14:editId="06543FC7">
            <wp:simplePos x="0" y="0"/>
            <wp:positionH relativeFrom="margin">
              <wp:align>left</wp:align>
            </wp:positionH>
            <wp:positionV relativeFrom="paragraph">
              <wp:posOffset>457200</wp:posOffset>
            </wp:positionV>
            <wp:extent cx="3215640" cy="1676400"/>
            <wp:effectExtent l="0" t="0" r="3810" b="0"/>
            <wp:wrapThrough wrapText="bothSides">
              <wp:wrapPolygon edited="0">
                <wp:start x="0" y="0"/>
                <wp:lineTo x="0" y="21355"/>
                <wp:lineTo x="21498" y="21355"/>
                <wp:lineTo x="21498"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64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69BD591" wp14:editId="02537222">
            <wp:simplePos x="0" y="0"/>
            <wp:positionH relativeFrom="margin">
              <wp:align>left</wp:align>
            </wp:positionH>
            <wp:positionV relativeFrom="paragraph">
              <wp:posOffset>2120900</wp:posOffset>
            </wp:positionV>
            <wp:extent cx="3427095" cy="1786890"/>
            <wp:effectExtent l="0" t="0" r="1905" b="3810"/>
            <wp:wrapThrough wrapText="bothSides">
              <wp:wrapPolygon edited="0">
                <wp:start x="0" y="0"/>
                <wp:lineTo x="0" y="21416"/>
                <wp:lineTo x="21492" y="21416"/>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7095" cy="1786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C9E">
        <w:rPr>
          <w:noProof/>
        </w:rPr>
        <w:drawing>
          <wp:anchor distT="0" distB="0" distL="114300" distR="114300" simplePos="0" relativeHeight="251660288" behindDoc="0" locked="0" layoutInCell="1" allowOverlap="1" wp14:anchorId="7B722A45" wp14:editId="3C3DDDD2">
            <wp:simplePos x="0" y="0"/>
            <wp:positionH relativeFrom="margin">
              <wp:align>left</wp:align>
            </wp:positionH>
            <wp:positionV relativeFrom="paragraph">
              <wp:posOffset>4260215</wp:posOffset>
            </wp:positionV>
            <wp:extent cx="3592195" cy="1872615"/>
            <wp:effectExtent l="0" t="0" r="8255" b="0"/>
            <wp:wrapThrough wrapText="bothSides">
              <wp:wrapPolygon edited="0">
                <wp:start x="0" y="0"/>
                <wp:lineTo x="0" y="21314"/>
                <wp:lineTo x="21535" y="21314"/>
                <wp:lineTo x="21535" y="0"/>
                <wp:lineTo x="0" y="0"/>
              </wp:wrapPolygon>
            </wp:wrapThrough>
            <wp:docPr id="6" name="Picture 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2195" cy="1872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C9E" w:rsidRPr="004C3C9E">
        <w:rPr>
          <w:rStyle w:val="Emphasis"/>
          <w:rFonts w:cstheme="minorHAnsi"/>
          <w:i w:val="0"/>
          <w:iCs w:val="0"/>
        </w:rPr>
        <w:t xml:space="preserve">We rely on joint angle 1 and assume it is correct, then we adjust the sign of joint angle 3 according to where the blue circle is detected by camera 2. We use smoothing by considering the past trend using weighted average similar to exponentially weighted moving average method. We also kept track of the positive and negative increments in the estimates and their respective counts, we also used this to compute a forecast. We then checked to see if the weighted average is far from current joint angle 1 estimates. If they are deemed relatively close to the weighted average, we would check to see if it the trend is changing before reaching </w:t>
      </w:r>
      <w:proofErr w:type="gramStart"/>
      <w:r w:rsidR="004C3C9E" w:rsidRPr="004C3C9E">
        <w:rPr>
          <w:rStyle w:val="Emphasis"/>
          <w:rFonts w:cstheme="minorHAnsi"/>
          <w:i w:val="0"/>
          <w:iCs w:val="0"/>
        </w:rPr>
        <w:t>pi -pi</w:t>
      </w:r>
      <w:proofErr w:type="gramEnd"/>
      <w:r w:rsidR="004C3C9E" w:rsidRPr="004C3C9E">
        <w:rPr>
          <w:rStyle w:val="Emphasis"/>
          <w:rFonts w:cstheme="minorHAnsi"/>
          <w:i w:val="0"/>
          <w:iCs w:val="0"/>
        </w:rPr>
        <w:t xml:space="preserve"> and adjust them so that </w:t>
      </w:r>
      <w:r w:rsidR="00AD30F4">
        <w:rPr>
          <w:rStyle w:val="Emphasis"/>
          <w:rFonts w:cstheme="minorHAnsi"/>
          <w:i w:val="0"/>
          <w:iCs w:val="0"/>
        </w:rPr>
        <w:t>the estimate is smoother</w:t>
      </w:r>
      <w:r w:rsidR="004C3C9E" w:rsidRPr="004C3C9E">
        <w:rPr>
          <w:rStyle w:val="Emphasis"/>
          <w:rFonts w:cstheme="minorHAnsi"/>
          <w:i w:val="0"/>
          <w:iCs w:val="0"/>
        </w:rPr>
        <w:t xml:space="preserve">. If the estimates are far from the weighted average, we would try out the values +- pi away from the joint angle 1, picking the adjusted value closer to the weighted average and fine-tuning the results so that they are consistent with the trend. We also tried to smooth the joint angle 3 estimates by averaging the forecasted value and the estimates derived from image detection. Finally, we detected joint angle 4 by using the same approach in task 2.1. We used the linear "extrapolation" of where the red </w:t>
      </w:r>
      <w:r w:rsidR="00AD30F4">
        <w:rPr>
          <w:rStyle w:val="Emphasis"/>
          <w:rFonts w:cstheme="minorHAnsi"/>
          <w:i w:val="0"/>
          <w:iCs w:val="0"/>
        </w:rPr>
        <w:t>sphere</w:t>
      </w:r>
      <w:r w:rsidR="004C3C9E" w:rsidRPr="004C3C9E">
        <w:rPr>
          <w:rStyle w:val="Emphasis"/>
          <w:rFonts w:cstheme="minorHAnsi"/>
          <w:i w:val="0"/>
          <w:iCs w:val="0"/>
        </w:rPr>
        <w:t xml:space="preserve"> should be at zero angle using the positions of the yellow and blue circle using camera 2. We</w:t>
      </w:r>
      <w:r w:rsidR="00AD30F4">
        <w:rPr>
          <w:rStyle w:val="Emphasis"/>
          <w:rFonts w:cstheme="minorHAnsi"/>
          <w:i w:val="0"/>
          <w:iCs w:val="0"/>
        </w:rPr>
        <w:t xml:space="preserve"> </w:t>
      </w:r>
      <w:r w:rsidR="004C3C9E" w:rsidRPr="004C3C9E">
        <w:rPr>
          <w:rStyle w:val="Emphasis"/>
          <w:rFonts w:cstheme="minorHAnsi"/>
          <w:i w:val="0"/>
          <w:iCs w:val="0"/>
        </w:rPr>
        <w:t xml:space="preserve">computed the orthogonal projection of this vector on to the vector of the current red and blue </w:t>
      </w:r>
      <w:r w:rsidR="000A0397">
        <w:rPr>
          <w:rStyle w:val="Emphasis"/>
          <w:rFonts w:cstheme="minorHAnsi"/>
          <w:i w:val="0"/>
          <w:iCs w:val="0"/>
        </w:rPr>
        <w:t>spheres</w:t>
      </w:r>
      <w:r w:rsidR="004C3C9E" w:rsidRPr="004C3C9E">
        <w:rPr>
          <w:rStyle w:val="Emphasis"/>
          <w:rFonts w:cstheme="minorHAnsi"/>
          <w:i w:val="0"/>
          <w:iCs w:val="0"/>
        </w:rPr>
        <w:t xml:space="preserve"> and applied arctan to get the joint angle estimate. To determine the sign of this angle, we </w:t>
      </w:r>
      <w:r w:rsidR="000A0397">
        <w:rPr>
          <w:rStyle w:val="Emphasis"/>
          <w:rFonts w:cstheme="minorHAnsi"/>
          <w:i w:val="0"/>
          <w:iCs w:val="0"/>
        </w:rPr>
        <w:t>transformed</w:t>
      </w:r>
      <w:r w:rsidR="004C3C9E" w:rsidRPr="004C3C9E">
        <w:rPr>
          <w:rStyle w:val="Emphasis"/>
          <w:rFonts w:cstheme="minorHAnsi"/>
          <w:i w:val="0"/>
          <w:iCs w:val="0"/>
        </w:rPr>
        <w:t xml:space="preserve"> the existing picture coordinate</w:t>
      </w:r>
      <w:r w:rsidR="000A0397">
        <w:rPr>
          <w:rStyle w:val="Emphasis"/>
          <w:rFonts w:cstheme="minorHAnsi"/>
          <w:i w:val="0"/>
          <w:iCs w:val="0"/>
        </w:rPr>
        <w:t xml:space="preserve">s. </w:t>
      </w:r>
      <w:r w:rsidR="004C3C9E" w:rsidRPr="004C3C9E">
        <w:rPr>
          <w:rStyle w:val="Emphasis"/>
          <w:rFonts w:cstheme="minorHAnsi"/>
          <w:i w:val="0"/>
          <w:iCs w:val="0"/>
        </w:rPr>
        <w:t xml:space="preserve">If </w:t>
      </w:r>
      <w:r w:rsidR="000A0397">
        <w:rPr>
          <w:rStyle w:val="Emphasis"/>
          <w:rFonts w:cstheme="minorHAnsi"/>
          <w:i w:val="0"/>
          <w:iCs w:val="0"/>
        </w:rPr>
        <w:t xml:space="preserve">the </w:t>
      </w:r>
      <w:r w:rsidR="004C3C9E" w:rsidRPr="004C3C9E">
        <w:rPr>
          <w:rStyle w:val="Emphasis"/>
          <w:rFonts w:cstheme="minorHAnsi"/>
          <w:i w:val="0"/>
          <w:iCs w:val="0"/>
        </w:rPr>
        <w:t xml:space="preserve">red </w:t>
      </w:r>
      <w:r w:rsidR="000A0397">
        <w:rPr>
          <w:rStyle w:val="Emphasis"/>
          <w:rFonts w:cstheme="minorHAnsi"/>
          <w:i w:val="0"/>
          <w:iCs w:val="0"/>
        </w:rPr>
        <w:t>sphere</w:t>
      </w:r>
      <w:r w:rsidR="004C3C9E" w:rsidRPr="004C3C9E">
        <w:rPr>
          <w:rStyle w:val="Emphasis"/>
          <w:rFonts w:cstheme="minorHAnsi"/>
          <w:i w:val="0"/>
          <w:iCs w:val="0"/>
        </w:rPr>
        <w:t xml:space="preserve"> falls in the negative side of the new x-axis, we </w:t>
      </w:r>
      <w:r w:rsidR="00A25D1A" w:rsidRPr="004C3C9E">
        <w:rPr>
          <w:rStyle w:val="Emphasis"/>
          <w:rFonts w:cstheme="minorHAnsi"/>
          <w:i w:val="0"/>
          <w:iCs w:val="0"/>
        </w:rPr>
        <w:t>will</w:t>
      </w:r>
      <w:r w:rsidR="004C3C9E" w:rsidRPr="004C3C9E">
        <w:rPr>
          <w:rStyle w:val="Emphasis"/>
          <w:rFonts w:cstheme="minorHAnsi"/>
          <w:i w:val="0"/>
          <w:iCs w:val="0"/>
        </w:rPr>
        <w:t xml:space="preserve"> flip the sign of the joint angle estimate.</w:t>
      </w:r>
    </w:p>
    <w:p w14:paraId="547725CA" w14:textId="416B322F" w:rsidR="00971D45" w:rsidRPr="00EA2570" w:rsidRDefault="00971D45" w:rsidP="00C8536D">
      <w:pPr>
        <w:pStyle w:val="REFERENCESS"/>
        <w:jc w:val="center"/>
        <w:rPr>
          <w:rStyle w:val="Emphasis"/>
          <w:b/>
          <w:bCs/>
          <w:sz w:val="24"/>
          <w:szCs w:val="24"/>
          <w:lang w:val="en-US"/>
        </w:rPr>
      </w:pPr>
      <w:r w:rsidRPr="00EA2570">
        <w:rPr>
          <w:rStyle w:val="Emphasis"/>
          <w:b/>
          <w:bCs/>
          <w:sz w:val="24"/>
          <w:szCs w:val="24"/>
          <w:lang w:val="en-US"/>
        </w:rPr>
        <w:t>Robot Control</w:t>
      </w:r>
    </w:p>
    <w:p w14:paraId="48711009" w14:textId="5C757C16" w:rsidR="00971D45" w:rsidRPr="00C8536D" w:rsidRDefault="00C8536D" w:rsidP="00971D45">
      <w:pPr>
        <w:jc w:val="center"/>
        <w:rPr>
          <w:i/>
          <w:iCs/>
          <w:lang w:val="en-US"/>
        </w:rPr>
      </w:pPr>
      <w:r w:rsidRPr="00C8536D">
        <w:rPr>
          <w:i/>
          <w:iCs/>
          <w:lang w:val="en-US"/>
        </w:rPr>
        <w:t xml:space="preserve">3.1: </w:t>
      </w:r>
      <w:r w:rsidR="00971D45" w:rsidRPr="00C8536D">
        <w:rPr>
          <w:i/>
          <w:iCs/>
          <w:lang w:val="en-US"/>
        </w:rPr>
        <w:t>Forward Kinematics</w:t>
      </w:r>
    </w:p>
    <w:p w14:paraId="5531FA6D" w14:textId="4E5DA017" w:rsidR="007A619D" w:rsidRPr="007A619D" w:rsidRDefault="000E2763" w:rsidP="006364E0">
      <w:pPr>
        <w:rPr>
          <w:rFonts w:cstheme="minorHAnsi"/>
          <w:lang w:val="en-US"/>
        </w:rPr>
      </w:pPr>
      <w:r>
        <w:rPr>
          <w:lang w:val="en-US"/>
        </w:rPr>
        <w:t xml:space="preserve">The algorithm uses the simple stuff that we learned from forward kinematics. The </w:t>
      </w:r>
      <w:r w:rsidR="007A184D">
        <w:rPr>
          <w:lang w:val="en-US"/>
        </w:rPr>
        <w:t>forward kinematics calculation was done with the following notation,</w:t>
      </w:r>
      <w:r w:rsidR="00985968">
        <w:rPr>
          <w:lang w:val="en-US"/>
        </w:rPr>
        <w:t xml:space="preserve"> as well as these </w:t>
      </w:r>
      <w:proofErr w:type="spellStart"/>
      <w:r w:rsidR="00985968">
        <w:rPr>
          <w:lang w:val="en-US"/>
        </w:rPr>
        <w:t>Denavit-Hartenberg</w:t>
      </w:r>
      <w:proofErr w:type="spellEnd"/>
      <w:r w:rsidR="00985968">
        <w:rPr>
          <w:lang w:val="en-US"/>
        </w:rPr>
        <w:t xml:space="preserve"> parameters</w:t>
      </w:r>
      <w:r w:rsidR="0074320A">
        <w:rPr>
          <w:lang w:val="en-US"/>
        </w:rPr>
        <w:t xml:space="preserve">, where d is the distance between the previous x-axis and current x-axis, </w:t>
      </w:r>
      <w:r w:rsidR="0074320A" w:rsidRPr="0074320A">
        <w:rPr>
          <w:lang w:val="en-US"/>
        </w:rPr>
        <w:t>θ</w:t>
      </w:r>
      <w:r w:rsidR="0074320A">
        <w:rPr>
          <w:lang w:val="en-US"/>
        </w:rPr>
        <w:t xml:space="preserve"> is the angle around the z-axis between the previous x-axis and the current x-axis, r is the length of the common normal, and </w:t>
      </w:r>
      <w:r w:rsidR="0074320A">
        <w:rPr>
          <w:rFonts w:cstheme="minorHAnsi"/>
          <w:lang w:val="en-US"/>
        </w:rPr>
        <w:t>α</w:t>
      </w:r>
      <w:r w:rsidR="0074320A">
        <w:rPr>
          <w:rFonts w:cstheme="minorHAnsi"/>
          <w:lang w:val="en-US"/>
        </w:rPr>
        <w:t xml:space="preserve"> is the angle around the common normal between the previous and current z-axis.</w:t>
      </w:r>
      <w:r w:rsidR="007A619D">
        <w:rPr>
          <w:rFonts w:cstheme="minorHAnsi"/>
          <w:lang w:val="en-US"/>
        </w:rPr>
        <w:t xml:space="preserve"> We then used the </w:t>
      </w:r>
      <w:r w:rsidR="007A619D">
        <w:rPr>
          <w:lang w:val="en-US"/>
        </w:rPr>
        <w:t>Using the DH parameters, we calculate the homogenous transformation matrix</w:t>
      </w:r>
      <w:r w:rsidR="007A619D">
        <w:rPr>
          <w:lang w:val="en-US"/>
        </w:rPr>
        <w:t xml:space="preserve">, and </w:t>
      </w:r>
      <w:r w:rsidR="007A619D">
        <w:rPr>
          <w:lang w:val="en-US"/>
        </w:rPr>
        <w:lastRenderedPageBreak/>
        <w:t>expanded it for each link. Once simplified (when either cos(</w:t>
      </w:r>
      <w:r w:rsidR="007A619D" w:rsidRPr="00662870">
        <w:rPr>
          <w:rFonts w:ascii="Cambria Math" w:hAnsi="Cambria Math" w:cs="Cambria Math"/>
          <w:sz w:val="20"/>
          <w:szCs w:val="20"/>
        </w:rPr>
        <w:t>𝜋</w:t>
      </w:r>
      <w:r w:rsidR="007A619D" w:rsidRPr="00662870">
        <w:rPr>
          <w:sz w:val="20"/>
          <w:szCs w:val="20"/>
        </w:rPr>
        <w:t>/2</w:t>
      </w:r>
      <w:r w:rsidR="007A619D">
        <w:rPr>
          <w:lang w:val="en-US"/>
        </w:rPr>
        <w:t xml:space="preserve">) or </w:t>
      </w:r>
      <w:proofErr w:type="gramStart"/>
      <w:r w:rsidR="007A619D">
        <w:rPr>
          <w:lang w:val="en-US"/>
        </w:rPr>
        <w:t>sin(</w:t>
      </w:r>
      <w:proofErr w:type="gramEnd"/>
      <w:r w:rsidR="007A619D">
        <w:rPr>
          <w:lang w:val="en-US"/>
        </w:rPr>
        <w:t>0) == 0), we are left with three unique matrices. T</w:t>
      </w:r>
      <w:r w:rsidR="007A619D" w:rsidRPr="007A619D">
        <w:rPr>
          <w:rFonts w:cstheme="minorHAnsi"/>
          <w:lang w:val="en-US"/>
        </w:rPr>
        <w:t xml:space="preserve">hese were implemented in the algorithm in the form of </w:t>
      </w:r>
      <m:oMath>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e</m:t>
            </m:r>
          </m:sub>
        </m:sSub>
      </m:oMath>
      <w:r w:rsidR="007A619D" w:rsidRPr="007A619D">
        <w:rPr>
          <w:rFonts w:eastAsiaTheme="minorEastAsia" w:cstheme="minorHAnsi"/>
        </w:rPr>
        <w:t>,</w:t>
      </w:r>
      <w:r w:rsidR="007A619D" w:rsidRPr="007A619D">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e</m:t>
            </m:r>
          </m:sub>
        </m:sSub>
      </m:oMath>
      <w:r w:rsidR="007A619D" w:rsidRPr="007A619D">
        <w:rPr>
          <w:rFonts w:eastAsiaTheme="minorEastAsia" w:cstheme="minorHAnsi"/>
        </w:rPr>
        <w:t xml:space="preserve">, and </w:t>
      </w:r>
      <m:oMath>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e</m:t>
            </m:r>
          </m:sub>
        </m:sSub>
      </m:oMath>
      <w:r w:rsidR="007A619D" w:rsidRPr="007A619D">
        <w:rPr>
          <w:rFonts w:eastAsiaTheme="minorEastAsia" w:cstheme="minorHAnsi"/>
        </w:rPr>
        <w:t>.</w:t>
      </w:r>
    </w:p>
    <w:tbl>
      <w:tblPr>
        <w:tblStyle w:val="TableGrid"/>
        <w:tblW w:w="0" w:type="auto"/>
        <w:tblLook w:val="04A0" w:firstRow="1" w:lastRow="0" w:firstColumn="1" w:lastColumn="0" w:noHBand="0" w:noVBand="1"/>
      </w:tblPr>
      <w:tblGrid>
        <w:gridCol w:w="1803"/>
        <w:gridCol w:w="1803"/>
        <w:gridCol w:w="1803"/>
        <w:gridCol w:w="1803"/>
        <w:gridCol w:w="1804"/>
      </w:tblGrid>
      <w:tr w:rsidR="00AA2DF2" w:rsidRPr="00662870" w14:paraId="3BD08750" w14:textId="77777777" w:rsidTr="00AA2DF2">
        <w:tc>
          <w:tcPr>
            <w:tcW w:w="1803" w:type="dxa"/>
          </w:tcPr>
          <w:p w14:paraId="4DF61ECF" w14:textId="0AA82E72" w:rsidR="00AA2DF2" w:rsidRPr="00662870" w:rsidRDefault="00AA2DF2" w:rsidP="00AA2DF2">
            <w:pPr>
              <w:jc w:val="center"/>
              <w:rPr>
                <w:sz w:val="20"/>
                <w:szCs w:val="20"/>
                <w:lang w:val="en-US"/>
              </w:rPr>
            </w:pPr>
            <w:r w:rsidRPr="00662870">
              <w:rPr>
                <w:sz w:val="20"/>
                <w:szCs w:val="20"/>
                <w:lang w:val="en-US"/>
              </w:rPr>
              <w:t>Link number</w:t>
            </w:r>
          </w:p>
        </w:tc>
        <w:tc>
          <w:tcPr>
            <w:tcW w:w="1803" w:type="dxa"/>
          </w:tcPr>
          <w:p w14:paraId="7608C2B6" w14:textId="04AA77C0" w:rsidR="00AA2DF2" w:rsidRPr="00662870" w:rsidRDefault="0074320A" w:rsidP="00AA2DF2">
            <w:pPr>
              <w:jc w:val="center"/>
              <w:rPr>
                <w:sz w:val="20"/>
                <w:szCs w:val="20"/>
                <w:lang w:val="en-US"/>
              </w:rPr>
            </w:pPr>
            <w:r w:rsidRPr="00662870">
              <w:rPr>
                <w:sz w:val="20"/>
                <w:szCs w:val="20"/>
                <w:lang w:val="en-US"/>
              </w:rPr>
              <w:t>d</w:t>
            </w:r>
            <w:r w:rsidR="00FF1679" w:rsidRPr="00662870">
              <w:rPr>
                <w:sz w:val="20"/>
                <w:szCs w:val="20"/>
                <w:lang w:val="en-US"/>
              </w:rPr>
              <w:t xml:space="preserve"> (meters)</w:t>
            </w:r>
          </w:p>
        </w:tc>
        <w:tc>
          <w:tcPr>
            <w:tcW w:w="1803" w:type="dxa"/>
          </w:tcPr>
          <w:p w14:paraId="4922C650" w14:textId="41347AB4" w:rsidR="00AA2DF2" w:rsidRPr="00662870" w:rsidRDefault="00FF1679" w:rsidP="00AA2DF2">
            <w:pPr>
              <w:jc w:val="center"/>
              <w:rPr>
                <w:sz w:val="20"/>
                <w:szCs w:val="20"/>
                <w:lang w:val="en-US"/>
              </w:rPr>
            </w:pPr>
            <m:oMath>
              <m:r>
                <m:rPr>
                  <m:sty m:val="p"/>
                </m:rPr>
                <w:rPr>
                  <w:rStyle w:val="Emphasis"/>
                  <w:rFonts w:ascii="Cambria Math" w:hAnsi="Cambria Math" w:cstheme="minorHAnsi"/>
                  <w:sz w:val="20"/>
                  <w:szCs w:val="20"/>
                </w:rPr>
                <m:t>Θ</m:t>
              </m:r>
            </m:oMath>
            <w:r w:rsidR="0023531A" w:rsidRPr="00662870">
              <w:rPr>
                <w:rStyle w:val="Emphasis"/>
                <w:rFonts w:eastAsiaTheme="minorEastAsia"/>
                <w:i w:val="0"/>
                <w:iCs w:val="0"/>
                <w:sz w:val="20"/>
                <w:szCs w:val="20"/>
              </w:rPr>
              <w:t xml:space="preserve"> (radians)</w:t>
            </w:r>
          </w:p>
        </w:tc>
        <w:tc>
          <w:tcPr>
            <w:tcW w:w="1803" w:type="dxa"/>
          </w:tcPr>
          <w:p w14:paraId="561ED130" w14:textId="49BD38C8" w:rsidR="00AA2DF2" w:rsidRPr="00662870" w:rsidRDefault="004D45FD" w:rsidP="00AA2DF2">
            <w:pPr>
              <w:jc w:val="center"/>
              <w:rPr>
                <w:sz w:val="20"/>
                <w:szCs w:val="20"/>
                <w:lang w:val="en-US"/>
              </w:rPr>
            </w:pPr>
            <w:r w:rsidRPr="00662870">
              <w:rPr>
                <w:sz w:val="20"/>
                <w:szCs w:val="20"/>
                <w:lang w:val="en-US"/>
              </w:rPr>
              <w:t>r</w:t>
            </w:r>
            <w:r w:rsidR="0023531A" w:rsidRPr="00662870">
              <w:rPr>
                <w:sz w:val="20"/>
                <w:szCs w:val="20"/>
                <w:lang w:val="en-US"/>
              </w:rPr>
              <w:t xml:space="preserve"> (meters)</w:t>
            </w:r>
          </w:p>
        </w:tc>
        <w:tc>
          <w:tcPr>
            <w:tcW w:w="1804" w:type="dxa"/>
          </w:tcPr>
          <w:p w14:paraId="774C0E61" w14:textId="294474CB" w:rsidR="00AA2DF2" w:rsidRPr="00662870" w:rsidRDefault="0018771D" w:rsidP="00AA2DF2">
            <w:pPr>
              <w:jc w:val="center"/>
              <w:rPr>
                <w:sz w:val="20"/>
                <w:szCs w:val="20"/>
                <w:lang w:val="en-US"/>
              </w:rPr>
            </w:pPr>
            <m:oMath>
              <m:r>
                <w:rPr>
                  <w:rFonts w:ascii="Cambria Math" w:hAnsi="Cambria Math"/>
                  <w:sz w:val="20"/>
                  <w:szCs w:val="20"/>
                </w:rPr>
                <m:t>α</m:t>
              </m:r>
            </m:oMath>
            <w:r w:rsidR="0023531A" w:rsidRPr="00662870">
              <w:rPr>
                <w:rFonts w:cstheme="minorHAnsi"/>
                <w:sz w:val="20"/>
                <w:szCs w:val="20"/>
                <w:lang w:val="en-US"/>
              </w:rPr>
              <w:t xml:space="preserve"> (radians)</w:t>
            </w:r>
          </w:p>
        </w:tc>
      </w:tr>
      <w:tr w:rsidR="00AA2DF2" w:rsidRPr="00662870" w14:paraId="5EC5BB31" w14:textId="77777777" w:rsidTr="00AA2DF2">
        <w:tc>
          <w:tcPr>
            <w:tcW w:w="1803" w:type="dxa"/>
          </w:tcPr>
          <w:p w14:paraId="49E3ED71" w14:textId="4C25F6FF" w:rsidR="00AA2DF2" w:rsidRPr="00662870" w:rsidRDefault="00AA2DF2" w:rsidP="00AA2DF2">
            <w:pPr>
              <w:jc w:val="center"/>
              <w:rPr>
                <w:sz w:val="20"/>
                <w:szCs w:val="20"/>
                <w:lang w:val="en-US"/>
              </w:rPr>
            </w:pPr>
            <w:r w:rsidRPr="00662870">
              <w:rPr>
                <w:sz w:val="20"/>
                <w:szCs w:val="20"/>
                <w:lang w:val="en-US"/>
              </w:rPr>
              <w:t>L1</w:t>
            </w:r>
          </w:p>
        </w:tc>
        <w:tc>
          <w:tcPr>
            <w:tcW w:w="1803" w:type="dxa"/>
          </w:tcPr>
          <w:p w14:paraId="4818D8AC" w14:textId="45AE3BE5" w:rsidR="00AA2DF2" w:rsidRPr="00662870" w:rsidRDefault="00AA2DF2" w:rsidP="00AA2DF2">
            <w:pPr>
              <w:jc w:val="center"/>
              <w:rPr>
                <w:sz w:val="20"/>
                <w:szCs w:val="20"/>
                <w:lang w:val="en-US"/>
              </w:rPr>
            </w:pPr>
            <w:r w:rsidRPr="00662870">
              <w:rPr>
                <w:sz w:val="20"/>
                <w:szCs w:val="20"/>
                <w:lang w:val="en-US"/>
              </w:rPr>
              <w:t>4.0</w:t>
            </w:r>
          </w:p>
        </w:tc>
        <w:tc>
          <w:tcPr>
            <w:tcW w:w="1803" w:type="dxa"/>
          </w:tcPr>
          <w:p w14:paraId="7C3D2967" w14:textId="551E2392" w:rsidR="00AA2DF2" w:rsidRPr="00662870" w:rsidRDefault="0023531A" w:rsidP="00AA2DF2">
            <w:pPr>
              <w:jc w:val="center"/>
              <w:rPr>
                <w:sz w:val="20"/>
                <w:szCs w:val="20"/>
                <w:lang w:val="en-US"/>
              </w:rPr>
            </w:pPr>
            <m:oMath>
              <m:sSub>
                <m:sSubPr>
                  <m:ctrlPr>
                    <w:rPr>
                      <w:rFonts w:ascii="Cambria Math" w:hAnsi="Cambria Math" w:cs="Cambria Math"/>
                      <w:sz w:val="20"/>
                      <w:szCs w:val="20"/>
                    </w:rPr>
                  </m:ctrlPr>
                </m:sSubPr>
                <m:e>
                  <m:r>
                    <w:rPr>
                      <w:rFonts w:ascii="Cambria Math" w:hAnsi="Cambria Math" w:cs="Cambria Math"/>
                      <w:sz w:val="20"/>
                      <w:szCs w:val="20"/>
                    </w:rPr>
                    <m:t>θ</m:t>
                  </m:r>
                </m:e>
                <m:sub>
                  <m:r>
                    <w:rPr>
                      <w:rFonts w:ascii="Cambria Math" w:hAnsi="Cambria Math" w:cs="Cambria Math"/>
                      <w:sz w:val="20"/>
                      <w:szCs w:val="20"/>
                    </w:rPr>
                    <m:t>1</m:t>
                  </m:r>
                </m:sub>
              </m:sSub>
              <m:r>
                <m:rPr>
                  <m:sty m:val="p"/>
                </m:rPr>
                <w:rPr>
                  <w:rStyle w:val="Emphasis"/>
                  <w:rFonts w:ascii="Cambria Math" w:hAnsi="Cambria Math" w:cstheme="minorHAnsi"/>
                  <w:sz w:val="20"/>
                  <w:szCs w:val="20"/>
                </w:rPr>
                <m:t>+</m:t>
              </m:r>
            </m:oMath>
            <w:r w:rsidRPr="00662870">
              <w:rPr>
                <w:rFonts w:ascii="Cambria Math" w:hAnsi="Cambria Math" w:cs="Cambria Math"/>
                <w:sz w:val="20"/>
                <w:szCs w:val="20"/>
              </w:rPr>
              <w:t xml:space="preserve"> </w:t>
            </w:r>
            <w:bookmarkStart w:id="0" w:name="_Hlk89431872"/>
            <w:r w:rsidRPr="00662870">
              <w:rPr>
                <w:rFonts w:ascii="Cambria Math" w:hAnsi="Cambria Math" w:cs="Cambria Math"/>
                <w:sz w:val="20"/>
                <w:szCs w:val="20"/>
              </w:rPr>
              <w:t>𝜋</w:t>
            </w:r>
            <w:r w:rsidRPr="00662870">
              <w:rPr>
                <w:sz w:val="20"/>
                <w:szCs w:val="20"/>
              </w:rPr>
              <w:t>/2</w:t>
            </w:r>
            <w:bookmarkEnd w:id="0"/>
          </w:p>
        </w:tc>
        <w:tc>
          <w:tcPr>
            <w:tcW w:w="1803" w:type="dxa"/>
          </w:tcPr>
          <w:p w14:paraId="516A5C56" w14:textId="45958BA2" w:rsidR="00AA2DF2" w:rsidRPr="00662870" w:rsidRDefault="00F3359A" w:rsidP="00AA2DF2">
            <w:pPr>
              <w:jc w:val="center"/>
              <w:rPr>
                <w:sz w:val="20"/>
                <w:szCs w:val="20"/>
                <w:lang w:val="en-US"/>
              </w:rPr>
            </w:pPr>
            <w:r w:rsidRPr="00662870">
              <w:rPr>
                <w:sz w:val="20"/>
                <w:szCs w:val="20"/>
                <w:lang w:val="en-US"/>
              </w:rPr>
              <w:t>0</w:t>
            </w:r>
          </w:p>
        </w:tc>
        <w:tc>
          <w:tcPr>
            <w:tcW w:w="1804" w:type="dxa"/>
          </w:tcPr>
          <w:p w14:paraId="78653C42" w14:textId="6DE1D9E3" w:rsidR="00AA2DF2" w:rsidRPr="00662870" w:rsidRDefault="0023531A" w:rsidP="00AA2DF2">
            <w:pPr>
              <w:jc w:val="center"/>
              <w:rPr>
                <w:sz w:val="20"/>
                <w:szCs w:val="20"/>
                <w:lang w:val="en-US"/>
              </w:rPr>
            </w:pPr>
            <w:r w:rsidRPr="00662870">
              <w:rPr>
                <w:rFonts w:ascii="Cambria Math" w:hAnsi="Cambria Math" w:cs="Cambria Math"/>
                <w:sz w:val="20"/>
                <w:szCs w:val="20"/>
              </w:rPr>
              <w:t>𝜋</w:t>
            </w:r>
            <w:r w:rsidRPr="00662870">
              <w:rPr>
                <w:sz w:val="20"/>
                <w:szCs w:val="20"/>
              </w:rPr>
              <w:t>/2</w:t>
            </w:r>
          </w:p>
        </w:tc>
      </w:tr>
      <w:tr w:rsidR="00AA2DF2" w:rsidRPr="00662870" w14:paraId="79E37941" w14:textId="77777777" w:rsidTr="00AA2DF2">
        <w:tc>
          <w:tcPr>
            <w:tcW w:w="1803" w:type="dxa"/>
          </w:tcPr>
          <w:p w14:paraId="62AB3385" w14:textId="6BF0D606" w:rsidR="00AA2DF2" w:rsidRPr="00662870" w:rsidRDefault="00AA2DF2" w:rsidP="00AA2DF2">
            <w:pPr>
              <w:jc w:val="center"/>
              <w:rPr>
                <w:sz w:val="20"/>
                <w:szCs w:val="20"/>
                <w:lang w:val="en-US"/>
              </w:rPr>
            </w:pPr>
            <w:r w:rsidRPr="00662870">
              <w:rPr>
                <w:sz w:val="20"/>
                <w:szCs w:val="20"/>
                <w:lang w:val="en-US"/>
              </w:rPr>
              <w:t>L3</w:t>
            </w:r>
          </w:p>
        </w:tc>
        <w:tc>
          <w:tcPr>
            <w:tcW w:w="1803" w:type="dxa"/>
          </w:tcPr>
          <w:p w14:paraId="5CE464A9" w14:textId="020A396E" w:rsidR="00AA2DF2" w:rsidRPr="00662870" w:rsidRDefault="00996696" w:rsidP="00AA2DF2">
            <w:pPr>
              <w:jc w:val="center"/>
              <w:rPr>
                <w:sz w:val="20"/>
                <w:szCs w:val="20"/>
                <w:lang w:val="en-US"/>
              </w:rPr>
            </w:pPr>
            <w:r w:rsidRPr="00662870">
              <w:rPr>
                <w:sz w:val="20"/>
                <w:szCs w:val="20"/>
                <w:lang w:val="en-US"/>
              </w:rPr>
              <w:t>0</w:t>
            </w:r>
          </w:p>
        </w:tc>
        <w:tc>
          <w:tcPr>
            <w:tcW w:w="1803" w:type="dxa"/>
          </w:tcPr>
          <w:p w14:paraId="40F67E16" w14:textId="3EF6C3FE" w:rsidR="00AA2DF2" w:rsidRPr="00662870" w:rsidRDefault="0023531A" w:rsidP="00AA2DF2">
            <w:pPr>
              <w:jc w:val="center"/>
              <w:rPr>
                <w:sz w:val="20"/>
                <w:szCs w:val="20"/>
                <w:lang w:val="en-US"/>
              </w:rPr>
            </w:pPr>
            <m:oMath>
              <m:sSub>
                <m:sSubPr>
                  <m:ctrlPr>
                    <w:rPr>
                      <w:rFonts w:ascii="Cambria Math" w:hAnsi="Cambria Math" w:cs="Cambria Math"/>
                      <w:sz w:val="20"/>
                      <w:szCs w:val="20"/>
                    </w:rPr>
                  </m:ctrlPr>
                </m:sSubPr>
                <m:e>
                  <m:r>
                    <w:rPr>
                      <w:rFonts w:ascii="Cambria Math" w:hAnsi="Cambria Math" w:cs="Cambria Math"/>
                      <w:sz w:val="20"/>
                      <w:szCs w:val="20"/>
                    </w:rPr>
                    <m:t>θ</m:t>
                  </m:r>
                </m:e>
                <m:sub>
                  <m:r>
                    <w:rPr>
                      <w:rFonts w:ascii="Cambria Math" w:hAnsi="Cambria Math" w:cs="Cambria Math"/>
                      <w:sz w:val="20"/>
                      <w:szCs w:val="20"/>
                    </w:rPr>
                    <m:t>3</m:t>
                  </m:r>
                </m:sub>
              </m:sSub>
              <m:r>
                <w:rPr>
                  <w:rFonts w:ascii="Cambria Math" w:hAnsi="Cambria Math" w:cs="Cambria Math"/>
                  <w:sz w:val="20"/>
                  <w:szCs w:val="20"/>
                </w:rPr>
                <m:t>+</m:t>
              </m:r>
            </m:oMath>
            <w:r w:rsidR="00996696" w:rsidRPr="00662870">
              <w:rPr>
                <w:sz w:val="20"/>
                <w:szCs w:val="20"/>
                <w:lang w:val="en-US"/>
              </w:rPr>
              <w:t xml:space="preserve"> </w:t>
            </w:r>
            <w:r w:rsidRPr="00662870">
              <w:rPr>
                <w:rFonts w:ascii="Cambria Math" w:hAnsi="Cambria Math" w:cs="Cambria Math"/>
                <w:sz w:val="20"/>
                <w:szCs w:val="20"/>
              </w:rPr>
              <w:t>𝜋</w:t>
            </w:r>
            <w:r w:rsidRPr="00662870">
              <w:rPr>
                <w:sz w:val="20"/>
                <w:szCs w:val="20"/>
              </w:rPr>
              <w:t>/2</w:t>
            </w:r>
          </w:p>
        </w:tc>
        <w:tc>
          <w:tcPr>
            <w:tcW w:w="1803" w:type="dxa"/>
          </w:tcPr>
          <w:p w14:paraId="4B4FF1E6" w14:textId="672C5571" w:rsidR="00AA2DF2" w:rsidRPr="00662870" w:rsidRDefault="00996696" w:rsidP="00AA2DF2">
            <w:pPr>
              <w:jc w:val="center"/>
              <w:rPr>
                <w:sz w:val="20"/>
                <w:szCs w:val="20"/>
                <w:lang w:val="en-US"/>
              </w:rPr>
            </w:pPr>
            <w:r w:rsidRPr="00662870">
              <w:rPr>
                <w:sz w:val="20"/>
                <w:szCs w:val="20"/>
                <w:lang w:val="en-US"/>
              </w:rPr>
              <w:t>3.2</w:t>
            </w:r>
          </w:p>
        </w:tc>
        <w:tc>
          <w:tcPr>
            <w:tcW w:w="1804" w:type="dxa"/>
          </w:tcPr>
          <w:p w14:paraId="54FFF193" w14:textId="39FA577C" w:rsidR="00AA2DF2" w:rsidRPr="00662870" w:rsidRDefault="0023531A" w:rsidP="00AA2DF2">
            <w:pPr>
              <w:jc w:val="center"/>
              <w:rPr>
                <w:sz w:val="20"/>
                <w:szCs w:val="20"/>
                <w:lang w:val="en-US"/>
              </w:rPr>
            </w:pPr>
            <w:r w:rsidRPr="00662870">
              <w:rPr>
                <w:rFonts w:ascii="Cambria Math" w:hAnsi="Cambria Math" w:cs="Cambria Math"/>
                <w:sz w:val="20"/>
                <w:szCs w:val="20"/>
              </w:rPr>
              <w:t>𝜋</w:t>
            </w:r>
            <w:r w:rsidRPr="00662870">
              <w:rPr>
                <w:sz w:val="20"/>
                <w:szCs w:val="20"/>
              </w:rPr>
              <w:t>/2</w:t>
            </w:r>
          </w:p>
        </w:tc>
      </w:tr>
      <w:tr w:rsidR="00AA2DF2" w:rsidRPr="00662870" w14:paraId="3E5C5A60" w14:textId="77777777" w:rsidTr="00AA2DF2">
        <w:tc>
          <w:tcPr>
            <w:tcW w:w="1803" w:type="dxa"/>
          </w:tcPr>
          <w:p w14:paraId="26AF9F30" w14:textId="332C25C6" w:rsidR="00AA2DF2" w:rsidRPr="00662870" w:rsidRDefault="00AA2DF2" w:rsidP="00AA2DF2">
            <w:pPr>
              <w:jc w:val="center"/>
              <w:rPr>
                <w:sz w:val="20"/>
                <w:szCs w:val="20"/>
                <w:lang w:val="en-US"/>
              </w:rPr>
            </w:pPr>
            <w:r w:rsidRPr="00662870">
              <w:rPr>
                <w:sz w:val="20"/>
                <w:szCs w:val="20"/>
                <w:lang w:val="en-US"/>
              </w:rPr>
              <w:t>L4</w:t>
            </w:r>
          </w:p>
        </w:tc>
        <w:tc>
          <w:tcPr>
            <w:tcW w:w="1803" w:type="dxa"/>
          </w:tcPr>
          <w:p w14:paraId="3A7AAF8E" w14:textId="22FD757F" w:rsidR="00AA2DF2" w:rsidRPr="00662870" w:rsidRDefault="00996696" w:rsidP="00AA2DF2">
            <w:pPr>
              <w:jc w:val="center"/>
              <w:rPr>
                <w:sz w:val="20"/>
                <w:szCs w:val="20"/>
                <w:lang w:val="en-US"/>
              </w:rPr>
            </w:pPr>
            <w:r w:rsidRPr="00662870">
              <w:rPr>
                <w:sz w:val="20"/>
                <w:szCs w:val="20"/>
                <w:lang w:val="en-US"/>
              </w:rPr>
              <w:t>0</w:t>
            </w:r>
          </w:p>
        </w:tc>
        <w:tc>
          <w:tcPr>
            <w:tcW w:w="1803" w:type="dxa"/>
          </w:tcPr>
          <w:p w14:paraId="0FADC07E" w14:textId="639DFCC4" w:rsidR="00AA2DF2" w:rsidRPr="00662870" w:rsidRDefault="0023531A" w:rsidP="00996696">
            <w:pPr>
              <w:rPr>
                <w:sz w:val="20"/>
                <w:szCs w:val="20"/>
                <w:lang w:val="en-US"/>
              </w:rPr>
            </w:pPr>
            <m:oMathPara>
              <m:oMath>
                <m:sSub>
                  <m:sSubPr>
                    <m:ctrlPr>
                      <w:rPr>
                        <w:rFonts w:ascii="Cambria Math" w:hAnsi="Cambria Math" w:cs="Cambria Math"/>
                        <w:sz w:val="20"/>
                        <w:szCs w:val="20"/>
                      </w:rPr>
                    </m:ctrlPr>
                  </m:sSubPr>
                  <m:e>
                    <m:r>
                      <w:rPr>
                        <w:rFonts w:ascii="Cambria Math" w:hAnsi="Cambria Math" w:cs="Cambria Math"/>
                        <w:sz w:val="20"/>
                        <w:szCs w:val="20"/>
                      </w:rPr>
                      <m:t>θ</m:t>
                    </m:r>
                  </m:e>
                  <m:sub>
                    <m:r>
                      <w:rPr>
                        <w:rFonts w:ascii="Cambria Math" w:hAnsi="Cambria Math" w:cs="Cambria Math"/>
                        <w:sz w:val="20"/>
                        <w:szCs w:val="20"/>
                      </w:rPr>
                      <m:t>4</m:t>
                    </m:r>
                  </m:sub>
                </m:sSub>
              </m:oMath>
            </m:oMathPara>
          </w:p>
        </w:tc>
        <w:tc>
          <w:tcPr>
            <w:tcW w:w="1803" w:type="dxa"/>
          </w:tcPr>
          <w:p w14:paraId="17BE5673" w14:textId="6480199F" w:rsidR="00AA2DF2" w:rsidRPr="00662870" w:rsidRDefault="00996696" w:rsidP="00AA2DF2">
            <w:pPr>
              <w:jc w:val="center"/>
              <w:rPr>
                <w:sz w:val="20"/>
                <w:szCs w:val="20"/>
                <w:lang w:val="en-US"/>
              </w:rPr>
            </w:pPr>
            <w:r w:rsidRPr="00662870">
              <w:rPr>
                <w:sz w:val="20"/>
                <w:szCs w:val="20"/>
                <w:lang w:val="en-US"/>
              </w:rPr>
              <w:t>2.8</w:t>
            </w:r>
          </w:p>
        </w:tc>
        <w:tc>
          <w:tcPr>
            <w:tcW w:w="1804" w:type="dxa"/>
          </w:tcPr>
          <w:p w14:paraId="7C0747D9" w14:textId="7EF0483F" w:rsidR="00AA2DF2" w:rsidRPr="00662870" w:rsidRDefault="00F3359A" w:rsidP="00AA2DF2">
            <w:pPr>
              <w:jc w:val="center"/>
              <w:rPr>
                <w:sz w:val="20"/>
                <w:szCs w:val="20"/>
                <w:lang w:val="en-US"/>
              </w:rPr>
            </w:pPr>
            <w:r w:rsidRPr="00662870">
              <w:rPr>
                <w:sz w:val="20"/>
                <w:szCs w:val="20"/>
                <w:lang w:val="en-US"/>
              </w:rPr>
              <w:t>0</w:t>
            </w:r>
          </w:p>
        </w:tc>
      </w:tr>
    </w:tbl>
    <w:p w14:paraId="681A0783" w14:textId="2F14C8B1" w:rsidR="007A619D" w:rsidRPr="007A619D" w:rsidRDefault="00AC7B52" w:rsidP="007A619D">
      <w:pPr>
        <w:jc w:val="center"/>
        <w:rPr>
          <w:rFonts w:eastAsiaTheme="minorEastAsia"/>
          <w:sz w:val="18"/>
          <w:szCs w:val="18"/>
        </w:rPr>
      </w:pPr>
      <m:oMathPara>
        <m:oMath>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i</m:t>
                  </m:r>
                </m:sub>
              </m:sSub>
            </m:e>
            <m:sup>
              <m:r>
                <w:rPr>
                  <w:rFonts w:ascii="Cambria Math" w:hAnsi="Cambria Math"/>
                  <w:sz w:val="18"/>
                  <w:szCs w:val="18"/>
                  <w:lang w:val="en-US"/>
                </w:rPr>
                <m:t>i-1</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Z,</m:t>
              </m:r>
              <m:sSub>
                <m:sSubPr>
                  <m:ctrlPr>
                    <w:rPr>
                      <w:rFonts w:ascii="Cambria Math" w:hAnsi="Cambria Math"/>
                      <w:i/>
                      <w:sz w:val="18"/>
                      <w:szCs w:val="18"/>
                      <w:lang w:val="en-US"/>
                    </w:rPr>
                  </m:ctrlPr>
                </m:sSubPr>
                <m:e>
                  <m:r>
                    <m:rPr>
                      <m:sty m:val="p"/>
                    </m:rPr>
                    <w:rPr>
                      <w:rStyle w:val="Emphasis"/>
                      <w:rFonts w:ascii="Cambria Math" w:hAnsi="Cambria Math" w:cstheme="minorHAnsi"/>
                      <w:sz w:val="18"/>
                      <w:szCs w:val="18"/>
                    </w:rPr>
                    <m:t>θ</m:t>
                  </m:r>
                </m:e>
                <m:sub>
                  <m:r>
                    <w:rPr>
                      <w:rFonts w:ascii="Cambria Math" w:hAnsi="Cambria Math"/>
                      <w:sz w:val="18"/>
                      <w:szCs w:val="18"/>
                      <w:lang w:val="en-US"/>
                    </w:rPr>
                    <m:t>i</m:t>
                  </m:r>
                </m:sub>
              </m:sSub>
            </m:sub>
          </m:sSub>
          <m:sSub>
            <m:sSubPr>
              <m:ctrlPr>
                <w:rPr>
                  <w:rFonts w:ascii="Cambria Math" w:hAnsi="Cambria Math"/>
                  <w:i/>
                  <w:sz w:val="18"/>
                  <w:szCs w:val="18"/>
                  <w:lang w:val="en-US"/>
                </w:rPr>
              </m:ctrlPr>
            </m:sSubPr>
            <m:e>
              <m:r>
                <w:rPr>
                  <w:rFonts w:ascii="Cambria Math" w:hAnsi="Cambria Math"/>
                  <w:sz w:val="18"/>
                  <w:szCs w:val="18"/>
                  <w:lang w:val="en-US"/>
                </w:rPr>
                <m:t>Trans</m:t>
              </m:r>
            </m:e>
            <m:sub>
              <m:r>
                <w:rPr>
                  <w:rFonts w:ascii="Cambria Math" w:hAnsi="Cambria Math"/>
                  <w:sz w:val="18"/>
                  <w:szCs w:val="18"/>
                  <w:lang w:val="en-US"/>
                </w:rPr>
                <m:t>x,</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i</m:t>
                  </m:r>
                </m:sub>
              </m:sSub>
            </m:sub>
          </m:sSub>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x,</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i</m:t>
                  </m:r>
                </m:sub>
              </m:sSub>
            </m:sub>
          </m:sSub>
          <m:r>
            <w:rPr>
              <w:rFonts w:ascii="Cambria Math" w:hAnsi="Cambria Math"/>
              <w:sz w:val="18"/>
              <w:szCs w:val="18"/>
              <w:lang w:val="en-US"/>
            </w:rPr>
            <m:t xml:space="preserve">= </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lang w:val="en-US"/>
                    </w:rPr>
                  </m:ctrlPr>
                </m:mPr>
                <m:mr>
                  <m:e>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sz w:val="18"/>
                                <w:szCs w:val="18"/>
                              </w:rPr>
                            </m:ctrlPr>
                          </m:dPr>
                          <m:e>
                            <m:sSub>
                              <m:sSubPr>
                                <m:ctrlPr>
                                  <w:rPr>
                                    <w:rFonts w:ascii="Cambria Math" w:hAnsi="Cambria Math" w:cs="Cambria Math"/>
                                    <w:sz w:val="18"/>
                                    <w:szCs w:val="18"/>
                                  </w:rPr>
                                </m:ctrlPr>
                              </m:sSubPr>
                              <m:e>
                                <m:r>
                                  <w:rPr>
                                    <w:rFonts w:ascii="Cambria Math" w:hAnsi="Cambria Math" w:cs="Cambria Math"/>
                                    <w:sz w:val="18"/>
                                    <w:szCs w:val="18"/>
                                  </w:rPr>
                                  <m:t>θ</m:t>
                                </m:r>
                              </m:e>
                              <m:sub>
                                <m:r>
                                  <w:rPr>
                                    <w:rFonts w:ascii="Cambria Math" w:hAnsi="Cambria Math" w:cs="Cambria Math"/>
                                    <w:sz w:val="18"/>
                                    <w:szCs w:val="18"/>
                                  </w:rPr>
                                  <m:t>i</m:t>
                                </m:r>
                              </m:sub>
                            </m:sSub>
                            <m:r>
                              <m:rPr>
                                <m:sty m:val="p"/>
                              </m:rPr>
                              <w:rPr>
                                <w:rFonts w:ascii="Cambria Math" w:hAnsi="Cambria Math"/>
                                <w:sz w:val="18"/>
                                <w:szCs w:val="18"/>
                              </w:rPr>
                              <m:t xml:space="preserve"> </m:t>
                            </m:r>
                          </m:e>
                        </m:d>
                      </m:e>
                    </m:func>
                  </m:e>
                </m:mr>
                <m:mr>
                  <m:e>
                    <m:func>
                      <m:funcPr>
                        <m:ctrlPr>
                          <w:rPr>
                            <w:rFonts w:ascii="Cambria Math" w:hAnsi="Cambria Math"/>
                            <w:sz w:val="18"/>
                            <w:szCs w:val="18"/>
                          </w:rPr>
                        </m:ctrlPr>
                      </m:funcPr>
                      <m:fName>
                        <m:r>
                          <m:rPr>
                            <m:sty m:val="p"/>
                          </m:rPr>
                          <w:rPr>
                            <w:rFonts w:ascii="Cambria Math" w:hAnsi="Cambria Math"/>
                            <w:sz w:val="18"/>
                            <w:szCs w:val="18"/>
                          </w:rPr>
                          <m:t>sin</m:t>
                        </m:r>
                      </m:fName>
                      <m:e>
                        <m:d>
                          <m:dPr>
                            <m:ctrlPr>
                              <w:rPr>
                                <w:rFonts w:ascii="Cambria Math" w:hAnsi="Cambria Math"/>
                                <w:sz w:val="18"/>
                                <w:szCs w:val="18"/>
                              </w:rPr>
                            </m:ctrlPr>
                          </m:dPr>
                          <m:e>
                            <m:sSub>
                              <m:sSubPr>
                                <m:ctrlPr>
                                  <w:rPr>
                                    <w:rFonts w:ascii="Cambria Math" w:hAnsi="Cambria Math" w:cs="Cambria Math"/>
                                    <w:sz w:val="18"/>
                                    <w:szCs w:val="18"/>
                                  </w:rPr>
                                </m:ctrlPr>
                              </m:sSubPr>
                              <m:e>
                                <m:r>
                                  <w:rPr>
                                    <w:rFonts w:ascii="Cambria Math" w:hAnsi="Cambria Math" w:cs="Cambria Math"/>
                                    <w:sz w:val="18"/>
                                    <w:szCs w:val="18"/>
                                  </w:rPr>
                                  <m:t>θ</m:t>
                                </m:r>
                              </m:e>
                              <m:sub>
                                <m:r>
                                  <w:rPr>
                                    <w:rFonts w:ascii="Cambria Math" w:hAnsi="Cambria Math" w:cs="Cambria Math"/>
                                    <w:sz w:val="18"/>
                                    <w:szCs w:val="18"/>
                                  </w:rPr>
                                  <m:t>i</m:t>
                                </m:r>
                              </m:sub>
                            </m:sSub>
                            <m:r>
                              <m:rPr>
                                <m:sty m:val="p"/>
                              </m:rPr>
                              <w:rPr>
                                <w:rFonts w:ascii="Cambria Math" w:hAnsi="Cambria Math"/>
                                <w:sz w:val="18"/>
                                <w:szCs w:val="18"/>
                              </w:rPr>
                              <m:t xml:space="preserve"> </m:t>
                            </m:r>
                          </m:e>
                        </m:d>
                      </m:e>
                    </m:func>
                  </m:e>
                </m:mr>
                <m:mr>
                  <m:e>
                    <m:m>
                      <m:mPr>
                        <m:mcs>
                          <m:mc>
                            <m:mcPr>
                              <m:count m:val="1"/>
                              <m:mcJc m:val="center"/>
                            </m:mcPr>
                          </m:mc>
                        </m:mcs>
                        <m:ctrlPr>
                          <w:rPr>
                            <w:rFonts w:ascii="Cambria Math" w:hAnsi="Cambria Math"/>
                            <w:i/>
                            <w:sz w:val="18"/>
                            <w:szCs w:val="18"/>
                            <w:lang w:val="en-US"/>
                          </w:rPr>
                        </m:ctrlPr>
                      </m:mPr>
                      <m:mr>
                        <m:e>
                          <m:r>
                            <w:rPr>
                              <w:rFonts w:ascii="Cambria Math" w:hAnsi="Cambria Math"/>
                              <w:sz w:val="18"/>
                              <w:szCs w:val="18"/>
                              <w:lang w:val="en-US"/>
                            </w:rPr>
                            <m:t>0</m:t>
                          </m:r>
                        </m:e>
                      </m:mr>
                      <m:mr>
                        <m:e>
                          <m:r>
                            <w:rPr>
                              <w:rFonts w:ascii="Cambria Math" w:hAnsi="Cambria Math"/>
                              <w:sz w:val="18"/>
                              <w:szCs w:val="18"/>
                              <w:lang w:val="en-US"/>
                            </w:rPr>
                            <m:t>0</m:t>
                          </m:r>
                        </m:e>
                      </m:mr>
                    </m:m>
                  </m:e>
                </m:mr>
              </m:m>
              <m:m>
                <m:mPr>
                  <m:mcs>
                    <m:mc>
                      <m:mcPr>
                        <m:count m:val="1"/>
                        <m:mcJc m:val="center"/>
                      </m:mcPr>
                    </m:mc>
                  </m:mcs>
                  <m:ctrlPr>
                    <w:rPr>
                      <w:rFonts w:ascii="Cambria Math" w:hAnsi="Cambria Math"/>
                      <w:i/>
                      <w:sz w:val="18"/>
                      <w:szCs w:val="18"/>
                      <w:lang w:val="en-US"/>
                    </w:rPr>
                  </m:ctrlPr>
                </m:mPr>
                <m:mr>
                  <m:e>
                    <m:r>
                      <m:rPr>
                        <m:sty m:val="p"/>
                      </m:rPr>
                      <w:rPr>
                        <w:rFonts w:ascii="Cambria Math" w:hAnsi="Cambria Math"/>
                        <w:sz w:val="18"/>
                        <w:szCs w:val="18"/>
                      </w:rPr>
                      <m:t xml:space="preserve">    -</m:t>
                    </m:r>
                    <m:func>
                      <m:funcPr>
                        <m:ctrlPr>
                          <w:rPr>
                            <w:rFonts w:ascii="Cambria Math" w:hAnsi="Cambria Math"/>
                            <w:sz w:val="18"/>
                            <w:szCs w:val="18"/>
                          </w:rPr>
                        </m:ctrlPr>
                      </m:funcPr>
                      <m:fName>
                        <m:r>
                          <m:rPr>
                            <m:sty m:val="p"/>
                          </m:rPr>
                          <w:rPr>
                            <w:rFonts w:ascii="Cambria Math" w:hAnsi="Cambria Math"/>
                            <w:sz w:val="18"/>
                            <w:szCs w:val="18"/>
                          </w:rPr>
                          <m:t>sin</m:t>
                        </m:r>
                      </m:fName>
                      <m:e>
                        <m:d>
                          <m:dPr>
                            <m:ctrlPr>
                              <w:rPr>
                                <w:rFonts w:ascii="Cambria Math" w:hAnsi="Cambria Math"/>
                                <w:sz w:val="18"/>
                                <w:szCs w:val="18"/>
                              </w:rPr>
                            </m:ctrlPr>
                          </m:dPr>
                          <m:e>
                            <m:sSub>
                              <m:sSubPr>
                                <m:ctrlPr>
                                  <w:rPr>
                                    <w:rFonts w:ascii="Cambria Math" w:hAnsi="Cambria Math" w:cs="Cambria Math"/>
                                    <w:sz w:val="18"/>
                                    <w:szCs w:val="18"/>
                                  </w:rPr>
                                </m:ctrlPr>
                              </m:sSubPr>
                              <m:e>
                                <m:r>
                                  <w:rPr>
                                    <w:rFonts w:ascii="Cambria Math" w:hAnsi="Cambria Math" w:cs="Cambria Math"/>
                                    <w:sz w:val="18"/>
                                    <w:szCs w:val="18"/>
                                  </w:rPr>
                                  <m:t>θ</m:t>
                                </m:r>
                              </m:e>
                              <m:sub>
                                <m:r>
                                  <w:rPr>
                                    <w:rFonts w:ascii="Cambria Math" w:hAnsi="Cambria Math" w:cs="Cambria Math"/>
                                    <w:sz w:val="18"/>
                                    <w:szCs w:val="18"/>
                                  </w:rPr>
                                  <m:t>i</m:t>
                                </m:r>
                              </m:sub>
                            </m:sSub>
                            <m:r>
                              <m:rPr>
                                <m:sty m:val="p"/>
                              </m:rPr>
                              <w:rPr>
                                <w:rFonts w:ascii="Cambria Math" w:hAnsi="Cambria Math"/>
                                <w:sz w:val="18"/>
                                <w:szCs w:val="18"/>
                              </w:rPr>
                              <m:t xml:space="preserve"> </m:t>
                            </m:r>
                          </m:e>
                        </m:d>
                      </m:e>
                    </m:func>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i</m:t>
                                </m:r>
                              </m:sub>
                            </m:sSub>
                            <m:r>
                              <m:rPr>
                                <m:sty m:val="p"/>
                              </m:rPr>
                              <w:rPr>
                                <w:rFonts w:ascii="Cambria Math" w:hAnsi="Cambria Math"/>
                                <w:sz w:val="18"/>
                                <w:szCs w:val="18"/>
                              </w:rPr>
                              <m:t xml:space="preserve"> </m:t>
                            </m:r>
                          </m:e>
                        </m:d>
                      </m:e>
                    </m:func>
                  </m:e>
                </m:mr>
                <m:mr>
                  <m:e>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sz w:val="18"/>
                                <w:szCs w:val="18"/>
                              </w:rPr>
                            </m:ctrlPr>
                          </m:dPr>
                          <m:e>
                            <m:sSub>
                              <m:sSubPr>
                                <m:ctrlPr>
                                  <w:rPr>
                                    <w:rFonts w:ascii="Cambria Math" w:hAnsi="Cambria Math" w:cs="Cambria Math"/>
                                    <w:sz w:val="18"/>
                                    <w:szCs w:val="18"/>
                                  </w:rPr>
                                </m:ctrlPr>
                              </m:sSubPr>
                              <m:e>
                                <m:r>
                                  <w:rPr>
                                    <w:rFonts w:ascii="Cambria Math" w:hAnsi="Cambria Math" w:cs="Cambria Math"/>
                                    <w:sz w:val="18"/>
                                    <w:szCs w:val="18"/>
                                  </w:rPr>
                                  <m:t>θ</m:t>
                                </m:r>
                              </m:e>
                              <m:sub>
                                <m:r>
                                  <w:rPr>
                                    <w:rFonts w:ascii="Cambria Math" w:hAnsi="Cambria Math" w:cs="Cambria Math"/>
                                    <w:sz w:val="18"/>
                                    <w:szCs w:val="18"/>
                                  </w:rPr>
                                  <m:t>i</m:t>
                                </m:r>
                              </m:sub>
                            </m:sSub>
                            <m:r>
                              <m:rPr>
                                <m:sty m:val="p"/>
                              </m:rPr>
                              <w:rPr>
                                <w:rFonts w:ascii="Cambria Math" w:hAnsi="Cambria Math"/>
                                <w:sz w:val="18"/>
                                <w:szCs w:val="18"/>
                              </w:rPr>
                              <m:t xml:space="preserve"> </m:t>
                            </m:r>
                          </m:e>
                        </m:d>
                      </m:e>
                    </m:func>
                  </m:e>
                </m:mr>
                <m:mr>
                  <m:e>
                    <m:m>
                      <m:mPr>
                        <m:mcs>
                          <m:mc>
                            <m:mcPr>
                              <m:count m:val="1"/>
                              <m:mcJc m:val="center"/>
                            </m:mcPr>
                          </m:mc>
                        </m:mcs>
                        <m:ctrlPr>
                          <w:rPr>
                            <w:rFonts w:ascii="Cambria Math" w:hAnsi="Cambria Math"/>
                            <w:sz w:val="18"/>
                            <w:szCs w:val="18"/>
                          </w:rPr>
                        </m:ctrlPr>
                      </m:mPr>
                      <m:mr>
                        <m:e>
                          <m:func>
                            <m:funcPr>
                              <m:ctrlPr>
                                <w:rPr>
                                  <w:rFonts w:ascii="Cambria Math" w:hAnsi="Cambria Math"/>
                                  <w:sz w:val="18"/>
                                  <w:szCs w:val="18"/>
                                </w:rPr>
                              </m:ctrlPr>
                            </m:funcPr>
                            <m:fName>
                              <m:r>
                                <m:rPr>
                                  <m:sty m:val="p"/>
                                </m:rPr>
                                <w:rPr>
                                  <w:rFonts w:ascii="Cambria Math" w:hAnsi="Cambria Math"/>
                                  <w:sz w:val="18"/>
                                  <w:szCs w:val="18"/>
                                </w:rPr>
                                <m:t>sin</m:t>
                              </m:r>
                            </m:fName>
                            <m:e>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i</m:t>
                                      </m:r>
                                    </m:sub>
                                  </m:sSub>
                                  <m:r>
                                    <m:rPr>
                                      <m:sty m:val="p"/>
                                    </m:rPr>
                                    <w:rPr>
                                      <w:rFonts w:ascii="Cambria Math" w:hAnsi="Cambria Math"/>
                                      <w:sz w:val="18"/>
                                      <w:szCs w:val="18"/>
                                    </w:rPr>
                                    <m:t xml:space="preserve"> </m:t>
                                  </m:r>
                                </m:e>
                              </m:d>
                            </m:e>
                          </m:func>
                        </m:e>
                      </m:mr>
                      <m:mr>
                        <m:e>
                          <m:r>
                            <w:rPr>
                              <w:rFonts w:ascii="Cambria Math" w:hAnsi="Cambria Math"/>
                              <w:sz w:val="18"/>
                              <w:szCs w:val="18"/>
                            </w:rPr>
                            <m:t>0</m:t>
                          </m:r>
                        </m:e>
                      </m:mr>
                    </m:m>
                  </m:e>
                </m:mr>
              </m:m>
              <m:m>
                <m:mPr>
                  <m:mcs>
                    <m:mc>
                      <m:mcPr>
                        <m:count m:val="1"/>
                        <m:mcJc m:val="center"/>
                      </m:mcPr>
                    </m:mc>
                  </m:mcs>
                  <m:ctrlPr>
                    <w:rPr>
                      <w:rFonts w:ascii="Cambria Math" w:hAnsi="Cambria Math"/>
                      <w:i/>
                      <w:sz w:val="18"/>
                      <w:szCs w:val="18"/>
                      <w:lang w:val="en-US"/>
                    </w:rPr>
                  </m:ctrlPr>
                </m:mPr>
                <m:mr>
                  <m:e>
                    <m:r>
                      <m:rPr>
                        <m:sty m:val="p"/>
                      </m:rPr>
                      <w:rPr>
                        <w:rFonts w:ascii="Cambria Math" w:hAnsi="Cambria Math"/>
                        <w:sz w:val="18"/>
                        <w:szCs w:val="18"/>
                      </w:rPr>
                      <m:t xml:space="preserve">    sin</m:t>
                    </m:r>
                    <m:d>
                      <m:dPr>
                        <m:ctrlPr>
                          <w:rPr>
                            <w:rFonts w:ascii="Cambria Math" w:hAnsi="Cambria Math"/>
                            <w:sz w:val="18"/>
                            <w:szCs w:val="18"/>
                          </w:rPr>
                        </m:ctrlPr>
                      </m:dPr>
                      <m:e>
                        <m:sSub>
                          <m:sSubPr>
                            <m:ctrlPr>
                              <w:rPr>
                                <w:rFonts w:ascii="Cambria Math" w:hAnsi="Cambria Math" w:cs="Cambria Math"/>
                                <w:sz w:val="18"/>
                                <w:szCs w:val="18"/>
                              </w:rPr>
                            </m:ctrlPr>
                          </m:sSubPr>
                          <m:e>
                            <m:r>
                              <w:rPr>
                                <w:rFonts w:ascii="Cambria Math" w:hAnsi="Cambria Math" w:cs="Cambria Math"/>
                                <w:sz w:val="18"/>
                                <w:szCs w:val="18"/>
                              </w:rPr>
                              <m:t>θ</m:t>
                            </m:r>
                          </m:e>
                          <m:sub>
                            <m:r>
                              <w:rPr>
                                <w:rFonts w:ascii="Cambria Math" w:hAnsi="Cambria Math" w:cs="Cambria Math"/>
                                <w:sz w:val="18"/>
                                <w:szCs w:val="18"/>
                              </w:rPr>
                              <m:t>i</m:t>
                            </m:r>
                          </m:sub>
                        </m:sSub>
                        <m:r>
                          <m:rPr>
                            <m:sty m:val="p"/>
                          </m:rPr>
                          <w:rPr>
                            <w:rFonts w:ascii="Cambria Math" w:hAnsi="Cambria Math"/>
                            <w:sz w:val="18"/>
                            <w:szCs w:val="18"/>
                          </w:rPr>
                          <m:t xml:space="preserve"> </m:t>
                        </m:r>
                      </m:e>
                    </m:d>
                    <m:r>
                      <m:rPr>
                        <m:sty m:val="p"/>
                      </m:rPr>
                      <w:rPr>
                        <w:rFonts w:ascii="Cambria Math" w:hAnsi="Cambria Math"/>
                        <w:sz w:val="18"/>
                        <w:szCs w:val="18"/>
                      </w:rPr>
                      <m:t>sin</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i</m:t>
                            </m:r>
                          </m:sub>
                        </m:sSub>
                        <m:r>
                          <m:rPr>
                            <m:sty m:val="p"/>
                          </m:rPr>
                          <w:rPr>
                            <w:rFonts w:ascii="Cambria Math" w:hAnsi="Cambria Math"/>
                            <w:sz w:val="18"/>
                            <w:szCs w:val="18"/>
                          </w:rPr>
                          <m:t xml:space="preserve"> </m:t>
                        </m:r>
                      </m:e>
                    </m:d>
                    <m:r>
                      <w:rPr>
                        <w:rFonts w:ascii="Cambria Math" w:hAnsi="Cambria Math"/>
                        <w:sz w:val="18"/>
                        <w:szCs w:val="18"/>
                      </w:rPr>
                      <m:t xml:space="preserve">   </m:t>
                    </m:r>
                  </m:e>
                </m:mr>
                <m:mr>
                  <m:e>
                    <m:r>
                      <m:rPr>
                        <m:sty m:val="p"/>
                      </m:rPr>
                      <w:rPr>
                        <w:rFonts w:ascii="Cambria Math" w:hAnsi="Cambria Math"/>
                        <w:sz w:val="18"/>
                        <w:szCs w:val="18"/>
                      </w:rPr>
                      <m:t>-</m:t>
                    </m:r>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sz w:val="18"/>
                                <w:szCs w:val="18"/>
                              </w:rPr>
                            </m:ctrlPr>
                          </m:dPr>
                          <m:e>
                            <m:sSub>
                              <m:sSubPr>
                                <m:ctrlPr>
                                  <w:rPr>
                                    <w:rFonts w:ascii="Cambria Math" w:hAnsi="Cambria Math" w:cs="Cambria Math"/>
                                    <w:sz w:val="18"/>
                                    <w:szCs w:val="18"/>
                                  </w:rPr>
                                </m:ctrlPr>
                              </m:sSubPr>
                              <m:e>
                                <m:r>
                                  <w:rPr>
                                    <w:rFonts w:ascii="Cambria Math" w:hAnsi="Cambria Math" w:cs="Cambria Math"/>
                                    <w:sz w:val="18"/>
                                    <w:szCs w:val="18"/>
                                  </w:rPr>
                                  <m:t>θ</m:t>
                                </m:r>
                              </m:e>
                              <m:sub>
                                <m:r>
                                  <w:rPr>
                                    <w:rFonts w:ascii="Cambria Math" w:hAnsi="Cambria Math" w:cs="Cambria Math"/>
                                    <w:sz w:val="18"/>
                                    <w:szCs w:val="18"/>
                                  </w:rPr>
                                  <m:t>i</m:t>
                                </m:r>
                              </m:sub>
                            </m:sSub>
                            <m:r>
                              <m:rPr>
                                <m:sty m:val="p"/>
                              </m:rPr>
                              <w:rPr>
                                <w:rFonts w:ascii="Cambria Math" w:hAnsi="Cambria Math"/>
                                <w:sz w:val="18"/>
                                <w:szCs w:val="18"/>
                              </w:rPr>
                              <m:t xml:space="preserve"> </m:t>
                            </m:r>
                          </m:e>
                        </m:d>
                      </m:e>
                    </m:func>
                    <m:func>
                      <m:funcPr>
                        <m:ctrlPr>
                          <w:rPr>
                            <w:rFonts w:ascii="Cambria Math" w:hAnsi="Cambria Math"/>
                            <w:sz w:val="18"/>
                            <w:szCs w:val="18"/>
                          </w:rPr>
                        </m:ctrlPr>
                      </m:funcPr>
                      <m:fName>
                        <m:r>
                          <m:rPr>
                            <m:sty m:val="p"/>
                          </m:rPr>
                          <w:rPr>
                            <w:rFonts w:ascii="Cambria Math" w:hAnsi="Cambria Math"/>
                            <w:sz w:val="18"/>
                            <w:szCs w:val="18"/>
                          </w:rPr>
                          <m:t>sin</m:t>
                        </m:r>
                      </m:fName>
                      <m:e>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i</m:t>
                                </m:r>
                              </m:sub>
                            </m:sSub>
                            <m:r>
                              <m:rPr>
                                <m:sty m:val="p"/>
                              </m:rPr>
                              <w:rPr>
                                <w:rFonts w:ascii="Cambria Math" w:hAnsi="Cambria Math"/>
                                <w:sz w:val="18"/>
                                <w:szCs w:val="18"/>
                              </w:rPr>
                              <m:t xml:space="preserve"> </m:t>
                            </m:r>
                          </m:e>
                        </m:d>
                      </m:e>
                    </m:func>
                  </m:e>
                </m:mr>
                <m:mr>
                  <m:e>
                    <m:m>
                      <m:mPr>
                        <m:mcs>
                          <m:mc>
                            <m:mcPr>
                              <m:count m:val="1"/>
                              <m:mcJc m:val="center"/>
                            </m:mcPr>
                          </m:mc>
                        </m:mcs>
                        <m:ctrlPr>
                          <w:rPr>
                            <w:rFonts w:ascii="Cambria Math" w:hAnsi="Cambria Math"/>
                            <w:i/>
                            <w:sz w:val="18"/>
                            <w:szCs w:val="18"/>
                            <w:lang w:val="en-US"/>
                          </w:rPr>
                        </m:ctrlPr>
                      </m:mPr>
                      <m:mr>
                        <m:e>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i</m:t>
                                      </m:r>
                                    </m:sub>
                                  </m:sSub>
                                  <m:r>
                                    <m:rPr>
                                      <m:sty m:val="p"/>
                                    </m:rPr>
                                    <w:rPr>
                                      <w:rFonts w:ascii="Cambria Math" w:hAnsi="Cambria Math"/>
                                      <w:sz w:val="18"/>
                                      <w:szCs w:val="18"/>
                                    </w:rPr>
                                    <m:t xml:space="preserve"> </m:t>
                                  </m:r>
                                </m:e>
                              </m:d>
                            </m:e>
                          </m:func>
                        </m:e>
                      </m:mr>
                      <m:mr>
                        <m:e>
                          <m:r>
                            <w:rPr>
                              <w:rFonts w:ascii="Cambria Math" w:hAnsi="Cambria Math"/>
                              <w:sz w:val="18"/>
                              <w:szCs w:val="18"/>
                              <w:lang w:val="en-US"/>
                            </w:rPr>
                            <m:t>0</m:t>
                          </m:r>
                        </m:e>
                      </m:mr>
                    </m:m>
                  </m:e>
                </m:mr>
              </m:m>
              <m:m>
                <m:mPr>
                  <m:mcs>
                    <m:mc>
                      <m:mcPr>
                        <m:count m:val="1"/>
                        <m:mcJc m:val="center"/>
                      </m:mcPr>
                    </m:mc>
                  </m:mcs>
                  <m:ctrlPr>
                    <w:rPr>
                      <w:rFonts w:ascii="Cambria Math" w:hAnsi="Cambria Math"/>
                      <w:i/>
                      <w:sz w:val="18"/>
                      <w:szCs w:val="18"/>
                      <w:lang w:val="en-US"/>
                    </w:rPr>
                  </m:ctrlPr>
                </m:mPr>
                <m:mr>
                  <m:e>
                    <m:sSub>
                      <m:sSubPr>
                        <m:ctrlPr>
                          <w:rPr>
                            <w:rFonts w:ascii="Cambria Math" w:hAnsi="Cambria Math" w:cs="Cambria Math"/>
                            <w:sz w:val="18"/>
                            <w:szCs w:val="18"/>
                          </w:rPr>
                        </m:ctrlPr>
                      </m:sSubPr>
                      <m:e>
                        <m:r>
                          <m:rPr>
                            <m:sty m:val="p"/>
                          </m:rPr>
                          <w:rPr>
                            <w:rFonts w:ascii="Cambria Math" w:hAnsi="Cambria Math" w:cs="Cambria Math"/>
                            <w:sz w:val="18"/>
                            <w:szCs w:val="18"/>
                          </w:rPr>
                          <m:t>r</m:t>
                        </m:r>
                      </m:e>
                      <m:sub>
                        <m:r>
                          <w:rPr>
                            <w:rFonts w:ascii="Cambria Math" w:hAnsi="Cambria Math" w:cs="Cambria Math"/>
                            <w:sz w:val="18"/>
                            <w:szCs w:val="18"/>
                          </w:rPr>
                          <m:t>i</m:t>
                        </m:r>
                      </m:sub>
                    </m:sSub>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sz w:val="18"/>
                                <w:szCs w:val="18"/>
                              </w:rPr>
                            </m:ctrlPr>
                          </m:dPr>
                          <m:e>
                            <m:r>
                              <m:rPr>
                                <m:sty m:val="p"/>
                              </m:rPr>
                              <w:rPr>
                                <w:rFonts w:ascii="Cambria Math" w:hAnsi="Cambria Math" w:cs="Cambria Math"/>
                                <w:sz w:val="18"/>
                                <w:szCs w:val="18"/>
                              </w:rPr>
                              <m:t>θi</m:t>
                            </m:r>
                            <m:r>
                              <m:rPr>
                                <m:sty m:val="p"/>
                              </m:rPr>
                              <w:rPr>
                                <w:rFonts w:ascii="Cambria Math" w:hAnsi="Cambria Math"/>
                                <w:sz w:val="18"/>
                                <w:szCs w:val="18"/>
                              </w:rPr>
                              <m:t xml:space="preserve"> </m:t>
                            </m:r>
                          </m:e>
                        </m:d>
                      </m:e>
                    </m:func>
                  </m:e>
                </m:mr>
                <m:mr>
                  <m:e>
                    <m:sSub>
                      <m:sSubPr>
                        <m:ctrlPr>
                          <w:rPr>
                            <w:rFonts w:ascii="Cambria Math" w:hAnsi="Cambria Math" w:cs="Cambria Math"/>
                            <w:sz w:val="18"/>
                            <w:szCs w:val="18"/>
                          </w:rPr>
                        </m:ctrlPr>
                      </m:sSubPr>
                      <m:e>
                        <m:r>
                          <m:rPr>
                            <m:sty m:val="p"/>
                          </m:rPr>
                          <w:rPr>
                            <w:rFonts w:ascii="Cambria Math" w:hAnsi="Cambria Math" w:cs="Cambria Math"/>
                            <w:sz w:val="18"/>
                            <w:szCs w:val="18"/>
                          </w:rPr>
                          <m:t>r</m:t>
                        </m:r>
                      </m:e>
                      <m:sub>
                        <m:r>
                          <w:rPr>
                            <w:rFonts w:ascii="Cambria Math" w:hAnsi="Cambria Math" w:cs="Cambria Math"/>
                            <w:sz w:val="18"/>
                            <w:szCs w:val="18"/>
                          </w:rPr>
                          <m:t>i</m:t>
                        </m:r>
                      </m:sub>
                    </m:sSub>
                    <m:func>
                      <m:funcPr>
                        <m:ctrlPr>
                          <w:rPr>
                            <w:rFonts w:ascii="Cambria Math" w:hAnsi="Cambria Math"/>
                            <w:sz w:val="18"/>
                            <w:szCs w:val="18"/>
                          </w:rPr>
                        </m:ctrlPr>
                      </m:funcPr>
                      <m:fName>
                        <m:r>
                          <m:rPr>
                            <m:sty m:val="p"/>
                          </m:rPr>
                          <w:rPr>
                            <w:rFonts w:ascii="Cambria Math" w:hAnsi="Cambria Math"/>
                            <w:sz w:val="18"/>
                            <w:szCs w:val="18"/>
                          </w:rPr>
                          <m:t>sin</m:t>
                        </m:r>
                      </m:fName>
                      <m:e>
                        <m:d>
                          <m:dPr>
                            <m:ctrlPr>
                              <w:rPr>
                                <w:rFonts w:ascii="Cambria Math" w:hAnsi="Cambria Math"/>
                                <w:sz w:val="18"/>
                                <w:szCs w:val="18"/>
                              </w:rPr>
                            </m:ctrlPr>
                          </m:dPr>
                          <m:e>
                            <m:r>
                              <m:rPr>
                                <m:sty m:val="p"/>
                              </m:rPr>
                              <w:rPr>
                                <w:rFonts w:ascii="Cambria Math" w:hAnsi="Cambria Math" w:cs="Cambria Math"/>
                                <w:sz w:val="18"/>
                                <w:szCs w:val="18"/>
                              </w:rPr>
                              <m:t>θi</m:t>
                            </m:r>
                            <m:r>
                              <m:rPr>
                                <m:sty m:val="p"/>
                              </m:rPr>
                              <w:rPr>
                                <w:rFonts w:ascii="Cambria Math" w:hAnsi="Cambria Math"/>
                                <w:sz w:val="18"/>
                                <w:szCs w:val="18"/>
                              </w:rPr>
                              <m:t xml:space="preserve"> </m:t>
                            </m:r>
                          </m:e>
                        </m:d>
                      </m:e>
                    </m:func>
                  </m:e>
                </m:mr>
                <m:mr>
                  <m:e>
                    <m:m>
                      <m:mPr>
                        <m:mcs>
                          <m:mc>
                            <m:mcPr>
                              <m:count m:val="1"/>
                              <m:mcJc m:val="center"/>
                            </m:mcPr>
                          </m:mc>
                        </m:mcs>
                        <m:ctrlPr>
                          <w:rPr>
                            <w:rFonts w:ascii="Cambria Math" w:hAnsi="Cambria Math"/>
                            <w:i/>
                            <w:sz w:val="18"/>
                            <w:szCs w:val="18"/>
                            <w:lang w:val="en-US"/>
                          </w:rPr>
                        </m:ctrlPr>
                      </m:mPr>
                      <m:m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m:t>
                              </m:r>
                            </m:sub>
                          </m:sSub>
                        </m:e>
                      </m:mr>
                      <m:mr>
                        <m:e>
                          <m:r>
                            <w:rPr>
                              <w:rFonts w:ascii="Cambria Math" w:hAnsi="Cambria Math"/>
                              <w:sz w:val="18"/>
                              <w:szCs w:val="18"/>
                              <w:lang w:val="en-US"/>
                            </w:rPr>
                            <m:t>1</m:t>
                          </m:r>
                        </m:e>
                      </m:mr>
                    </m:m>
                  </m:e>
                </m:mr>
              </m:m>
            </m:e>
          </m:d>
        </m:oMath>
      </m:oMathPara>
    </w:p>
    <w:p w14:paraId="4C5F9A22" w14:textId="52AF552A" w:rsidR="008F3497" w:rsidRPr="0018771D" w:rsidRDefault="008F3497" w:rsidP="00AA2DF2">
      <w:pPr>
        <w:jc w:val="center"/>
        <w:rPr>
          <w:sz w:val="18"/>
          <w:szCs w:val="18"/>
          <w:lang w:val="en-US"/>
        </w:rPr>
      </w:pPr>
      <m:oMathPara>
        <m:oMathParaPr>
          <m:jc m:val="left"/>
        </m:oMathParaPr>
        <m:oMath>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lang w:val="en-US"/>
                    </w:rPr>
                  </m:ctrlPr>
                </m:mPr>
                <m:mr>
                  <m:e>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1</m:t>
                                </m:r>
                              </m:sub>
                            </m:sSub>
                            <m:r>
                              <m:rPr>
                                <m:sty m:val="p"/>
                              </m:rPr>
                              <w:rPr>
                                <w:rStyle w:val="Emphasis"/>
                                <w:rFonts w:ascii="Cambria Math" w:hAnsi="Cambria Math" w:cstheme="minorHAnsi"/>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cs="Cambria Math"/>
                                    <w:sz w:val="16"/>
                                    <w:szCs w:val="16"/>
                                  </w:rPr>
                                </m:ctrlPr>
                              </m:num>
                              <m:den>
                                <m:r>
                                  <m:rPr>
                                    <m:sty m:val="p"/>
                                  </m:rPr>
                                  <w:rPr>
                                    <w:rFonts w:ascii="Cambria Math" w:hAnsi="Cambria Math"/>
                                    <w:sz w:val="16"/>
                                    <w:szCs w:val="16"/>
                                  </w:rPr>
                                  <m:t>2</m:t>
                                </m:r>
                              </m:den>
                            </m:f>
                          </m:e>
                        </m:d>
                      </m:e>
                    </m:func>
                  </m:e>
                </m:mr>
                <m:mr>
                  <m:e>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1</m:t>
                                </m:r>
                              </m:sub>
                            </m:sSub>
                            <m:r>
                              <m:rPr>
                                <m:sty m:val="p"/>
                              </m:rPr>
                              <w:rPr>
                                <w:rStyle w:val="Emphasis"/>
                                <w:rFonts w:ascii="Cambria Math" w:hAnsi="Cambria Math" w:cstheme="minorHAnsi"/>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cs="Cambria Math"/>
                                    <w:sz w:val="16"/>
                                    <w:szCs w:val="16"/>
                                  </w:rPr>
                                </m:ctrlPr>
                              </m:num>
                              <m:den>
                                <m:r>
                                  <m:rPr>
                                    <m:sty m:val="p"/>
                                  </m:rPr>
                                  <w:rPr>
                                    <w:rFonts w:ascii="Cambria Math" w:hAnsi="Cambria Math"/>
                                    <w:sz w:val="16"/>
                                    <w:szCs w:val="16"/>
                                  </w:rPr>
                                  <m:t>2</m:t>
                                </m:r>
                              </m:den>
                            </m:f>
                          </m:e>
                        </m:d>
                        <m:r>
                          <w:rPr>
                            <w:rFonts w:ascii="Cambria Math" w:hAnsi="Cambria Math"/>
                            <w:sz w:val="16"/>
                            <w:szCs w:val="16"/>
                          </w:rPr>
                          <m:t xml:space="preserve">  </m:t>
                        </m:r>
                      </m:e>
                    </m:func>
                  </m:e>
                </m:mr>
                <m:mr>
                  <m:e>
                    <m:m>
                      <m:mPr>
                        <m:mcs>
                          <m:mc>
                            <m:mcPr>
                              <m:count m:val="1"/>
                              <m:mcJc m:val="center"/>
                            </m:mcPr>
                          </m:mc>
                        </m:mcs>
                        <m:ctrlPr>
                          <w:rPr>
                            <w:rFonts w:ascii="Cambria Math" w:hAnsi="Cambria Math"/>
                            <w:i/>
                            <w:sz w:val="16"/>
                            <w:szCs w:val="16"/>
                            <w:lang w:val="en-US"/>
                          </w:rPr>
                        </m:ctrlPr>
                      </m:mPr>
                      <m:mr>
                        <m:e>
                          <m:r>
                            <w:rPr>
                              <w:rFonts w:ascii="Cambria Math" w:hAnsi="Cambria Math"/>
                              <w:sz w:val="16"/>
                              <w:szCs w:val="16"/>
                              <w:lang w:val="en-US"/>
                            </w:rPr>
                            <m:t>0</m:t>
                          </m:r>
                        </m:e>
                      </m:mr>
                      <m:mr>
                        <m:e>
                          <m:r>
                            <w:rPr>
                              <w:rFonts w:ascii="Cambria Math" w:hAnsi="Cambria Math"/>
                              <w:sz w:val="16"/>
                              <w:szCs w:val="16"/>
                              <w:lang w:val="en-US"/>
                            </w:rPr>
                            <m:t>0</m:t>
                          </m:r>
                        </m:e>
                      </m:mr>
                    </m:m>
                  </m:e>
                </m:mr>
              </m:m>
              <m:m>
                <m:mPr>
                  <m:mcs>
                    <m:mc>
                      <m:mcPr>
                        <m:count m:val="1"/>
                        <m:mcJc m:val="center"/>
                      </m:mcPr>
                    </m:mc>
                  </m:mcs>
                  <m:ctrlPr>
                    <w:rPr>
                      <w:rFonts w:ascii="Cambria Math" w:hAnsi="Cambria Math"/>
                      <w:i/>
                      <w:sz w:val="16"/>
                      <w:szCs w:val="16"/>
                      <w:lang w:val="en-US"/>
                    </w:rPr>
                  </m:ctrlPr>
                </m:mPr>
                <m:mr>
                  <m:e>
                    <m:r>
                      <m:rPr>
                        <m:sty m:val="p"/>
                      </m:rPr>
                      <w:rPr>
                        <w:rFonts w:ascii="Cambria Math" w:hAnsi="Cambria Math"/>
                        <w:sz w:val="16"/>
                        <w:szCs w:val="16"/>
                      </w:rPr>
                      <m:t>0</m:t>
                    </m:r>
                  </m:e>
                </m:mr>
                <m:mr>
                  <m:e>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1</m:t>
                                </m:r>
                              </m:sub>
                            </m:sSub>
                            <m:r>
                              <m:rPr>
                                <m:sty m:val="p"/>
                              </m:rPr>
                              <w:rPr>
                                <w:rStyle w:val="Emphasis"/>
                                <w:rFonts w:ascii="Cambria Math" w:hAnsi="Cambria Math" w:cstheme="minorHAnsi"/>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cs="Cambria Math"/>
                                    <w:sz w:val="16"/>
                                    <w:szCs w:val="16"/>
                                  </w:rPr>
                                </m:ctrlPr>
                              </m:num>
                              <m:den>
                                <m:r>
                                  <m:rPr>
                                    <m:sty m:val="p"/>
                                  </m:rPr>
                                  <w:rPr>
                                    <w:rFonts w:ascii="Cambria Math" w:hAnsi="Cambria Math"/>
                                    <w:sz w:val="16"/>
                                    <w:szCs w:val="16"/>
                                  </w:rPr>
                                  <m:t>2</m:t>
                                </m:r>
                              </m:den>
                            </m:f>
                          </m:e>
                        </m:d>
                      </m:e>
                    </m:func>
                  </m:e>
                </m:mr>
                <m:mr>
                  <m:e>
                    <m:m>
                      <m:mPr>
                        <m:mcs>
                          <m:mc>
                            <m:mcPr>
                              <m:count m:val="1"/>
                              <m:mcJc m:val="center"/>
                            </m:mcPr>
                          </m:mc>
                        </m:mcs>
                        <m:ctrlPr>
                          <w:rPr>
                            <w:rFonts w:ascii="Cambria Math" w:hAnsi="Cambria Math"/>
                            <w:sz w:val="16"/>
                            <w:szCs w:val="16"/>
                          </w:rPr>
                        </m:ctrlPr>
                      </m:mPr>
                      <m:mr>
                        <m:e>
                          <m:r>
                            <w:rPr>
                              <w:rFonts w:ascii="Cambria Math" w:hAnsi="Cambria Math"/>
                              <w:sz w:val="16"/>
                              <w:szCs w:val="16"/>
                            </w:rPr>
                            <m:t>1</m:t>
                          </m:r>
                        </m:e>
                      </m:mr>
                      <m:mr>
                        <m:e>
                          <m:r>
                            <w:rPr>
                              <w:rFonts w:ascii="Cambria Math" w:hAnsi="Cambria Math"/>
                              <w:sz w:val="16"/>
                              <w:szCs w:val="16"/>
                            </w:rPr>
                            <m:t>0</m:t>
                          </m:r>
                        </m:e>
                      </m:mr>
                    </m:m>
                  </m:e>
                </m:mr>
              </m:m>
              <m:m>
                <m:mPr>
                  <m:mcs>
                    <m:mc>
                      <m:mcPr>
                        <m:count m:val="1"/>
                        <m:mcJc m:val="center"/>
                      </m:mcPr>
                    </m:mc>
                  </m:mcs>
                  <m:ctrlPr>
                    <w:rPr>
                      <w:rFonts w:ascii="Cambria Math" w:hAnsi="Cambria Math"/>
                      <w:i/>
                      <w:sz w:val="16"/>
                      <w:szCs w:val="16"/>
                      <w:lang w:val="en-US"/>
                    </w:rPr>
                  </m:ctrlPr>
                </m:mPr>
                <m:mr>
                  <m:e>
                    <m:r>
                      <m:rPr>
                        <m:sty m:val="p"/>
                      </m:rPr>
                      <w:rPr>
                        <w:rFonts w:ascii="Cambria Math" w:hAnsi="Cambria Math"/>
                        <w:sz w:val="16"/>
                        <w:szCs w:val="16"/>
                      </w:rPr>
                      <m:t xml:space="preserve">    sin</m:t>
                    </m:r>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1</m:t>
                            </m:r>
                          </m:sub>
                        </m:sSub>
                        <m:r>
                          <m:rPr>
                            <m:sty m:val="p"/>
                          </m:rPr>
                          <w:rPr>
                            <w:rStyle w:val="Emphasis"/>
                            <w:rFonts w:ascii="Cambria Math" w:hAnsi="Cambria Math" w:cstheme="minorHAnsi"/>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cs="Cambria Math"/>
                                <w:sz w:val="16"/>
                                <w:szCs w:val="16"/>
                              </w:rPr>
                            </m:ctrlPr>
                          </m:num>
                          <m:den>
                            <m:r>
                              <m:rPr>
                                <m:sty m:val="p"/>
                              </m:rPr>
                              <w:rPr>
                                <w:rFonts w:ascii="Cambria Math" w:hAnsi="Cambria Math"/>
                                <w:sz w:val="16"/>
                                <w:szCs w:val="16"/>
                              </w:rPr>
                              <m:t>2</m:t>
                            </m:r>
                          </m:den>
                        </m:f>
                      </m:e>
                    </m:d>
                    <m:r>
                      <w:rPr>
                        <w:rFonts w:ascii="Cambria Math" w:hAnsi="Cambria Math"/>
                        <w:sz w:val="16"/>
                        <w:szCs w:val="16"/>
                      </w:rPr>
                      <m:t xml:space="preserve">   </m:t>
                    </m:r>
                  </m:e>
                </m:mr>
                <m:mr>
                  <m:e>
                    <m:r>
                      <m:rPr>
                        <m:sty m:val="p"/>
                      </m:rPr>
                      <w:rPr>
                        <w:rFonts w:ascii="Cambria Math" w:hAnsi="Cambria Math"/>
                        <w:sz w:val="16"/>
                        <w:szCs w:val="16"/>
                      </w:rPr>
                      <m:t xml:space="preserve">  </m:t>
                    </m:r>
                    <m:r>
                      <m:rPr>
                        <m:sty m:val="p"/>
                      </m:rPr>
                      <w:rPr>
                        <w:rFonts w:ascii="Cambria Math" w:hAnsi="Cambria Math"/>
                        <w:sz w:val="16"/>
                        <w:szCs w:val="16"/>
                      </w:rPr>
                      <m:t>-</m:t>
                    </m:r>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1</m:t>
                                </m:r>
                              </m:sub>
                            </m:sSub>
                            <m:r>
                              <m:rPr>
                                <m:sty m:val="p"/>
                              </m:rPr>
                              <w:rPr>
                                <w:rStyle w:val="Emphasis"/>
                                <w:rFonts w:ascii="Cambria Math" w:hAnsi="Cambria Math" w:cstheme="minorHAnsi"/>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cs="Cambria Math"/>
                                    <w:sz w:val="16"/>
                                    <w:szCs w:val="16"/>
                                  </w:rPr>
                                </m:ctrlPr>
                              </m:num>
                              <m:den>
                                <m:r>
                                  <m:rPr>
                                    <m:sty m:val="p"/>
                                  </m:rPr>
                                  <w:rPr>
                                    <w:rFonts w:ascii="Cambria Math" w:hAnsi="Cambria Math"/>
                                    <w:sz w:val="16"/>
                                    <w:szCs w:val="16"/>
                                  </w:rPr>
                                  <m:t>2</m:t>
                                </m:r>
                              </m:den>
                            </m:f>
                          </m:e>
                        </m:d>
                      </m:e>
                    </m:func>
                  </m:e>
                </m:mr>
                <m:mr>
                  <m:e>
                    <m:m>
                      <m:mPr>
                        <m:mcs>
                          <m:mc>
                            <m:mcPr>
                              <m:count m:val="1"/>
                              <m:mcJc m:val="center"/>
                            </m:mcPr>
                          </m:mc>
                        </m:mcs>
                        <m:ctrlPr>
                          <w:rPr>
                            <w:rFonts w:ascii="Cambria Math" w:hAnsi="Cambria Math"/>
                            <w:i/>
                            <w:sz w:val="16"/>
                            <w:szCs w:val="16"/>
                            <w:lang w:val="en-US"/>
                          </w:rPr>
                        </m:ctrlPr>
                      </m:mPr>
                      <m:mr>
                        <m:e>
                          <m:r>
                            <m:rPr>
                              <m:sty m:val="p"/>
                            </m:rPr>
                            <w:rPr>
                              <w:rFonts w:ascii="Cambria Math" w:hAnsi="Cambria Math"/>
                              <w:sz w:val="16"/>
                              <w:szCs w:val="16"/>
                            </w:rPr>
                            <m:t>0</m:t>
                          </m:r>
                        </m:e>
                      </m:mr>
                      <m:mr>
                        <m:e>
                          <m:r>
                            <w:rPr>
                              <w:rFonts w:ascii="Cambria Math" w:hAnsi="Cambria Math"/>
                              <w:sz w:val="16"/>
                              <w:szCs w:val="16"/>
                              <w:lang w:val="en-US"/>
                            </w:rPr>
                            <m:t>0</m:t>
                          </m:r>
                        </m:e>
                      </m:mr>
                    </m:m>
                  </m:e>
                </m:mr>
              </m:m>
              <m:m>
                <m:mPr>
                  <m:mcs>
                    <m:mc>
                      <m:mcPr>
                        <m:count m:val="1"/>
                        <m:mcJc m:val="center"/>
                      </m:mcPr>
                    </m:mc>
                  </m:mcs>
                  <m:ctrlPr>
                    <w:rPr>
                      <w:rFonts w:ascii="Cambria Math" w:hAnsi="Cambria Math"/>
                      <w:i/>
                      <w:sz w:val="16"/>
                      <w:szCs w:val="16"/>
                      <w:lang w:val="en-US"/>
                    </w:rPr>
                  </m:ctrlPr>
                </m:mPr>
                <m:mr>
                  <m:e>
                    <m:r>
                      <m:rPr>
                        <m:sty m:val="p"/>
                      </m:rPr>
                      <w:rPr>
                        <w:rFonts w:ascii="Cambria Math" w:hAnsi="Cambria Math" w:cs="Cambria Math"/>
                        <w:sz w:val="16"/>
                        <w:szCs w:val="16"/>
                      </w:rPr>
                      <m:t>0</m:t>
                    </m:r>
                  </m:e>
                </m:mr>
                <m:mr>
                  <m:e>
                    <m:r>
                      <m:rPr>
                        <m:sty m:val="p"/>
                      </m:rPr>
                      <w:rPr>
                        <w:rFonts w:ascii="Cambria Math" w:hAnsi="Cambria Math" w:cs="Cambria Math"/>
                        <w:sz w:val="16"/>
                        <w:szCs w:val="16"/>
                      </w:rPr>
                      <m:t>0</m:t>
                    </m:r>
                  </m:e>
                </m:mr>
                <m:mr>
                  <m:e>
                    <m:m>
                      <m:mPr>
                        <m:mcs>
                          <m:mc>
                            <m:mcPr>
                              <m:count m:val="1"/>
                              <m:mcJc m:val="center"/>
                            </m:mcPr>
                          </m:mc>
                        </m:mcs>
                        <m:ctrlPr>
                          <w:rPr>
                            <w:rFonts w:ascii="Cambria Math" w:hAnsi="Cambria Math"/>
                            <w:i/>
                            <w:sz w:val="16"/>
                            <w:szCs w:val="16"/>
                            <w:lang w:val="en-US"/>
                          </w:rPr>
                        </m:ctrlPr>
                      </m:mPr>
                      <m:mr>
                        <m:e>
                          <m:r>
                            <w:rPr>
                              <w:rFonts w:ascii="Cambria Math" w:hAnsi="Cambria Math"/>
                              <w:sz w:val="16"/>
                              <w:szCs w:val="16"/>
                              <w:lang w:val="en-US"/>
                            </w:rPr>
                            <m:t>4</m:t>
                          </m:r>
                        </m:e>
                      </m:mr>
                      <m:mr>
                        <m:e>
                          <m:r>
                            <w:rPr>
                              <w:rFonts w:ascii="Cambria Math" w:hAnsi="Cambria Math"/>
                              <w:sz w:val="16"/>
                              <w:szCs w:val="16"/>
                              <w:lang w:val="en-US"/>
                            </w:rPr>
                            <m:t>1</m:t>
                          </m:r>
                        </m:e>
                      </m:mr>
                    </m:m>
                  </m:e>
                </m:mr>
              </m:m>
            </m:e>
          </m:d>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lang w:val="en-US"/>
                    </w:rPr>
                  </m:ctrlPr>
                </m:mPr>
                <m:mr>
                  <m:e>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3</m:t>
                                </m:r>
                              </m:sub>
                            </m:sSub>
                            <m:r>
                              <w:rPr>
                                <w:rFonts w:ascii="Cambria Math" w:hAnsi="Cambria Math" w:cs="Cambria Math"/>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sz w:val="16"/>
                                    <w:szCs w:val="16"/>
                                    <w:lang w:val="en-US"/>
                                  </w:rPr>
                                </m:ctrlPr>
                              </m:num>
                              <m:den>
                                <m:r>
                                  <m:rPr>
                                    <m:sty m:val="p"/>
                                  </m:rPr>
                                  <w:rPr>
                                    <w:rFonts w:ascii="Cambria Math" w:hAnsi="Cambria Math"/>
                                    <w:sz w:val="16"/>
                                    <w:szCs w:val="16"/>
                                  </w:rPr>
                                  <m:t>2</m:t>
                                </m:r>
                              </m:den>
                            </m:f>
                          </m:e>
                        </m:d>
                      </m:e>
                    </m:func>
                  </m:e>
                </m:mr>
                <m:mr>
                  <m:e>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3</m:t>
                                </m:r>
                              </m:sub>
                            </m:sSub>
                            <m:r>
                              <w:rPr>
                                <w:rFonts w:ascii="Cambria Math" w:hAnsi="Cambria Math" w:cs="Cambria Math"/>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sz w:val="16"/>
                                    <w:szCs w:val="16"/>
                                    <w:lang w:val="en-US"/>
                                  </w:rPr>
                                </m:ctrlPr>
                              </m:num>
                              <m:den>
                                <m:r>
                                  <m:rPr>
                                    <m:sty m:val="p"/>
                                  </m:rPr>
                                  <w:rPr>
                                    <w:rFonts w:ascii="Cambria Math" w:hAnsi="Cambria Math"/>
                                    <w:sz w:val="16"/>
                                    <w:szCs w:val="16"/>
                                  </w:rPr>
                                  <m:t>2</m:t>
                                </m:r>
                              </m:den>
                            </m:f>
                          </m:e>
                        </m:d>
                      </m:e>
                    </m:func>
                  </m:e>
                </m:mr>
                <m:mr>
                  <m:e>
                    <m:m>
                      <m:mPr>
                        <m:mcs>
                          <m:mc>
                            <m:mcPr>
                              <m:count m:val="1"/>
                              <m:mcJc m:val="center"/>
                            </m:mcPr>
                          </m:mc>
                        </m:mcs>
                        <m:ctrlPr>
                          <w:rPr>
                            <w:rFonts w:ascii="Cambria Math" w:hAnsi="Cambria Math"/>
                            <w:i/>
                            <w:sz w:val="16"/>
                            <w:szCs w:val="16"/>
                            <w:lang w:val="en-US"/>
                          </w:rPr>
                        </m:ctrlPr>
                      </m:mPr>
                      <m:mr>
                        <m:e>
                          <m:r>
                            <w:rPr>
                              <w:rFonts w:ascii="Cambria Math" w:hAnsi="Cambria Math"/>
                              <w:sz w:val="16"/>
                              <w:szCs w:val="16"/>
                              <w:lang w:val="en-US"/>
                            </w:rPr>
                            <m:t>0</m:t>
                          </m:r>
                        </m:e>
                      </m:mr>
                      <m:mr>
                        <m:e>
                          <m:r>
                            <w:rPr>
                              <w:rFonts w:ascii="Cambria Math" w:hAnsi="Cambria Math"/>
                              <w:sz w:val="16"/>
                              <w:szCs w:val="16"/>
                              <w:lang w:val="en-US"/>
                            </w:rPr>
                            <m:t>0</m:t>
                          </m:r>
                        </m:e>
                      </m:mr>
                    </m:m>
                  </m:e>
                </m:mr>
              </m:m>
              <m:m>
                <m:mPr>
                  <m:mcs>
                    <m:mc>
                      <m:mcPr>
                        <m:count m:val="1"/>
                        <m:mcJc m:val="center"/>
                      </m:mcPr>
                    </m:mc>
                  </m:mcs>
                  <m:ctrlPr>
                    <w:rPr>
                      <w:rFonts w:ascii="Cambria Math" w:hAnsi="Cambria Math"/>
                      <w:i/>
                      <w:sz w:val="16"/>
                      <w:szCs w:val="16"/>
                      <w:lang w:val="en-US"/>
                    </w:rPr>
                  </m:ctrlPr>
                </m:mPr>
                <m:mr>
                  <m:e>
                    <m:r>
                      <m:rPr>
                        <m:sty m:val="p"/>
                      </m:rPr>
                      <w:rPr>
                        <w:rFonts w:ascii="Cambria Math" w:hAnsi="Cambria Math"/>
                        <w:sz w:val="16"/>
                        <w:szCs w:val="16"/>
                      </w:rPr>
                      <m:t xml:space="preserve">    </m:t>
                    </m:r>
                    <m:r>
                      <m:rPr>
                        <m:sty m:val="p"/>
                      </m:rPr>
                      <w:rPr>
                        <w:rFonts w:ascii="Cambria Math" w:hAnsi="Cambria Math"/>
                        <w:sz w:val="16"/>
                        <w:szCs w:val="16"/>
                      </w:rPr>
                      <m:t>0</m:t>
                    </m:r>
                  </m:e>
                </m:mr>
                <m:mr>
                  <m:e>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3</m:t>
                                </m:r>
                              </m:sub>
                            </m:sSub>
                            <m:r>
                              <w:rPr>
                                <w:rFonts w:ascii="Cambria Math" w:hAnsi="Cambria Math" w:cs="Cambria Math"/>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sz w:val="16"/>
                                    <w:szCs w:val="16"/>
                                    <w:lang w:val="en-US"/>
                                  </w:rPr>
                                </m:ctrlPr>
                              </m:num>
                              <m:den>
                                <m:r>
                                  <m:rPr>
                                    <m:sty m:val="p"/>
                                  </m:rPr>
                                  <w:rPr>
                                    <w:rFonts w:ascii="Cambria Math" w:hAnsi="Cambria Math"/>
                                    <w:sz w:val="16"/>
                                    <w:szCs w:val="16"/>
                                  </w:rPr>
                                  <m:t>2</m:t>
                                </m:r>
                              </m:den>
                            </m:f>
                          </m:e>
                        </m:d>
                      </m:e>
                    </m:func>
                  </m:e>
                </m:mr>
                <m:mr>
                  <m:e>
                    <m:m>
                      <m:mPr>
                        <m:mcs>
                          <m:mc>
                            <m:mcPr>
                              <m:count m:val="1"/>
                              <m:mcJc m:val="center"/>
                            </m:mcPr>
                          </m:mc>
                        </m:mcs>
                        <m:ctrlPr>
                          <w:rPr>
                            <w:rFonts w:ascii="Cambria Math" w:hAnsi="Cambria Math"/>
                            <w:sz w:val="16"/>
                            <w:szCs w:val="16"/>
                          </w:rPr>
                        </m:ctrlPr>
                      </m:mPr>
                      <m:mr>
                        <m:e>
                          <m:r>
                            <m:rPr>
                              <m:sty m:val="p"/>
                            </m:rPr>
                            <w:rPr>
                              <w:rFonts w:ascii="Cambria Math" w:hAnsi="Cambria Math"/>
                              <w:sz w:val="16"/>
                              <w:szCs w:val="16"/>
                            </w:rPr>
                            <m:t>1</m:t>
                          </m:r>
                        </m:e>
                      </m:mr>
                      <m:mr>
                        <m:e>
                          <m:r>
                            <w:rPr>
                              <w:rFonts w:ascii="Cambria Math" w:hAnsi="Cambria Math"/>
                              <w:sz w:val="16"/>
                              <w:szCs w:val="16"/>
                            </w:rPr>
                            <m:t>0</m:t>
                          </m:r>
                        </m:e>
                      </m:mr>
                    </m:m>
                  </m:e>
                </m:mr>
              </m:m>
              <m:m>
                <m:mPr>
                  <m:mcs>
                    <m:mc>
                      <m:mcPr>
                        <m:count m:val="1"/>
                        <m:mcJc m:val="center"/>
                      </m:mcPr>
                    </m:mc>
                  </m:mcs>
                  <m:ctrlPr>
                    <w:rPr>
                      <w:rFonts w:ascii="Cambria Math" w:hAnsi="Cambria Math"/>
                      <w:i/>
                      <w:sz w:val="16"/>
                      <w:szCs w:val="16"/>
                      <w:lang w:val="en-US"/>
                    </w:rPr>
                  </m:ctrlPr>
                </m:mPr>
                <m:mr>
                  <m:e>
                    <m:r>
                      <m:rPr>
                        <m:sty m:val="p"/>
                      </m:rPr>
                      <w:rPr>
                        <w:rFonts w:ascii="Cambria Math" w:hAnsi="Cambria Math"/>
                        <w:sz w:val="16"/>
                        <w:szCs w:val="16"/>
                      </w:rPr>
                      <m:t xml:space="preserve">    sin</m:t>
                    </m:r>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3</m:t>
                            </m:r>
                          </m:sub>
                        </m:sSub>
                        <m:r>
                          <w:rPr>
                            <w:rFonts w:ascii="Cambria Math" w:hAnsi="Cambria Math" w:cs="Cambria Math"/>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sz w:val="16"/>
                                <w:szCs w:val="16"/>
                                <w:lang w:val="en-US"/>
                              </w:rPr>
                            </m:ctrlPr>
                          </m:num>
                          <m:den>
                            <m:r>
                              <m:rPr>
                                <m:sty m:val="p"/>
                              </m:rPr>
                              <w:rPr>
                                <w:rFonts w:ascii="Cambria Math" w:hAnsi="Cambria Math"/>
                                <w:sz w:val="16"/>
                                <w:szCs w:val="16"/>
                              </w:rPr>
                              <m:t>2</m:t>
                            </m:r>
                          </m:den>
                        </m:f>
                      </m:e>
                    </m:d>
                    <m:r>
                      <w:rPr>
                        <w:rFonts w:ascii="Cambria Math" w:hAnsi="Cambria Math"/>
                        <w:sz w:val="16"/>
                        <w:szCs w:val="16"/>
                      </w:rPr>
                      <m:t xml:space="preserve">   </m:t>
                    </m:r>
                  </m:e>
                </m:mr>
                <m:mr>
                  <m:e>
                    <m:r>
                      <m:rPr>
                        <m:sty m:val="p"/>
                      </m:rPr>
                      <w:rPr>
                        <w:rFonts w:ascii="Cambria Math" w:hAnsi="Cambria Math"/>
                        <w:sz w:val="16"/>
                        <w:szCs w:val="16"/>
                      </w:rPr>
                      <m:t>-</m:t>
                    </m:r>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3</m:t>
                                </m:r>
                              </m:sub>
                            </m:sSub>
                            <m:r>
                              <w:rPr>
                                <w:rFonts w:ascii="Cambria Math" w:hAnsi="Cambria Math" w:cs="Cambria Math"/>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sz w:val="16"/>
                                    <w:szCs w:val="16"/>
                                    <w:lang w:val="en-US"/>
                                  </w:rPr>
                                </m:ctrlPr>
                              </m:num>
                              <m:den>
                                <m:r>
                                  <m:rPr>
                                    <m:sty m:val="p"/>
                                  </m:rPr>
                                  <w:rPr>
                                    <w:rFonts w:ascii="Cambria Math" w:hAnsi="Cambria Math"/>
                                    <w:sz w:val="16"/>
                                    <w:szCs w:val="16"/>
                                  </w:rPr>
                                  <m:t>2</m:t>
                                </m:r>
                              </m:den>
                            </m:f>
                          </m:e>
                        </m:d>
                      </m:e>
                    </m:func>
                  </m:e>
                </m:mr>
                <m:mr>
                  <m:e>
                    <m:m>
                      <m:mPr>
                        <m:mcs>
                          <m:mc>
                            <m:mcPr>
                              <m:count m:val="1"/>
                              <m:mcJc m:val="center"/>
                            </m:mcPr>
                          </m:mc>
                        </m:mcs>
                        <m:ctrlPr>
                          <w:rPr>
                            <w:rFonts w:ascii="Cambria Math" w:hAnsi="Cambria Math"/>
                            <w:i/>
                            <w:sz w:val="16"/>
                            <w:szCs w:val="16"/>
                            <w:lang w:val="en-US"/>
                          </w:rPr>
                        </m:ctrlPr>
                      </m:mPr>
                      <m:mr>
                        <m:e>
                          <m:r>
                            <m:rPr>
                              <m:sty m:val="p"/>
                            </m:rPr>
                            <w:rPr>
                              <w:rFonts w:ascii="Cambria Math" w:hAnsi="Cambria Math"/>
                              <w:sz w:val="16"/>
                              <w:szCs w:val="16"/>
                            </w:rPr>
                            <m:t>0</m:t>
                          </m:r>
                        </m:e>
                      </m:mr>
                      <m:mr>
                        <m:e>
                          <m:r>
                            <w:rPr>
                              <w:rFonts w:ascii="Cambria Math" w:hAnsi="Cambria Math"/>
                              <w:sz w:val="16"/>
                              <w:szCs w:val="16"/>
                              <w:lang w:val="en-US"/>
                            </w:rPr>
                            <m:t>0</m:t>
                          </m:r>
                        </m:e>
                      </m:mr>
                    </m:m>
                  </m:e>
                </m:mr>
              </m:m>
              <m:m>
                <m:mPr>
                  <m:mcs>
                    <m:mc>
                      <m:mcPr>
                        <m:count m:val="1"/>
                        <m:mcJc m:val="center"/>
                      </m:mcPr>
                    </m:mc>
                  </m:mcs>
                  <m:ctrlPr>
                    <w:rPr>
                      <w:rFonts w:ascii="Cambria Math" w:hAnsi="Cambria Math"/>
                      <w:i/>
                      <w:sz w:val="16"/>
                      <w:szCs w:val="16"/>
                      <w:lang w:val="en-US"/>
                    </w:rPr>
                  </m:ctrlPr>
                </m:mPr>
                <m:mr>
                  <m:e>
                    <m:r>
                      <m:rPr>
                        <m:sty m:val="p"/>
                      </m:rPr>
                      <w:rPr>
                        <w:rFonts w:ascii="Cambria Math" w:hAnsi="Cambria Math" w:cs="Cambria Math"/>
                        <w:sz w:val="16"/>
                        <w:szCs w:val="16"/>
                      </w:rPr>
                      <m:t>3.2</m:t>
                    </m:r>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3</m:t>
                                </m:r>
                              </m:sub>
                            </m:sSub>
                            <m:r>
                              <w:rPr>
                                <w:rFonts w:ascii="Cambria Math" w:hAnsi="Cambria Math" w:cs="Cambria Math"/>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sz w:val="16"/>
                                    <w:szCs w:val="16"/>
                                    <w:lang w:val="en-US"/>
                                  </w:rPr>
                                </m:ctrlPr>
                              </m:num>
                              <m:den>
                                <m:r>
                                  <m:rPr>
                                    <m:sty m:val="p"/>
                                  </m:rPr>
                                  <w:rPr>
                                    <w:rFonts w:ascii="Cambria Math" w:hAnsi="Cambria Math"/>
                                    <w:sz w:val="16"/>
                                    <w:szCs w:val="16"/>
                                  </w:rPr>
                                  <m:t>2</m:t>
                                </m:r>
                              </m:den>
                            </m:f>
                          </m:e>
                        </m:d>
                      </m:e>
                    </m:func>
                  </m:e>
                </m:mr>
                <m:mr>
                  <m:e>
                    <m:r>
                      <m:rPr>
                        <m:sty m:val="p"/>
                      </m:rPr>
                      <w:rPr>
                        <w:rFonts w:ascii="Cambria Math" w:hAnsi="Cambria Math" w:cs="Cambria Math"/>
                        <w:sz w:val="16"/>
                        <w:szCs w:val="16"/>
                      </w:rPr>
                      <m:t>3.2</m:t>
                    </m:r>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3</m:t>
                                </m:r>
                              </m:sub>
                            </m:sSub>
                            <m:r>
                              <w:rPr>
                                <w:rFonts w:ascii="Cambria Math" w:hAnsi="Cambria Math" w:cs="Cambria Math"/>
                                <w:sz w:val="16"/>
                                <w:szCs w:val="16"/>
                              </w:rPr>
                              <m:t>+</m:t>
                            </m:r>
                            <m:f>
                              <m:fPr>
                                <m:ctrlPr>
                                  <w:rPr>
                                    <w:rFonts w:ascii="Cambria Math" w:hAnsi="Cambria Math"/>
                                    <w:sz w:val="16"/>
                                    <w:szCs w:val="16"/>
                                  </w:rPr>
                                </m:ctrlPr>
                              </m:fPr>
                              <m:num>
                                <m:r>
                                  <m:rPr>
                                    <m:sty m:val="p"/>
                                  </m:rPr>
                                  <w:rPr>
                                    <w:rFonts w:ascii="Cambria Math" w:hAnsi="Cambria Math" w:cs="Cambria Math"/>
                                    <w:sz w:val="16"/>
                                    <w:szCs w:val="16"/>
                                  </w:rPr>
                                  <m:t>π</m:t>
                                </m:r>
                                <m:ctrlPr>
                                  <w:rPr>
                                    <w:rFonts w:ascii="Cambria Math" w:hAnsi="Cambria Math"/>
                                    <w:sz w:val="16"/>
                                    <w:szCs w:val="16"/>
                                    <w:lang w:val="en-US"/>
                                  </w:rPr>
                                </m:ctrlPr>
                              </m:num>
                              <m:den>
                                <m:r>
                                  <m:rPr>
                                    <m:sty m:val="p"/>
                                  </m:rPr>
                                  <w:rPr>
                                    <w:rFonts w:ascii="Cambria Math" w:hAnsi="Cambria Math"/>
                                    <w:sz w:val="16"/>
                                    <w:szCs w:val="16"/>
                                  </w:rPr>
                                  <m:t>2</m:t>
                                </m:r>
                              </m:den>
                            </m:f>
                          </m:e>
                        </m:d>
                      </m:e>
                    </m:func>
                  </m:e>
                </m:mr>
                <m:mr>
                  <m:e>
                    <m:m>
                      <m:mPr>
                        <m:mcs>
                          <m:mc>
                            <m:mcPr>
                              <m:count m:val="1"/>
                              <m:mcJc m:val="center"/>
                            </m:mcPr>
                          </m:mc>
                        </m:mcs>
                        <m:ctrlPr>
                          <w:rPr>
                            <w:rFonts w:ascii="Cambria Math" w:hAnsi="Cambria Math"/>
                            <w:i/>
                            <w:sz w:val="16"/>
                            <w:szCs w:val="16"/>
                            <w:lang w:val="en-US"/>
                          </w:rPr>
                        </m:ctrlPr>
                      </m:mPr>
                      <m:mr>
                        <m:e>
                          <m:r>
                            <w:rPr>
                              <w:rFonts w:ascii="Cambria Math" w:hAnsi="Cambria Math"/>
                              <w:sz w:val="16"/>
                              <w:szCs w:val="16"/>
                              <w:lang w:val="en-US"/>
                            </w:rPr>
                            <m:t>0</m:t>
                          </m:r>
                        </m:e>
                      </m:mr>
                      <m:mr>
                        <m:e>
                          <m:r>
                            <w:rPr>
                              <w:rFonts w:ascii="Cambria Math" w:hAnsi="Cambria Math"/>
                              <w:sz w:val="16"/>
                              <w:szCs w:val="16"/>
                              <w:lang w:val="en-US"/>
                            </w:rPr>
                            <m:t>1</m:t>
                          </m:r>
                        </m:e>
                      </m:mr>
                    </m:m>
                  </m:e>
                </m:mr>
              </m:m>
            </m:e>
          </m:d>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lang w:val="en-US"/>
                    </w:rPr>
                  </m:ctrlPr>
                </m:mPr>
                <m:mr>
                  <m:e>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4</m:t>
                                </m:r>
                              </m:sub>
                            </m:sSub>
                            <m:r>
                              <m:rPr>
                                <m:sty m:val="p"/>
                              </m:rPr>
                              <w:rPr>
                                <w:rFonts w:ascii="Cambria Math" w:hAnsi="Cambria Math"/>
                                <w:sz w:val="16"/>
                                <w:szCs w:val="16"/>
                              </w:rPr>
                              <m:t xml:space="preserve"> </m:t>
                            </m:r>
                          </m:e>
                        </m:d>
                      </m:e>
                    </m:func>
                  </m:e>
                </m:mr>
                <m:mr>
                  <m:e>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4</m:t>
                                </m:r>
                              </m:sub>
                            </m:sSub>
                            <m:r>
                              <m:rPr>
                                <m:sty m:val="p"/>
                              </m:rPr>
                              <w:rPr>
                                <w:rFonts w:ascii="Cambria Math" w:hAnsi="Cambria Math"/>
                                <w:sz w:val="16"/>
                                <w:szCs w:val="16"/>
                              </w:rPr>
                              <m:t xml:space="preserve"> </m:t>
                            </m:r>
                          </m:e>
                        </m:d>
                      </m:e>
                    </m:func>
                  </m:e>
                </m:mr>
                <m:mr>
                  <m:e>
                    <m:m>
                      <m:mPr>
                        <m:mcs>
                          <m:mc>
                            <m:mcPr>
                              <m:count m:val="1"/>
                              <m:mcJc m:val="center"/>
                            </m:mcPr>
                          </m:mc>
                        </m:mcs>
                        <m:ctrlPr>
                          <w:rPr>
                            <w:rFonts w:ascii="Cambria Math" w:hAnsi="Cambria Math"/>
                            <w:i/>
                            <w:sz w:val="16"/>
                            <w:szCs w:val="16"/>
                            <w:lang w:val="en-US"/>
                          </w:rPr>
                        </m:ctrlPr>
                      </m:mPr>
                      <m:mr>
                        <m:e>
                          <m:r>
                            <w:rPr>
                              <w:rFonts w:ascii="Cambria Math" w:hAnsi="Cambria Math"/>
                              <w:sz w:val="16"/>
                              <w:szCs w:val="16"/>
                              <w:lang w:val="en-US"/>
                            </w:rPr>
                            <m:t>0</m:t>
                          </m:r>
                        </m:e>
                      </m:mr>
                      <m:mr>
                        <m:e>
                          <m:r>
                            <w:rPr>
                              <w:rFonts w:ascii="Cambria Math" w:hAnsi="Cambria Math"/>
                              <w:sz w:val="16"/>
                              <w:szCs w:val="16"/>
                              <w:lang w:val="en-US"/>
                            </w:rPr>
                            <m:t>0</m:t>
                          </m:r>
                        </m:e>
                      </m:mr>
                    </m:m>
                  </m:e>
                </m:mr>
              </m:m>
              <m:m>
                <m:mPr>
                  <m:mcs>
                    <m:mc>
                      <m:mcPr>
                        <m:count m:val="1"/>
                        <m:mcJc m:val="center"/>
                      </m:mcPr>
                    </m:mc>
                  </m:mcs>
                  <m:ctrlPr>
                    <w:rPr>
                      <w:rFonts w:ascii="Cambria Math" w:hAnsi="Cambria Math"/>
                      <w:i/>
                      <w:sz w:val="16"/>
                      <w:szCs w:val="16"/>
                      <w:lang w:val="en-US"/>
                    </w:rPr>
                  </m:ctrlPr>
                </m:mPr>
                <m:mr>
                  <m:e>
                    <m:r>
                      <m:rPr>
                        <m:sty m:val="p"/>
                      </m:rPr>
                      <w:rPr>
                        <w:rFonts w:ascii="Cambria Math" w:hAnsi="Cambria Math"/>
                        <w:sz w:val="16"/>
                        <w:szCs w:val="16"/>
                      </w:rPr>
                      <m:t xml:space="preserve">    -</m:t>
                    </m:r>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4</m:t>
                                </m:r>
                              </m:sub>
                            </m:sSub>
                            <m:r>
                              <m:rPr>
                                <m:sty m:val="p"/>
                              </m:rPr>
                              <w:rPr>
                                <w:rFonts w:ascii="Cambria Math" w:hAnsi="Cambria Math"/>
                                <w:sz w:val="16"/>
                                <w:szCs w:val="16"/>
                              </w:rPr>
                              <m:t xml:space="preserve"> </m:t>
                            </m:r>
                          </m:e>
                        </m:d>
                      </m:e>
                    </m:func>
                  </m:e>
                </m:mr>
                <m:mr>
                  <m:e>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4</m:t>
                                </m:r>
                              </m:sub>
                            </m:sSub>
                            <m:r>
                              <m:rPr>
                                <m:sty m:val="p"/>
                              </m:rPr>
                              <w:rPr>
                                <w:rFonts w:ascii="Cambria Math" w:hAnsi="Cambria Math"/>
                                <w:sz w:val="16"/>
                                <w:szCs w:val="16"/>
                              </w:rPr>
                              <m:t xml:space="preserve"> </m:t>
                            </m:r>
                          </m:e>
                        </m:d>
                      </m:e>
                    </m:func>
                  </m:e>
                </m:mr>
                <m:mr>
                  <m:e>
                    <m:m>
                      <m:mPr>
                        <m:mcs>
                          <m:mc>
                            <m:mcPr>
                              <m:count m:val="1"/>
                              <m:mcJc m:val="center"/>
                            </m:mcPr>
                          </m:mc>
                        </m:mcs>
                        <m:ctrlPr>
                          <w:rPr>
                            <w:rFonts w:ascii="Cambria Math" w:hAnsi="Cambria Math"/>
                            <w:sz w:val="16"/>
                            <w:szCs w:val="16"/>
                          </w:rPr>
                        </m:ctrlPr>
                      </m:mPr>
                      <m:mr>
                        <m:e>
                          <m:r>
                            <m:rPr>
                              <m:sty m:val="p"/>
                            </m:rPr>
                            <w:rPr>
                              <w:rFonts w:ascii="Cambria Math" w:hAnsi="Cambria Math"/>
                              <w:sz w:val="16"/>
                              <w:szCs w:val="16"/>
                            </w:rPr>
                            <m:t>0</m:t>
                          </m:r>
                        </m:e>
                      </m:mr>
                      <m:mr>
                        <m:e>
                          <m:r>
                            <w:rPr>
                              <w:rFonts w:ascii="Cambria Math" w:hAnsi="Cambria Math"/>
                              <w:sz w:val="16"/>
                              <w:szCs w:val="16"/>
                            </w:rPr>
                            <m:t>0</m:t>
                          </m:r>
                        </m:e>
                      </m:mr>
                    </m:m>
                  </m:e>
                </m:mr>
              </m:m>
              <m:m>
                <m:mPr>
                  <m:mcs>
                    <m:mc>
                      <m:mcPr>
                        <m:count m:val="1"/>
                        <m:mcJc m:val="center"/>
                      </m:mcPr>
                    </m:mc>
                  </m:mcs>
                  <m:ctrlPr>
                    <w:rPr>
                      <w:rFonts w:ascii="Cambria Math" w:hAnsi="Cambria Math"/>
                      <w:i/>
                      <w:sz w:val="16"/>
                      <w:szCs w:val="16"/>
                      <w:lang w:val="en-US"/>
                    </w:rPr>
                  </m:ctrlPr>
                </m:mPr>
                <m:mr>
                  <m:e>
                    <m:r>
                      <m:rPr>
                        <m:sty m:val="p"/>
                      </m:rPr>
                      <w:rPr>
                        <w:rFonts w:ascii="Cambria Math" w:hAnsi="Cambria Math"/>
                        <w:sz w:val="16"/>
                        <w:szCs w:val="16"/>
                      </w:rPr>
                      <m:t xml:space="preserve">    </m:t>
                    </m:r>
                    <m:r>
                      <m:rPr>
                        <m:sty m:val="p"/>
                      </m:rPr>
                      <w:rPr>
                        <w:rFonts w:ascii="Cambria Math" w:hAnsi="Cambria Math"/>
                        <w:sz w:val="16"/>
                        <w:szCs w:val="16"/>
                      </w:rPr>
                      <m:t>0</m:t>
                    </m:r>
                    <m:r>
                      <w:rPr>
                        <w:rFonts w:ascii="Cambria Math" w:hAnsi="Cambria Math"/>
                        <w:sz w:val="16"/>
                        <w:szCs w:val="16"/>
                      </w:rPr>
                      <m:t xml:space="preserve">   </m:t>
                    </m:r>
                  </m:e>
                </m:mr>
                <m:mr>
                  <m:e>
                    <m:r>
                      <m:rPr>
                        <m:sty m:val="p"/>
                      </m:rPr>
                      <w:rPr>
                        <w:rFonts w:ascii="Cambria Math" w:hAnsi="Cambria Math"/>
                        <w:sz w:val="16"/>
                        <w:szCs w:val="16"/>
                      </w:rPr>
                      <m:t>0</m:t>
                    </m:r>
                  </m:e>
                </m:mr>
                <m:mr>
                  <m:e>
                    <m:m>
                      <m:mPr>
                        <m:mcs>
                          <m:mc>
                            <m:mcPr>
                              <m:count m:val="1"/>
                              <m:mcJc m:val="center"/>
                            </m:mcPr>
                          </m:mc>
                        </m:mcs>
                        <m:ctrlPr>
                          <w:rPr>
                            <w:rFonts w:ascii="Cambria Math" w:hAnsi="Cambria Math"/>
                            <w:i/>
                            <w:sz w:val="16"/>
                            <w:szCs w:val="16"/>
                            <w:lang w:val="en-US"/>
                          </w:rPr>
                        </m:ctrlPr>
                      </m:mPr>
                      <m:mr>
                        <m:e>
                          <m:r>
                            <m:rPr>
                              <m:sty m:val="p"/>
                            </m:rPr>
                            <w:rPr>
                              <w:rFonts w:ascii="Cambria Math" w:hAnsi="Cambria Math"/>
                              <w:sz w:val="16"/>
                              <w:szCs w:val="16"/>
                            </w:rPr>
                            <m:t>1</m:t>
                          </m:r>
                        </m:e>
                      </m:mr>
                      <m:mr>
                        <m:e>
                          <m:r>
                            <w:rPr>
                              <w:rFonts w:ascii="Cambria Math" w:hAnsi="Cambria Math"/>
                              <w:sz w:val="16"/>
                              <w:szCs w:val="16"/>
                              <w:lang w:val="en-US"/>
                            </w:rPr>
                            <m:t>0</m:t>
                          </m:r>
                        </m:e>
                      </m:mr>
                    </m:m>
                  </m:e>
                </m:mr>
              </m:m>
              <m:m>
                <m:mPr>
                  <m:mcs>
                    <m:mc>
                      <m:mcPr>
                        <m:count m:val="1"/>
                        <m:mcJc m:val="center"/>
                      </m:mcPr>
                    </m:mc>
                  </m:mcs>
                  <m:ctrlPr>
                    <w:rPr>
                      <w:rFonts w:ascii="Cambria Math" w:hAnsi="Cambria Math"/>
                      <w:i/>
                      <w:sz w:val="16"/>
                      <w:szCs w:val="16"/>
                      <w:lang w:val="en-US"/>
                    </w:rPr>
                  </m:ctrlPr>
                </m:mPr>
                <m:mr>
                  <m:e>
                    <m:r>
                      <m:rPr>
                        <m:sty m:val="p"/>
                      </m:rPr>
                      <w:rPr>
                        <w:rFonts w:ascii="Cambria Math" w:hAnsi="Cambria Math" w:cs="Cambria Math"/>
                        <w:sz w:val="16"/>
                        <w:szCs w:val="16"/>
                      </w:rPr>
                      <m:t>2.8</m:t>
                    </m:r>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4</m:t>
                                </m:r>
                              </m:sub>
                            </m:sSub>
                            <m:r>
                              <m:rPr>
                                <m:sty m:val="p"/>
                              </m:rPr>
                              <w:rPr>
                                <w:rFonts w:ascii="Cambria Math" w:hAnsi="Cambria Math"/>
                                <w:sz w:val="16"/>
                                <w:szCs w:val="16"/>
                              </w:rPr>
                              <m:t xml:space="preserve"> </m:t>
                            </m:r>
                          </m:e>
                        </m:d>
                      </m:e>
                    </m:func>
                  </m:e>
                </m:mr>
                <m:mr>
                  <m:e>
                    <m:r>
                      <m:rPr>
                        <m:sty m:val="p"/>
                      </m:rPr>
                      <w:rPr>
                        <w:rFonts w:ascii="Cambria Math" w:hAnsi="Cambria Math" w:cs="Cambria Math"/>
                        <w:sz w:val="16"/>
                        <w:szCs w:val="16"/>
                      </w:rPr>
                      <m:t>2.8</m:t>
                    </m:r>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sz w:val="16"/>
                                <w:szCs w:val="16"/>
                              </w:rPr>
                            </m:ctrlPr>
                          </m:dPr>
                          <m:e>
                            <m:sSub>
                              <m:sSubPr>
                                <m:ctrlPr>
                                  <w:rPr>
                                    <w:rFonts w:ascii="Cambria Math" w:hAnsi="Cambria Math" w:cs="Cambria Math"/>
                                    <w:sz w:val="16"/>
                                    <w:szCs w:val="16"/>
                                  </w:rPr>
                                </m:ctrlPr>
                              </m:sSubPr>
                              <m:e>
                                <m:r>
                                  <w:rPr>
                                    <w:rFonts w:ascii="Cambria Math" w:hAnsi="Cambria Math" w:cs="Cambria Math"/>
                                    <w:sz w:val="16"/>
                                    <w:szCs w:val="16"/>
                                  </w:rPr>
                                  <m:t>θ</m:t>
                                </m:r>
                              </m:e>
                              <m:sub>
                                <m:r>
                                  <w:rPr>
                                    <w:rFonts w:ascii="Cambria Math" w:hAnsi="Cambria Math" w:cs="Cambria Math"/>
                                    <w:sz w:val="16"/>
                                    <w:szCs w:val="16"/>
                                  </w:rPr>
                                  <m:t>4</m:t>
                                </m:r>
                              </m:sub>
                            </m:sSub>
                            <m:r>
                              <m:rPr>
                                <m:sty m:val="p"/>
                              </m:rPr>
                              <w:rPr>
                                <w:rFonts w:ascii="Cambria Math" w:hAnsi="Cambria Math"/>
                                <w:sz w:val="16"/>
                                <w:szCs w:val="16"/>
                              </w:rPr>
                              <m:t xml:space="preserve"> </m:t>
                            </m:r>
                          </m:e>
                        </m:d>
                      </m:e>
                    </m:func>
                  </m:e>
                </m:mr>
                <m:mr>
                  <m:e>
                    <m:m>
                      <m:mPr>
                        <m:mcs>
                          <m:mc>
                            <m:mcPr>
                              <m:count m:val="1"/>
                              <m:mcJc m:val="center"/>
                            </m:mcPr>
                          </m:mc>
                        </m:mcs>
                        <m:ctrlPr>
                          <w:rPr>
                            <w:rFonts w:ascii="Cambria Math" w:hAnsi="Cambria Math"/>
                            <w:i/>
                            <w:sz w:val="16"/>
                            <w:szCs w:val="16"/>
                            <w:lang w:val="en-US"/>
                          </w:rPr>
                        </m:ctrlPr>
                      </m:mPr>
                      <m:mr>
                        <m:e>
                          <m:r>
                            <w:rPr>
                              <w:rFonts w:ascii="Cambria Math" w:hAnsi="Cambria Math"/>
                              <w:sz w:val="16"/>
                              <w:szCs w:val="16"/>
                              <w:lang w:val="en-US"/>
                            </w:rPr>
                            <m:t>0</m:t>
                          </m:r>
                        </m:e>
                      </m:mr>
                      <m:mr>
                        <m:e>
                          <m:r>
                            <w:rPr>
                              <w:rFonts w:ascii="Cambria Math" w:hAnsi="Cambria Math"/>
                              <w:sz w:val="16"/>
                              <w:szCs w:val="16"/>
                              <w:lang w:val="en-US"/>
                            </w:rPr>
                            <m:t>1</m:t>
                          </m:r>
                        </m:e>
                      </m:mr>
                    </m:m>
                  </m:e>
                </m:mr>
              </m:m>
            </m:e>
          </m:d>
        </m:oMath>
      </m:oMathPara>
    </w:p>
    <w:p w14:paraId="6445798D" w14:textId="3B009FB9" w:rsidR="00985968" w:rsidRDefault="003C06F7" w:rsidP="003C06F7">
      <w:pPr>
        <w:spacing w:line="240" w:lineRule="auto"/>
        <w:ind w:left="-142"/>
        <w:rPr>
          <w:rFonts w:eastAsiaTheme="minorEastAsia"/>
          <w:lang w:val="en-US"/>
        </w:rPr>
      </w:pPr>
      <m:oMath>
        <m:r>
          <m:rPr>
            <m:sty m:val="p"/>
          </m:rPr>
          <w:rPr>
            <w:rStyle w:val="Emphasis"/>
            <w:rFonts w:ascii="Cambria Math" w:hAnsi="Cambria Math" w:cstheme="minorHAnsi"/>
            <w:sz w:val="20"/>
            <w:szCs w:val="20"/>
          </w:rPr>
          <m:t>T</m:t>
        </m:r>
        <m:d>
          <m:dPr>
            <m:ctrlPr>
              <w:rPr>
                <w:rStyle w:val="Emphasis"/>
                <w:rFonts w:ascii="Cambria Math" w:hAnsi="Cambria Math" w:cstheme="minorHAnsi"/>
                <w:i w:val="0"/>
                <w:iCs w:val="0"/>
                <w:sz w:val="20"/>
                <w:szCs w:val="20"/>
              </w:rPr>
            </m:ctrlPr>
          </m:dPr>
          <m:e>
            <m:r>
              <m:rPr>
                <m:sty m:val="p"/>
              </m:rPr>
              <w:rPr>
                <w:rStyle w:val="Emphasis"/>
                <w:rFonts w:ascii="Cambria Math" w:hAnsi="Cambria Math" w:cstheme="minorHAnsi"/>
                <w:sz w:val="20"/>
                <w:szCs w:val="20"/>
              </w:rPr>
              <m:t>q</m:t>
            </m:r>
          </m:e>
        </m:d>
        <m:r>
          <m:rPr>
            <m:sty m:val="p"/>
          </m:rPr>
          <w:rPr>
            <w:rStyle w:val="Emphasis"/>
            <w:rFonts w:ascii="Cambria Math" w:hAnsi="Cambria Math" w:cstheme="minorHAnsi"/>
            <w:sz w:val="20"/>
            <w:szCs w:val="20"/>
          </w:rPr>
          <m:t xml:space="preserve">= </m:t>
        </m:r>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1</m:t>
                </m:r>
              </m:sub>
            </m:sSub>
          </m:e>
          <m:sup>
            <m:r>
              <w:rPr>
                <w:rFonts w:ascii="Cambria Math" w:hAnsi="Cambria Math"/>
                <w:sz w:val="20"/>
                <w:szCs w:val="20"/>
                <w:lang w:val="en-US"/>
              </w:rPr>
              <m:t>0</m:t>
            </m:r>
          </m:sup>
        </m:sSup>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2</m:t>
                </m:r>
              </m:sub>
            </m:sSub>
          </m:e>
          <m:sup>
            <m:r>
              <w:rPr>
                <w:rFonts w:ascii="Cambria Math" w:hAnsi="Cambria Math"/>
                <w:sz w:val="20"/>
                <w:szCs w:val="20"/>
                <w:lang w:val="en-US"/>
              </w:rPr>
              <m:t>1</m:t>
            </m:r>
          </m:sup>
        </m:sSup>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3</m:t>
                </m:r>
              </m:sub>
            </m:sSub>
          </m:e>
          <m:sup>
            <m:r>
              <w:rPr>
                <w:rFonts w:ascii="Cambria Math" w:hAnsi="Cambria Math"/>
                <w:sz w:val="20"/>
                <w:szCs w:val="20"/>
                <w:lang w:val="en-US"/>
              </w:rPr>
              <m:t>2</m:t>
            </m:r>
          </m:sup>
        </m:sSup>
      </m:oMath>
      <w:r>
        <w:rPr>
          <w:rFonts w:eastAsiaTheme="minorEastAsia"/>
          <w:lang w:val="en-US"/>
        </w:rPr>
        <w:t>:</w:t>
      </w:r>
    </w:p>
    <w:p w14:paraId="541B5010" w14:textId="62426374" w:rsidR="00761409" w:rsidRPr="00761409" w:rsidRDefault="00761409" w:rsidP="003C06F7">
      <w:pPr>
        <w:spacing w:line="240" w:lineRule="auto"/>
        <w:ind w:left="-142"/>
        <w:rPr>
          <w:rFonts w:eastAsiaTheme="minorEastAsia"/>
        </w:rPr>
      </w:pPr>
      <m:oMathPara>
        <m:oMathParaPr>
          <m:jc m:val="left"/>
        </m:oMathParaPr>
        <m:oMath>
          <m:sSub>
            <m:sSubPr>
              <m:ctrlPr>
                <w:rPr>
                  <w:rFonts w:ascii="Cambria Math" w:hAnsi="Cambria Math" w:cs="Cambria Math"/>
                  <w:sz w:val="20"/>
                  <w:szCs w:val="20"/>
                </w:rPr>
              </m:ctrlPr>
            </m:sSubPr>
            <m:e>
              <m:r>
                <m:rPr>
                  <m:sty m:val="p"/>
                </m:rPr>
                <w:rPr>
                  <w:rFonts w:ascii="Cambria Math" w:hAnsi="Cambria Math" w:cs="Cambria Math"/>
                  <w:sz w:val="20"/>
                  <w:szCs w:val="20"/>
                </w:rPr>
                <m:t>x</m:t>
              </m:r>
            </m:e>
            <m:sub>
              <m:r>
                <m:rPr>
                  <m:sty m:val="p"/>
                </m:rPr>
                <w:rPr>
                  <w:rFonts w:ascii="Cambria Math" w:hAnsi="Cambria Math" w:cs="Cambria Math"/>
                  <w:sz w:val="20"/>
                  <w:szCs w:val="20"/>
                </w:rPr>
                <m:t>e</m:t>
              </m:r>
            </m:sub>
          </m:sSub>
          <m:r>
            <m:rPr>
              <m:sty m:val="p"/>
            </m:rPr>
            <w:rPr>
              <w:rFonts w:ascii="Cambria Math" w:hAnsi="Cambria Math"/>
              <w:sz w:val="20"/>
              <w:szCs w:val="20"/>
            </w:rPr>
            <m:t xml:space="preserve"> =</m:t>
          </m:r>
          <m:r>
            <w:rPr>
              <w:rFonts w:ascii="Cambria Math" w:hAnsi="Cambria Math"/>
              <w:sz w:val="20"/>
              <w:szCs w:val="20"/>
            </w:rPr>
            <m:t>2.8</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1</m:t>
                      </m:r>
                    </m:sub>
                  </m:sSub>
                  <m:ctrlPr>
                    <w:rPr>
                      <w:rFonts w:ascii="Cambria Math" w:hAnsi="Cambria Math" w:cs="Cambria Math"/>
                      <w:i/>
                      <w:sz w:val="20"/>
                      <w:szCs w:val="20"/>
                    </w:rPr>
                  </m:ctrlPr>
                </m:e>
              </m:d>
            </m:e>
          </m:func>
          <m:func>
            <m:funcPr>
              <m:ctrlPr>
                <w:rPr>
                  <w:rFonts w:ascii="Cambria Math" w:hAnsi="Cambria Math" w:cs="Cambria Math"/>
                  <w:sz w:val="20"/>
                  <w:szCs w:val="20"/>
                </w:rPr>
              </m:ctrlPr>
            </m:funcPr>
            <m:fName>
              <m:r>
                <m:rPr>
                  <m:sty m:val="p"/>
                </m:rPr>
                <w:rPr>
                  <w:rFonts w:ascii="Cambria Math" w:hAnsi="Cambria Math" w:cs="Cambria Math"/>
                  <w:sz w:val="20"/>
                  <w:szCs w:val="20"/>
                </w:rPr>
                <m:t>s</m:t>
              </m:r>
              <m:r>
                <m:rPr>
                  <m:sty m:val="p"/>
                </m:rPr>
                <w:rPr>
                  <w:rFonts w:ascii="Cambria Math" w:hAnsi="Cambria Math" w:cs="Cambria Math"/>
                  <w:sz w:val="20"/>
                  <w:szCs w:val="20"/>
                </w:rPr>
                <m:t>in</m:t>
              </m:r>
            </m:fName>
            <m:e>
              <m:d>
                <m:dPr>
                  <m:ctrlPr>
                    <w:rPr>
                      <w:rFonts w:ascii="Cambria Math" w:hAnsi="Cambria Math" w:cs="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4</m:t>
                      </m:r>
                    </m:sub>
                  </m:sSub>
                </m:e>
              </m:d>
            </m:e>
          </m:func>
          <m:func>
            <m:funcPr>
              <m:ctrlPr>
                <w:rPr>
                  <w:rFonts w:ascii="Cambria Math" w:hAnsi="Cambria Math" w:cs="Cambria Math"/>
                  <w:sz w:val="20"/>
                  <w:szCs w:val="20"/>
                </w:rPr>
              </m:ctrlPr>
            </m:funcPr>
            <m:fName>
              <m:r>
                <m:rPr>
                  <m:sty m:val="p"/>
                </m:rPr>
                <w:rPr>
                  <w:rFonts w:ascii="Cambria Math" w:hAnsi="Cambria Math" w:cs="Cambria Math"/>
                  <w:sz w:val="20"/>
                  <w:szCs w:val="20"/>
                </w:rPr>
                <m:t>cos</m:t>
              </m:r>
            </m:fName>
            <m:e>
              <m:d>
                <m:dPr>
                  <m:ctrlPr>
                    <w:rPr>
                      <w:rFonts w:ascii="Cambria Math" w:hAnsi="Cambria Math" w:cs="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3</m:t>
                      </m:r>
                    </m:sub>
                  </m:sSub>
                </m:e>
              </m:d>
            </m:e>
          </m:func>
          <m:r>
            <w:rPr>
              <w:rFonts w:ascii="Cambria Math" w:hAnsi="Cambria Math" w:cs="Cambria Math"/>
              <w:sz w:val="20"/>
              <w:szCs w:val="20"/>
            </w:rPr>
            <m:t>+2.8</m:t>
          </m:r>
          <m:func>
            <m:funcPr>
              <m:ctrlPr>
                <w:rPr>
                  <w:rFonts w:ascii="Cambria Math" w:hAnsi="Cambria Math" w:cs="Cambria Math"/>
                  <w:sz w:val="20"/>
                  <w:szCs w:val="20"/>
                </w:rPr>
              </m:ctrlPr>
            </m:funcPr>
            <m:fName>
              <m:r>
                <m:rPr>
                  <m:sty m:val="p"/>
                </m:rPr>
                <w:rPr>
                  <w:rFonts w:ascii="Cambria Math" w:hAnsi="Cambria Math" w:cs="Cambria Math"/>
                  <w:sz w:val="20"/>
                  <w:szCs w:val="20"/>
                </w:rPr>
                <m:t>sin</m:t>
              </m:r>
            </m:fName>
            <m:e>
              <m:d>
                <m:dPr>
                  <m:ctrlPr>
                    <w:rPr>
                      <w:rFonts w:ascii="Cambria Math" w:hAnsi="Cambria Math" w:cs="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3</m:t>
                      </m:r>
                    </m:sub>
                  </m:sSub>
                </m:e>
              </m:d>
            </m:e>
          </m:func>
          <m:func>
            <m:funcPr>
              <m:ctrlPr>
                <w:rPr>
                  <w:rFonts w:ascii="Cambria Math" w:hAnsi="Cambria Math" w:cs="Cambria Math"/>
                  <w:sz w:val="20"/>
                  <w:szCs w:val="20"/>
                </w:rPr>
              </m:ctrlPr>
            </m:funcPr>
            <m:fName>
              <m:r>
                <m:rPr>
                  <m:sty m:val="p"/>
                </m:rPr>
                <w:rPr>
                  <w:rFonts w:ascii="Cambria Math" w:hAnsi="Cambria Math" w:cs="Cambria Math"/>
                  <w:sz w:val="20"/>
                  <w:szCs w:val="20"/>
                </w:rPr>
                <m:t>cos</m:t>
              </m:r>
            </m:fName>
            <m:e>
              <m:d>
                <m:dPr>
                  <m:ctrlPr>
                    <w:rPr>
                      <w:rFonts w:ascii="Cambria Math" w:hAnsi="Cambria Math" w:cs="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4</m:t>
                      </m:r>
                    </m:sub>
                  </m:sSub>
                </m:e>
              </m:d>
            </m:e>
          </m:func>
          <m:r>
            <w:rPr>
              <w:rFonts w:ascii="Cambria Math" w:hAnsi="Cambria Math" w:cs="Cambria Math"/>
              <w:sz w:val="20"/>
              <w:szCs w:val="20"/>
            </w:rPr>
            <m:t>+</m:t>
          </m:r>
          <m:r>
            <w:rPr>
              <w:rFonts w:ascii="Cambria Math" w:hAnsi="Cambria Math" w:cs="Cambria Math"/>
              <w:sz w:val="20"/>
              <w:szCs w:val="20"/>
            </w:rPr>
            <m:t>3.2</m:t>
          </m:r>
          <m:func>
            <m:funcPr>
              <m:ctrlPr>
                <w:rPr>
                  <w:rFonts w:ascii="Cambria Math" w:hAnsi="Cambria Math" w:cs="Cambria Math"/>
                  <w:sz w:val="20"/>
                  <w:szCs w:val="20"/>
                </w:rPr>
              </m:ctrlPr>
            </m:funcPr>
            <m:fName>
              <m:r>
                <m:rPr>
                  <m:sty m:val="p"/>
                </m:rPr>
                <w:rPr>
                  <w:rFonts w:ascii="Cambria Math" w:hAnsi="Cambria Math" w:cs="Cambria Math"/>
                  <w:sz w:val="20"/>
                  <w:szCs w:val="20"/>
                </w:rPr>
                <m:t>sin</m:t>
              </m:r>
            </m:fName>
            <m:e>
              <m:d>
                <m:dPr>
                  <m:ctrlPr>
                    <w:rPr>
                      <w:rFonts w:ascii="Cambria Math" w:hAnsi="Cambria Math" w:cs="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4</m:t>
                      </m:r>
                    </m:sub>
                  </m:sSub>
                </m:e>
              </m:d>
            </m:e>
          </m:func>
          <m:r>
            <m:rPr>
              <m:sty m:val="p"/>
            </m:rPr>
            <w:rPr>
              <w:rFonts w:ascii="Cambria Math" w:hAnsi="Cambria Math" w:cs="Cambria Math"/>
              <w:sz w:val="20"/>
              <w:szCs w:val="20"/>
            </w:rPr>
            <m:t>cos⁡</m:t>
          </m:r>
          <m:r>
            <w:rPr>
              <w:rFonts w:ascii="Cambria Math" w:hAnsi="Cambria Math" w:cs="Cambria Math"/>
              <w:sz w:val="20"/>
              <w:szCs w:val="20"/>
            </w:rPr>
            <m:t>(</m:t>
          </m:r>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1</m:t>
              </m:r>
            </m:sub>
          </m:sSub>
          <m:r>
            <w:rPr>
              <w:rFonts w:ascii="Cambria Math" w:hAnsi="Cambria Math" w:cs="Cambria Math"/>
              <w:sz w:val="20"/>
              <w:szCs w:val="20"/>
            </w:rPr>
            <m:t>-</m:t>
          </m:r>
          <m:f>
            <m:fPr>
              <m:ctrlPr>
                <w:rPr>
                  <w:rFonts w:ascii="Cambria Math" w:hAnsi="Cambria Math" w:cs="Cambria Math"/>
                  <w:i/>
                  <w:sz w:val="20"/>
                  <w:szCs w:val="20"/>
                </w:rPr>
              </m:ctrlPr>
            </m:fPr>
            <m:num>
              <m:r>
                <w:rPr>
                  <w:rFonts w:ascii="Cambria Math" w:hAnsi="Cambria Math" w:cs="Cambria Math"/>
                  <w:sz w:val="20"/>
                  <w:szCs w:val="20"/>
                </w:rPr>
                <m:t>π</m:t>
              </m:r>
            </m:num>
            <m:den>
              <m:r>
                <w:rPr>
                  <w:rFonts w:ascii="Cambria Math" w:hAnsi="Cambria Math" w:cs="Cambria Math"/>
                  <w:sz w:val="20"/>
                  <w:szCs w:val="20"/>
                </w:rPr>
                <m:t>2</m:t>
              </m:r>
            </m:den>
          </m:f>
          <m:r>
            <w:rPr>
              <w:rFonts w:ascii="Cambria Math" w:hAnsi="Cambria Math" w:cs="Cambria Math"/>
              <w:sz w:val="20"/>
              <w:szCs w:val="20"/>
            </w:rPr>
            <m:t>)</m:t>
          </m:r>
        </m:oMath>
      </m:oMathPara>
    </w:p>
    <w:p w14:paraId="2436CF6D" w14:textId="6267C66F" w:rsidR="00761409" w:rsidRPr="00761409" w:rsidRDefault="00761409" w:rsidP="00761409">
      <w:pPr>
        <w:spacing w:line="240" w:lineRule="auto"/>
        <w:rPr>
          <w:rFonts w:eastAsiaTheme="minorEastAsia"/>
        </w:rPr>
      </w:pPr>
      <m:oMathPara>
        <m:oMathParaPr>
          <m:jc m:val="left"/>
        </m:oMathParaPr>
        <m:oMath>
          <m:sSub>
            <m:sSubPr>
              <m:ctrlPr>
                <w:rPr>
                  <w:rFonts w:ascii="Cambria Math" w:hAnsi="Cambria Math" w:cs="Cambria Math"/>
                  <w:sz w:val="20"/>
                  <w:szCs w:val="20"/>
                </w:rPr>
              </m:ctrlPr>
            </m:sSubPr>
            <m:e>
              <m:r>
                <m:rPr>
                  <m:sty m:val="p"/>
                </m:rPr>
                <w:rPr>
                  <w:rFonts w:ascii="Cambria Math" w:hAnsi="Cambria Math" w:cs="Cambria Math"/>
                  <w:sz w:val="20"/>
                  <w:szCs w:val="20"/>
                </w:rPr>
                <m:t>y</m:t>
              </m:r>
            </m:e>
            <m:sub>
              <m:r>
                <m:rPr>
                  <m:sty m:val="p"/>
                </m:rPr>
                <w:rPr>
                  <w:rFonts w:ascii="Cambria Math" w:hAnsi="Cambria Math" w:cs="Cambria Math"/>
                  <w:sz w:val="20"/>
                  <w:szCs w:val="20"/>
                </w:rPr>
                <m:t>e</m:t>
              </m:r>
            </m:sub>
          </m:sSub>
          <m:r>
            <m:rPr>
              <m:sty m:val="p"/>
            </m:rPr>
            <w:rPr>
              <w:rFonts w:ascii="Cambria Math" w:hAnsi="Cambria Math"/>
              <w:sz w:val="20"/>
              <w:szCs w:val="20"/>
            </w:rPr>
            <m:t xml:space="preserve"> =</m:t>
          </m:r>
          <m:r>
            <w:rPr>
              <w:rFonts w:ascii="Cambria Math" w:hAnsi="Cambria Math"/>
              <w:sz w:val="20"/>
              <w:szCs w:val="20"/>
            </w:rPr>
            <m:t>-2.8</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1</m:t>
                      </m:r>
                    </m:sub>
                  </m:sSub>
                  <m:ctrlPr>
                    <w:rPr>
                      <w:rFonts w:ascii="Cambria Math" w:hAnsi="Cambria Math" w:cs="Cambria Math"/>
                      <w:i/>
                      <w:sz w:val="20"/>
                      <w:szCs w:val="20"/>
                    </w:rPr>
                  </m:ctrlPr>
                </m:e>
              </m:d>
            </m:e>
          </m:func>
          <m:func>
            <m:funcPr>
              <m:ctrlPr>
                <w:rPr>
                  <w:rFonts w:ascii="Cambria Math" w:hAnsi="Cambria Math" w:cs="Cambria Math"/>
                  <w:sz w:val="20"/>
                  <w:szCs w:val="20"/>
                </w:rPr>
              </m:ctrlPr>
            </m:funcPr>
            <m:fName>
              <m:r>
                <m:rPr>
                  <m:sty m:val="p"/>
                </m:rPr>
                <w:rPr>
                  <w:rFonts w:ascii="Cambria Math" w:hAnsi="Cambria Math" w:cs="Cambria Math"/>
                  <w:sz w:val="20"/>
                  <w:szCs w:val="20"/>
                </w:rPr>
                <m:t>cos</m:t>
              </m:r>
            </m:fName>
            <m:e>
              <m:d>
                <m:dPr>
                  <m:ctrlPr>
                    <w:rPr>
                      <w:rFonts w:ascii="Cambria Math" w:hAnsi="Cambria Math" w:cs="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3</m:t>
                      </m:r>
                    </m:sub>
                  </m:sSub>
                </m:e>
              </m:d>
            </m:e>
          </m:func>
          <m:func>
            <m:funcPr>
              <m:ctrlPr>
                <w:rPr>
                  <w:rFonts w:ascii="Cambria Math" w:hAnsi="Cambria Math" w:cs="Cambria Math"/>
                  <w:sz w:val="20"/>
                  <w:szCs w:val="20"/>
                </w:rPr>
              </m:ctrlPr>
            </m:funcPr>
            <m:fName>
              <m:r>
                <m:rPr>
                  <m:sty m:val="p"/>
                </m:rPr>
                <w:rPr>
                  <w:rFonts w:ascii="Cambria Math" w:hAnsi="Cambria Math" w:cs="Cambria Math"/>
                  <w:sz w:val="20"/>
                  <w:szCs w:val="20"/>
                </w:rPr>
                <m:t>cos</m:t>
              </m:r>
            </m:fName>
            <m:e>
              <m:d>
                <m:dPr>
                  <m:ctrlPr>
                    <w:rPr>
                      <w:rFonts w:ascii="Cambria Math" w:hAnsi="Cambria Math" w:cs="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4</m:t>
                      </m:r>
                    </m:sub>
                  </m:sSub>
                </m:e>
              </m:d>
            </m:e>
          </m:func>
          <m:r>
            <w:rPr>
              <w:rFonts w:ascii="Cambria Math" w:hAnsi="Cambria Math" w:cs="Cambria Math"/>
              <w:sz w:val="20"/>
              <w:szCs w:val="20"/>
            </w:rPr>
            <m:t>+2.8</m:t>
          </m:r>
          <m:func>
            <m:funcPr>
              <m:ctrlPr>
                <w:rPr>
                  <w:rFonts w:ascii="Cambria Math" w:hAnsi="Cambria Math" w:cs="Cambria Math"/>
                  <w:sz w:val="20"/>
                  <w:szCs w:val="20"/>
                </w:rPr>
              </m:ctrlPr>
            </m:funcPr>
            <m:fName>
              <m:r>
                <m:rPr>
                  <m:sty m:val="p"/>
                </m:rPr>
                <w:rPr>
                  <w:rFonts w:ascii="Cambria Math" w:hAnsi="Cambria Math" w:cs="Cambria Math"/>
                  <w:sz w:val="20"/>
                  <w:szCs w:val="20"/>
                </w:rPr>
                <m:t>sin</m:t>
              </m:r>
            </m:fName>
            <m:e>
              <m:d>
                <m:dPr>
                  <m:ctrlPr>
                    <w:rPr>
                      <w:rFonts w:ascii="Cambria Math" w:hAnsi="Cambria Math" w:cs="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3</m:t>
                      </m:r>
                    </m:sub>
                  </m:sSub>
                </m:e>
              </m:d>
            </m:e>
          </m:func>
          <m:func>
            <m:funcPr>
              <m:ctrlPr>
                <w:rPr>
                  <w:rFonts w:ascii="Cambria Math" w:hAnsi="Cambria Math" w:cs="Cambria Math"/>
                  <w:sz w:val="20"/>
                  <w:szCs w:val="20"/>
                </w:rPr>
              </m:ctrlPr>
            </m:funcPr>
            <m:fName>
              <m:r>
                <m:rPr>
                  <m:sty m:val="p"/>
                </m:rPr>
                <w:rPr>
                  <w:rFonts w:ascii="Cambria Math" w:hAnsi="Cambria Math" w:cs="Cambria Math"/>
                  <w:sz w:val="20"/>
                  <w:szCs w:val="20"/>
                </w:rPr>
                <m:t>sin</m:t>
              </m:r>
            </m:fName>
            <m:e>
              <m:d>
                <m:dPr>
                  <m:ctrlPr>
                    <w:rPr>
                      <w:rFonts w:ascii="Cambria Math" w:hAnsi="Cambria Math" w:cs="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4</m:t>
                      </m:r>
                    </m:sub>
                  </m:sSub>
                </m:e>
              </m:d>
            </m:e>
          </m:func>
          <m:r>
            <w:rPr>
              <w:rFonts w:ascii="Cambria Math" w:hAnsi="Cambria Math" w:cs="Cambria Math"/>
              <w:sz w:val="20"/>
              <w:szCs w:val="20"/>
            </w:rPr>
            <m:t>-3.2</m:t>
          </m:r>
          <m:func>
            <m:funcPr>
              <m:ctrlPr>
                <w:rPr>
                  <w:rFonts w:ascii="Cambria Math" w:hAnsi="Cambria Math" w:cs="Cambria Math"/>
                  <w:sz w:val="20"/>
                  <w:szCs w:val="20"/>
                </w:rPr>
              </m:ctrlPr>
            </m:funcPr>
            <m:fName>
              <m:r>
                <m:rPr>
                  <m:sty m:val="p"/>
                </m:rPr>
                <w:rPr>
                  <w:rFonts w:ascii="Cambria Math" w:hAnsi="Cambria Math" w:cs="Cambria Math"/>
                  <w:sz w:val="20"/>
                  <w:szCs w:val="20"/>
                </w:rPr>
                <m:t>cos</m:t>
              </m:r>
            </m:fName>
            <m:e>
              <m:d>
                <m:dPr>
                  <m:ctrlPr>
                    <w:rPr>
                      <w:rFonts w:ascii="Cambria Math" w:hAnsi="Cambria Math" w:cs="Cambria Math"/>
                      <w:i/>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4</m:t>
                      </m:r>
                    </m:sub>
                  </m:sSub>
                </m:e>
              </m:d>
            </m:e>
          </m:func>
          <m:r>
            <m:rPr>
              <m:sty m:val="p"/>
            </m:rPr>
            <w:rPr>
              <w:rFonts w:ascii="Cambria Math" w:hAnsi="Cambria Math" w:cs="Cambria Math"/>
              <w:sz w:val="20"/>
              <w:szCs w:val="20"/>
            </w:rPr>
            <m:t>cos⁡</m:t>
          </m:r>
          <m:r>
            <w:rPr>
              <w:rFonts w:ascii="Cambria Math" w:hAnsi="Cambria Math" w:cs="Cambria Math"/>
              <w:sz w:val="20"/>
              <w:szCs w:val="20"/>
            </w:rPr>
            <m:t>(</m:t>
          </m:r>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1</m:t>
              </m:r>
            </m:sub>
          </m:sSub>
          <m:r>
            <w:rPr>
              <w:rFonts w:ascii="Cambria Math" w:hAnsi="Cambria Math" w:cs="Cambria Math"/>
              <w:sz w:val="20"/>
              <w:szCs w:val="20"/>
            </w:rPr>
            <m:t>-</m:t>
          </m:r>
          <m:f>
            <m:fPr>
              <m:ctrlPr>
                <w:rPr>
                  <w:rFonts w:ascii="Cambria Math" w:hAnsi="Cambria Math" w:cs="Cambria Math"/>
                  <w:i/>
                  <w:sz w:val="20"/>
                  <w:szCs w:val="20"/>
                </w:rPr>
              </m:ctrlPr>
            </m:fPr>
            <m:num>
              <m:r>
                <w:rPr>
                  <w:rFonts w:ascii="Cambria Math" w:hAnsi="Cambria Math" w:cs="Cambria Math"/>
                  <w:sz w:val="20"/>
                  <w:szCs w:val="20"/>
                </w:rPr>
                <m:t>π</m:t>
              </m:r>
            </m:num>
            <m:den>
              <m:r>
                <w:rPr>
                  <w:rFonts w:ascii="Cambria Math" w:hAnsi="Cambria Math" w:cs="Cambria Math"/>
                  <w:sz w:val="20"/>
                  <w:szCs w:val="20"/>
                </w:rPr>
                <m:t>2</m:t>
              </m:r>
            </m:den>
          </m:f>
          <m:r>
            <w:rPr>
              <w:rFonts w:ascii="Cambria Math" w:hAnsi="Cambria Math" w:cs="Cambria Math"/>
              <w:sz w:val="20"/>
              <w:szCs w:val="20"/>
            </w:rPr>
            <m:t>)</m:t>
          </m:r>
        </m:oMath>
      </m:oMathPara>
    </w:p>
    <w:p w14:paraId="783C1639" w14:textId="670250B6" w:rsidR="006364E0" w:rsidRPr="00C907C8" w:rsidRDefault="00761409" w:rsidP="00C907C8">
      <w:pPr>
        <w:spacing w:line="240" w:lineRule="auto"/>
        <w:rPr>
          <w:rStyle w:val="Emphasis"/>
          <w:rFonts w:eastAsiaTheme="minorEastAsia"/>
          <w:i w:val="0"/>
          <w:iCs w:val="0"/>
          <w:lang w:val="en-US"/>
        </w:rPr>
      </w:pPr>
      <m:oMathPara>
        <m:oMathParaPr>
          <m:jc m:val="left"/>
        </m:oMathParaPr>
        <m:oMath>
          <m:sSub>
            <m:sSubPr>
              <m:ctrlPr>
                <w:rPr>
                  <w:rFonts w:ascii="Cambria Math" w:hAnsi="Cambria Math" w:cs="Cambria Math"/>
                  <w:sz w:val="20"/>
                  <w:szCs w:val="20"/>
                </w:rPr>
              </m:ctrlPr>
            </m:sSubPr>
            <m:e>
              <m:r>
                <m:rPr>
                  <m:sty m:val="p"/>
                </m:rPr>
                <w:rPr>
                  <w:rFonts w:ascii="Cambria Math" w:hAnsi="Cambria Math" w:cs="Cambria Math"/>
                  <w:sz w:val="20"/>
                  <w:szCs w:val="20"/>
                </w:rPr>
                <m:t>z</m:t>
              </m:r>
            </m:e>
            <m:sub>
              <m:r>
                <m:rPr>
                  <m:sty m:val="p"/>
                </m:rPr>
                <w:rPr>
                  <w:rFonts w:ascii="Cambria Math" w:hAnsi="Cambria Math" w:cs="Cambria Math"/>
                  <w:sz w:val="20"/>
                  <w:szCs w:val="20"/>
                </w:rPr>
                <m:t>e</m:t>
              </m:r>
            </m:sub>
          </m:sSub>
          <m:r>
            <m:rPr>
              <m:sty m:val="p"/>
            </m:rPr>
            <w:rPr>
              <w:rFonts w:ascii="Cambria Math" w:hAnsi="Cambria Math"/>
              <w:sz w:val="20"/>
              <w:szCs w:val="20"/>
            </w:rPr>
            <m:t xml:space="preserve"> =</m:t>
          </m:r>
          <m:func>
            <m:funcPr>
              <m:ctrlPr>
                <w:rPr>
                  <w:rFonts w:ascii="Cambria Math" w:hAnsi="Cambria Math" w:cs="Cambria Math"/>
                  <w:sz w:val="20"/>
                  <w:szCs w:val="20"/>
                </w:rPr>
              </m:ctrlPr>
            </m:funcPr>
            <m:fName>
              <m:r>
                <m:rPr>
                  <m:sty m:val="p"/>
                </m:rPr>
                <w:rPr>
                  <w:rFonts w:ascii="Cambria Math" w:hAnsi="Cambria Math" w:cs="Cambria Math"/>
                  <w:sz w:val="20"/>
                  <w:szCs w:val="20"/>
                </w:rPr>
                <m:t>-3.2sin</m:t>
              </m:r>
              <m:ctrlPr>
                <w:rPr>
                  <w:rFonts w:ascii="Cambria Math" w:hAnsi="Cambria Math"/>
                  <w:sz w:val="20"/>
                  <w:szCs w:val="20"/>
                </w:rPr>
              </m:ctrlPr>
            </m:fName>
            <m:e>
              <m:d>
                <m:dPr>
                  <m:ctrlPr>
                    <w:rPr>
                      <w:rFonts w:ascii="Cambria Math" w:hAnsi="Cambria Math"/>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1</m:t>
                      </m:r>
                    </m:sub>
                  </m:sSub>
                  <m:r>
                    <w:rPr>
                      <w:rFonts w:ascii="Cambria Math" w:hAnsi="Cambria Math" w:cs="Cambria Math"/>
                      <w:sz w:val="20"/>
                      <w:szCs w:val="20"/>
                    </w:rPr>
                    <m:t>-</m:t>
                  </m:r>
                  <m:f>
                    <m:fPr>
                      <m:ctrlPr>
                        <w:rPr>
                          <w:rFonts w:ascii="Cambria Math" w:hAnsi="Cambria Math" w:cs="Cambria Math"/>
                          <w:i/>
                          <w:sz w:val="20"/>
                          <w:szCs w:val="20"/>
                        </w:rPr>
                      </m:ctrlPr>
                    </m:fPr>
                    <m:num>
                      <m:r>
                        <w:rPr>
                          <w:rFonts w:ascii="Cambria Math" w:hAnsi="Cambria Math" w:cs="Cambria Math"/>
                          <w:sz w:val="20"/>
                          <w:szCs w:val="20"/>
                        </w:rPr>
                        <m:t>π</m:t>
                      </m:r>
                    </m:num>
                    <m:den>
                      <m:r>
                        <w:rPr>
                          <w:rFonts w:ascii="Cambria Math" w:hAnsi="Cambria Math" w:cs="Cambria Math"/>
                          <w:sz w:val="20"/>
                          <w:szCs w:val="20"/>
                        </w:rPr>
                        <m:t>2</m:t>
                      </m:r>
                    </m:den>
                  </m:f>
                </m:e>
              </m:d>
            </m:e>
          </m:func>
          <m:r>
            <w:rPr>
              <w:rFonts w:ascii="Cambria Math" w:hAnsi="Cambria Math" w:cs="Cambria Math"/>
              <w:sz w:val="20"/>
              <w:szCs w:val="20"/>
            </w:rPr>
            <m:t>+2.8</m:t>
          </m:r>
          <m:func>
            <m:funcPr>
              <m:ctrlPr>
                <w:rPr>
                  <w:rFonts w:ascii="Cambria Math" w:hAnsi="Cambria Math" w:cs="Cambria Math"/>
                  <w:sz w:val="20"/>
                  <w:szCs w:val="20"/>
                </w:rPr>
              </m:ctrlPr>
            </m:funcPr>
            <m:fName>
              <m:r>
                <m:rPr>
                  <m:sty m:val="p"/>
                </m:rPr>
                <w:rPr>
                  <w:rFonts w:ascii="Cambria Math" w:hAnsi="Cambria Math" w:cs="Cambria Math"/>
                  <w:sz w:val="20"/>
                  <w:szCs w:val="20"/>
                </w:rPr>
                <m:t>cos</m:t>
              </m:r>
            </m:fName>
            <m:e>
              <m:d>
                <m:dPr>
                  <m:ctrlPr>
                    <w:rPr>
                      <w:rFonts w:ascii="Cambria Math" w:hAnsi="Cambria Math"/>
                      <w:sz w:val="20"/>
                      <w:szCs w:val="20"/>
                    </w:rPr>
                  </m:ctrlPr>
                </m:dPr>
                <m:e>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1</m:t>
                      </m:r>
                    </m:sub>
                  </m:sSub>
                </m:e>
              </m:d>
            </m:e>
          </m:func>
          <m:r>
            <m:rPr>
              <m:sty m:val="p"/>
            </m:rPr>
            <w:rPr>
              <w:rFonts w:ascii="Cambria Math" w:hAnsi="Cambria Math"/>
              <w:sz w:val="20"/>
              <w:szCs w:val="20"/>
            </w:rPr>
            <m:t>cos⁡(</m:t>
          </m:r>
          <m:sSub>
            <m:sSubPr>
              <m:ctrlPr>
                <w:rPr>
                  <w:rFonts w:ascii="Cambria Math" w:hAnsi="Cambria Math" w:cs="Cambria Math"/>
                  <w:sz w:val="20"/>
                  <w:szCs w:val="20"/>
                </w:rPr>
              </m:ctrlPr>
            </m:sSubPr>
            <m:e>
              <m:r>
                <m:rPr>
                  <m:sty m:val="p"/>
                </m:rPr>
                <w:rPr>
                  <w:rFonts w:ascii="Cambria Math" w:hAnsi="Cambria Math" w:cs="Cambria Math"/>
                  <w:sz w:val="20"/>
                  <w:szCs w:val="20"/>
                </w:rPr>
                <m:t>θ</m:t>
              </m:r>
            </m:e>
            <m:sub>
              <m:r>
                <m:rPr>
                  <m:sty m:val="p"/>
                </m:rPr>
                <w:rPr>
                  <w:rFonts w:ascii="Cambria Math" w:hAnsi="Cambria Math"/>
                  <w:sz w:val="20"/>
                  <w:szCs w:val="20"/>
                </w:rPr>
                <m:t>3</m:t>
              </m:r>
            </m:sub>
          </m:sSub>
          <m:r>
            <m:rPr>
              <m:sty m:val="p"/>
            </m:rPr>
            <w:rPr>
              <w:rFonts w:ascii="Cambria Math" w:hAnsi="Cambria Math"/>
              <w:sz w:val="20"/>
              <w:szCs w:val="20"/>
            </w:rPr>
            <m:t>)</m:t>
          </m:r>
          <m:r>
            <m:rPr>
              <m:sty m:val="p"/>
            </m:rPr>
            <w:rPr>
              <w:rFonts w:ascii="Cambria Math" w:hAnsi="Cambria Math"/>
              <w:sz w:val="20"/>
              <w:szCs w:val="20"/>
            </w:rPr>
            <m:t xml:space="preserve">+ </m:t>
          </m:r>
          <m:r>
            <m:rPr>
              <m:sty m:val="p"/>
            </m:rPr>
            <w:rPr>
              <w:rFonts w:ascii="Cambria Math" w:hAnsi="Cambria Math"/>
              <w:sz w:val="20"/>
              <w:szCs w:val="20"/>
            </w:rPr>
            <m:t>4.</m:t>
          </m:r>
          <m:r>
            <m:rPr>
              <m:sty m:val="p"/>
            </m:rPr>
            <w:rPr>
              <w:rFonts w:ascii="Cambria Math" w:hAnsi="Cambria Math"/>
              <w:sz w:val="20"/>
              <w:szCs w:val="20"/>
            </w:rPr>
            <m:t>0</m:t>
          </m:r>
        </m:oMath>
      </m:oMathPara>
    </w:p>
    <w:tbl>
      <w:tblPr>
        <w:tblStyle w:val="TableGrid"/>
        <w:tblW w:w="0" w:type="auto"/>
        <w:tblLook w:val="04A0" w:firstRow="1" w:lastRow="0" w:firstColumn="1" w:lastColumn="0" w:noHBand="0" w:noVBand="1"/>
      </w:tblPr>
      <w:tblGrid>
        <w:gridCol w:w="3005"/>
        <w:gridCol w:w="3005"/>
        <w:gridCol w:w="3006"/>
      </w:tblGrid>
      <w:tr w:rsidR="00CD0CAD" w:rsidRPr="00662870" w14:paraId="741326B4" w14:textId="77777777" w:rsidTr="00CD0CAD">
        <w:tc>
          <w:tcPr>
            <w:tcW w:w="3005" w:type="dxa"/>
          </w:tcPr>
          <w:p w14:paraId="34435DA2" w14:textId="61813E03" w:rsidR="00CD0CAD" w:rsidRPr="00662870" w:rsidRDefault="00CD0CAD" w:rsidP="006364E0">
            <w:pPr>
              <w:rPr>
                <w:rStyle w:val="Emphasis"/>
                <w:i w:val="0"/>
                <w:iCs w:val="0"/>
                <w:sz w:val="20"/>
                <w:szCs w:val="20"/>
              </w:rPr>
            </w:pPr>
            <w:r w:rsidRPr="00662870">
              <w:rPr>
                <w:rStyle w:val="Emphasis"/>
                <w:i w:val="0"/>
                <w:iCs w:val="0"/>
                <w:sz w:val="20"/>
                <w:szCs w:val="20"/>
              </w:rPr>
              <w:t>Comparison number</w:t>
            </w:r>
          </w:p>
        </w:tc>
        <w:tc>
          <w:tcPr>
            <w:tcW w:w="3005" w:type="dxa"/>
          </w:tcPr>
          <w:p w14:paraId="176BED37" w14:textId="368E72BB" w:rsidR="00CD0CAD" w:rsidRPr="00662870" w:rsidRDefault="00CD0CAD" w:rsidP="006364E0">
            <w:pPr>
              <w:rPr>
                <w:rStyle w:val="Emphasis"/>
                <w:i w:val="0"/>
                <w:iCs w:val="0"/>
                <w:sz w:val="20"/>
                <w:szCs w:val="20"/>
              </w:rPr>
            </w:pPr>
            <w:r w:rsidRPr="00662870">
              <w:rPr>
                <w:rStyle w:val="Emphasis"/>
                <w:i w:val="0"/>
                <w:iCs w:val="0"/>
                <w:sz w:val="20"/>
                <w:szCs w:val="20"/>
              </w:rPr>
              <w:t>Actual Position [</w:t>
            </w:r>
            <w:r w:rsidR="002733A7">
              <w:rPr>
                <w:rStyle w:val="Emphasis"/>
                <w:i w:val="0"/>
                <w:iCs w:val="0"/>
                <w:sz w:val="20"/>
                <w:szCs w:val="20"/>
              </w:rPr>
              <w:t>x, y, z</w:t>
            </w:r>
            <w:r w:rsidRPr="00662870">
              <w:rPr>
                <w:rStyle w:val="Emphasis"/>
                <w:i w:val="0"/>
                <w:iCs w:val="0"/>
                <w:sz w:val="20"/>
                <w:szCs w:val="20"/>
              </w:rPr>
              <w:t>]</w:t>
            </w:r>
          </w:p>
        </w:tc>
        <w:tc>
          <w:tcPr>
            <w:tcW w:w="3006" w:type="dxa"/>
          </w:tcPr>
          <w:p w14:paraId="227816E5" w14:textId="11D4334C" w:rsidR="00CD0CAD" w:rsidRPr="00662870" w:rsidRDefault="00CD0CAD" w:rsidP="006364E0">
            <w:pPr>
              <w:rPr>
                <w:rStyle w:val="Emphasis"/>
                <w:i w:val="0"/>
                <w:iCs w:val="0"/>
                <w:sz w:val="20"/>
                <w:szCs w:val="20"/>
              </w:rPr>
            </w:pPr>
            <w:r w:rsidRPr="00662870">
              <w:rPr>
                <w:rStyle w:val="Emphasis"/>
                <w:i w:val="0"/>
                <w:iCs w:val="0"/>
                <w:sz w:val="20"/>
                <w:szCs w:val="20"/>
              </w:rPr>
              <w:t>Calculated Position [x, y</w:t>
            </w:r>
            <w:r w:rsidR="002733A7">
              <w:rPr>
                <w:rStyle w:val="Emphasis"/>
                <w:i w:val="0"/>
                <w:iCs w:val="0"/>
                <w:sz w:val="20"/>
                <w:szCs w:val="20"/>
              </w:rPr>
              <w:t>, z</w:t>
            </w:r>
            <w:r w:rsidRPr="00662870">
              <w:rPr>
                <w:rStyle w:val="Emphasis"/>
                <w:i w:val="0"/>
                <w:iCs w:val="0"/>
                <w:sz w:val="20"/>
                <w:szCs w:val="20"/>
              </w:rPr>
              <w:t>]</w:t>
            </w:r>
          </w:p>
        </w:tc>
      </w:tr>
      <w:tr w:rsidR="00CD0CAD" w:rsidRPr="00662870" w14:paraId="405C2282" w14:textId="77777777" w:rsidTr="00CD0CAD">
        <w:tc>
          <w:tcPr>
            <w:tcW w:w="3005" w:type="dxa"/>
          </w:tcPr>
          <w:p w14:paraId="07EED267" w14:textId="5957B8CC" w:rsidR="00CD0CAD" w:rsidRPr="00662870" w:rsidRDefault="009E11D5" w:rsidP="006364E0">
            <w:pPr>
              <w:rPr>
                <w:rStyle w:val="Emphasis"/>
                <w:i w:val="0"/>
                <w:iCs w:val="0"/>
                <w:sz w:val="20"/>
                <w:szCs w:val="20"/>
              </w:rPr>
            </w:pPr>
            <w:r w:rsidRPr="00662870">
              <w:rPr>
                <w:rStyle w:val="Emphasis"/>
                <w:i w:val="0"/>
                <w:iCs w:val="0"/>
                <w:sz w:val="20"/>
                <w:szCs w:val="20"/>
              </w:rPr>
              <w:t>1</w:t>
            </w:r>
          </w:p>
        </w:tc>
        <w:tc>
          <w:tcPr>
            <w:tcW w:w="3005" w:type="dxa"/>
          </w:tcPr>
          <w:p w14:paraId="700A6433" w14:textId="58AE3838" w:rsidR="00CD0CAD" w:rsidRPr="00662870" w:rsidRDefault="002733A7" w:rsidP="006364E0">
            <w:pPr>
              <w:rPr>
                <w:rStyle w:val="Emphasis"/>
                <w:i w:val="0"/>
                <w:iCs w:val="0"/>
                <w:sz w:val="20"/>
                <w:szCs w:val="20"/>
              </w:rPr>
            </w:pPr>
            <w:r w:rsidRPr="002733A7">
              <w:rPr>
                <w:rFonts w:cstheme="minorHAnsi"/>
              </w:rPr>
              <w:t>(7.18, 16.62, 10.75)</w:t>
            </w:r>
          </w:p>
        </w:tc>
        <w:tc>
          <w:tcPr>
            <w:tcW w:w="3006" w:type="dxa"/>
          </w:tcPr>
          <w:p w14:paraId="59B2EDDD" w14:textId="450BEE65" w:rsidR="00CD0CAD" w:rsidRPr="00662870" w:rsidRDefault="002733A7" w:rsidP="006364E0">
            <w:pPr>
              <w:rPr>
                <w:rStyle w:val="Emphasis"/>
                <w:i w:val="0"/>
                <w:iCs w:val="0"/>
                <w:sz w:val="20"/>
                <w:szCs w:val="20"/>
              </w:rPr>
            </w:pPr>
            <w:r w:rsidRPr="002733A7">
              <w:rPr>
                <w:rFonts w:cstheme="minorHAnsi"/>
              </w:rPr>
              <w:t>(11.03, 13.31, 0.98)</w:t>
            </w:r>
          </w:p>
        </w:tc>
      </w:tr>
      <w:tr w:rsidR="00CD0CAD" w:rsidRPr="00662870" w14:paraId="1F475BAF" w14:textId="77777777" w:rsidTr="00CD0CAD">
        <w:tc>
          <w:tcPr>
            <w:tcW w:w="3005" w:type="dxa"/>
          </w:tcPr>
          <w:p w14:paraId="1DC0CD97" w14:textId="1559551C" w:rsidR="00CD0CAD" w:rsidRPr="00662870" w:rsidRDefault="009E11D5" w:rsidP="006364E0">
            <w:pPr>
              <w:rPr>
                <w:rStyle w:val="Emphasis"/>
                <w:i w:val="0"/>
                <w:iCs w:val="0"/>
                <w:sz w:val="20"/>
                <w:szCs w:val="20"/>
              </w:rPr>
            </w:pPr>
            <w:r w:rsidRPr="00662870">
              <w:rPr>
                <w:rStyle w:val="Emphasis"/>
                <w:i w:val="0"/>
                <w:iCs w:val="0"/>
                <w:sz w:val="20"/>
                <w:szCs w:val="20"/>
              </w:rPr>
              <w:t>2</w:t>
            </w:r>
          </w:p>
        </w:tc>
        <w:tc>
          <w:tcPr>
            <w:tcW w:w="3005" w:type="dxa"/>
          </w:tcPr>
          <w:p w14:paraId="089BD9A0" w14:textId="1B32B8B1" w:rsidR="00CD0CAD" w:rsidRPr="00662870" w:rsidRDefault="002733A7" w:rsidP="006364E0">
            <w:pPr>
              <w:rPr>
                <w:rStyle w:val="Emphasis"/>
                <w:i w:val="0"/>
                <w:iCs w:val="0"/>
                <w:sz w:val="20"/>
                <w:szCs w:val="20"/>
              </w:rPr>
            </w:pPr>
            <w:r w:rsidRPr="002733A7">
              <w:rPr>
                <w:rFonts w:cstheme="minorHAnsi"/>
              </w:rPr>
              <w:t>(7.18, 17.27, 11.78)</w:t>
            </w:r>
          </w:p>
        </w:tc>
        <w:tc>
          <w:tcPr>
            <w:tcW w:w="3006" w:type="dxa"/>
          </w:tcPr>
          <w:p w14:paraId="5DF87257" w14:textId="4A1FC8B6" w:rsidR="00CD0CAD" w:rsidRPr="002733A7" w:rsidRDefault="002733A7" w:rsidP="006364E0">
            <w:pPr>
              <w:rPr>
                <w:rStyle w:val="Emphasis"/>
                <w:rFonts w:cstheme="minorHAnsi"/>
                <w:i w:val="0"/>
                <w:iCs w:val="0"/>
              </w:rPr>
            </w:pPr>
            <w:r w:rsidRPr="002733A7">
              <w:rPr>
                <w:rFonts w:cstheme="minorHAnsi"/>
              </w:rPr>
              <w:t>(15.29, 15.94, 6.42)</w:t>
            </w:r>
          </w:p>
        </w:tc>
      </w:tr>
      <w:tr w:rsidR="00CD0CAD" w:rsidRPr="00662870" w14:paraId="5C533EE0" w14:textId="77777777" w:rsidTr="00CD0CAD">
        <w:tc>
          <w:tcPr>
            <w:tcW w:w="3005" w:type="dxa"/>
          </w:tcPr>
          <w:p w14:paraId="0F950784" w14:textId="568E25C7" w:rsidR="00CD0CAD" w:rsidRPr="00662870" w:rsidRDefault="009E11D5" w:rsidP="006364E0">
            <w:pPr>
              <w:rPr>
                <w:rStyle w:val="Emphasis"/>
                <w:i w:val="0"/>
                <w:iCs w:val="0"/>
                <w:sz w:val="20"/>
                <w:szCs w:val="20"/>
              </w:rPr>
            </w:pPr>
            <w:r w:rsidRPr="00662870">
              <w:rPr>
                <w:rStyle w:val="Emphasis"/>
                <w:i w:val="0"/>
                <w:iCs w:val="0"/>
                <w:sz w:val="20"/>
                <w:szCs w:val="20"/>
              </w:rPr>
              <w:t>3</w:t>
            </w:r>
          </w:p>
        </w:tc>
        <w:tc>
          <w:tcPr>
            <w:tcW w:w="3005" w:type="dxa"/>
          </w:tcPr>
          <w:p w14:paraId="634E1C9B" w14:textId="4063DB5D" w:rsidR="00CD0CAD" w:rsidRPr="00662870" w:rsidRDefault="002733A7" w:rsidP="006364E0">
            <w:pPr>
              <w:rPr>
                <w:rStyle w:val="Emphasis"/>
                <w:i w:val="0"/>
                <w:iCs w:val="0"/>
                <w:sz w:val="20"/>
                <w:szCs w:val="20"/>
              </w:rPr>
            </w:pPr>
            <w:r w:rsidRPr="002733A7">
              <w:rPr>
                <w:rFonts w:cstheme="minorHAnsi"/>
              </w:rPr>
              <w:t>(7.78, 16.59, 10.59)</w:t>
            </w:r>
          </w:p>
        </w:tc>
        <w:tc>
          <w:tcPr>
            <w:tcW w:w="3006" w:type="dxa"/>
          </w:tcPr>
          <w:p w14:paraId="46AC555A" w14:textId="309E75F3" w:rsidR="00CD0CAD" w:rsidRPr="002733A7" w:rsidRDefault="002733A7" w:rsidP="006364E0">
            <w:pPr>
              <w:rPr>
                <w:rStyle w:val="Emphasis"/>
                <w:rFonts w:cstheme="minorHAnsi"/>
                <w:i w:val="0"/>
                <w:iCs w:val="0"/>
              </w:rPr>
            </w:pPr>
            <w:r w:rsidRPr="002733A7">
              <w:rPr>
                <w:rFonts w:cstheme="minorHAnsi"/>
              </w:rPr>
              <w:t>(10.49, 18.95, 6.72)</w:t>
            </w:r>
          </w:p>
        </w:tc>
      </w:tr>
      <w:tr w:rsidR="00CD0CAD" w:rsidRPr="00662870" w14:paraId="12CF4236" w14:textId="77777777" w:rsidTr="00CD0CAD">
        <w:tc>
          <w:tcPr>
            <w:tcW w:w="3005" w:type="dxa"/>
          </w:tcPr>
          <w:p w14:paraId="00A007C6" w14:textId="264C3496" w:rsidR="00CD0CAD" w:rsidRPr="00662870" w:rsidRDefault="009E11D5" w:rsidP="006364E0">
            <w:pPr>
              <w:rPr>
                <w:rStyle w:val="Emphasis"/>
                <w:i w:val="0"/>
                <w:iCs w:val="0"/>
                <w:sz w:val="20"/>
                <w:szCs w:val="20"/>
              </w:rPr>
            </w:pPr>
            <w:r w:rsidRPr="00662870">
              <w:rPr>
                <w:rStyle w:val="Emphasis"/>
                <w:i w:val="0"/>
                <w:iCs w:val="0"/>
                <w:sz w:val="20"/>
                <w:szCs w:val="20"/>
              </w:rPr>
              <w:t>4</w:t>
            </w:r>
          </w:p>
        </w:tc>
        <w:tc>
          <w:tcPr>
            <w:tcW w:w="3005" w:type="dxa"/>
          </w:tcPr>
          <w:p w14:paraId="1656D5BA" w14:textId="41B95FA3" w:rsidR="00CD0CAD" w:rsidRPr="00662870" w:rsidRDefault="002733A7" w:rsidP="006364E0">
            <w:pPr>
              <w:rPr>
                <w:rStyle w:val="Emphasis"/>
                <w:i w:val="0"/>
                <w:iCs w:val="0"/>
                <w:sz w:val="20"/>
                <w:szCs w:val="20"/>
              </w:rPr>
            </w:pPr>
            <w:r w:rsidRPr="002733A7">
              <w:rPr>
                <w:rFonts w:cstheme="minorHAnsi"/>
              </w:rPr>
              <w:t>(10.68, 16.76, 11.00)</w:t>
            </w:r>
          </w:p>
        </w:tc>
        <w:tc>
          <w:tcPr>
            <w:tcW w:w="3006" w:type="dxa"/>
          </w:tcPr>
          <w:p w14:paraId="1C520D27" w14:textId="18D48EEC" w:rsidR="00CD0CAD" w:rsidRPr="00662870" w:rsidRDefault="002733A7" w:rsidP="006364E0">
            <w:pPr>
              <w:rPr>
                <w:rStyle w:val="Emphasis"/>
                <w:i w:val="0"/>
                <w:iCs w:val="0"/>
                <w:sz w:val="20"/>
                <w:szCs w:val="20"/>
              </w:rPr>
            </w:pPr>
            <w:r w:rsidRPr="002733A7">
              <w:rPr>
                <w:rFonts w:cstheme="minorHAnsi"/>
              </w:rPr>
              <w:t>(12.23, 17.15, 1.41)</w:t>
            </w:r>
          </w:p>
        </w:tc>
      </w:tr>
      <w:tr w:rsidR="00CD0CAD" w:rsidRPr="00662870" w14:paraId="67DE64E9" w14:textId="77777777" w:rsidTr="00CD0CAD">
        <w:tc>
          <w:tcPr>
            <w:tcW w:w="3005" w:type="dxa"/>
          </w:tcPr>
          <w:p w14:paraId="342BD3D1" w14:textId="548A2A8B" w:rsidR="00CD0CAD" w:rsidRPr="00662870" w:rsidRDefault="009E11D5" w:rsidP="006364E0">
            <w:pPr>
              <w:rPr>
                <w:rStyle w:val="Emphasis"/>
                <w:i w:val="0"/>
                <w:iCs w:val="0"/>
                <w:sz w:val="20"/>
                <w:szCs w:val="20"/>
              </w:rPr>
            </w:pPr>
            <w:r w:rsidRPr="00662870">
              <w:rPr>
                <w:rStyle w:val="Emphasis"/>
                <w:i w:val="0"/>
                <w:iCs w:val="0"/>
                <w:sz w:val="20"/>
                <w:szCs w:val="20"/>
              </w:rPr>
              <w:t>5</w:t>
            </w:r>
          </w:p>
        </w:tc>
        <w:tc>
          <w:tcPr>
            <w:tcW w:w="3005" w:type="dxa"/>
          </w:tcPr>
          <w:p w14:paraId="1069D1FB" w14:textId="7ACF18E2" w:rsidR="00CD0CAD" w:rsidRPr="00662870" w:rsidRDefault="002733A7" w:rsidP="006364E0">
            <w:pPr>
              <w:rPr>
                <w:rStyle w:val="Emphasis"/>
                <w:i w:val="0"/>
                <w:iCs w:val="0"/>
                <w:sz w:val="20"/>
                <w:szCs w:val="20"/>
              </w:rPr>
            </w:pPr>
            <w:r w:rsidRPr="002733A7">
              <w:rPr>
                <w:rFonts w:cstheme="minorHAnsi"/>
              </w:rPr>
              <w:t>(13.00, 16.65, 11.51)</w:t>
            </w:r>
          </w:p>
        </w:tc>
        <w:tc>
          <w:tcPr>
            <w:tcW w:w="3006" w:type="dxa"/>
          </w:tcPr>
          <w:p w14:paraId="46A94C3C" w14:textId="02026585" w:rsidR="00CD0CAD" w:rsidRPr="00662870" w:rsidRDefault="002733A7" w:rsidP="006364E0">
            <w:pPr>
              <w:rPr>
                <w:rStyle w:val="Emphasis"/>
                <w:i w:val="0"/>
                <w:iCs w:val="0"/>
                <w:sz w:val="20"/>
                <w:szCs w:val="20"/>
              </w:rPr>
            </w:pPr>
            <w:r w:rsidRPr="002733A7">
              <w:rPr>
                <w:rFonts w:cstheme="minorHAnsi"/>
              </w:rPr>
              <w:t>(14.10, 16.13, 8.42)</w:t>
            </w:r>
          </w:p>
        </w:tc>
      </w:tr>
      <w:tr w:rsidR="00CD0CAD" w:rsidRPr="00662870" w14:paraId="26882404" w14:textId="77777777" w:rsidTr="00CD0CAD">
        <w:tc>
          <w:tcPr>
            <w:tcW w:w="3005" w:type="dxa"/>
          </w:tcPr>
          <w:p w14:paraId="59D22F56" w14:textId="538EFE59" w:rsidR="00CD0CAD" w:rsidRPr="00662870" w:rsidRDefault="009E11D5" w:rsidP="006364E0">
            <w:pPr>
              <w:rPr>
                <w:rStyle w:val="Emphasis"/>
                <w:i w:val="0"/>
                <w:iCs w:val="0"/>
                <w:sz w:val="20"/>
                <w:szCs w:val="20"/>
              </w:rPr>
            </w:pPr>
            <w:r w:rsidRPr="00662870">
              <w:rPr>
                <w:rStyle w:val="Emphasis"/>
                <w:i w:val="0"/>
                <w:iCs w:val="0"/>
                <w:sz w:val="20"/>
                <w:szCs w:val="20"/>
              </w:rPr>
              <w:t>6</w:t>
            </w:r>
          </w:p>
        </w:tc>
        <w:tc>
          <w:tcPr>
            <w:tcW w:w="3005" w:type="dxa"/>
          </w:tcPr>
          <w:p w14:paraId="6F6ED746" w14:textId="1D1C3524" w:rsidR="00CD0CAD" w:rsidRPr="00662870" w:rsidRDefault="002733A7" w:rsidP="006364E0">
            <w:pPr>
              <w:rPr>
                <w:rStyle w:val="Emphasis"/>
                <w:i w:val="0"/>
                <w:iCs w:val="0"/>
                <w:sz w:val="20"/>
                <w:szCs w:val="20"/>
              </w:rPr>
            </w:pPr>
            <w:r w:rsidRPr="002733A7">
              <w:rPr>
                <w:rFonts w:cstheme="minorHAnsi"/>
              </w:rPr>
              <w:t>(13.42, 16.03, 12.09)</w:t>
            </w:r>
          </w:p>
        </w:tc>
        <w:tc>
          <w:tcPr>
            <w:tcW w:w="3006" w:type="dxa"/>
          </w:tcPr>
          <w:p w14:paraId="0A457AE4" w14:textId="0A040C1E" w:rsidR="00CD0CAD" w:rsidRPr="002733A7" w:rsidRDefault="002733A7" w:rsidP="006364E0">
            <w:pPr>
              <w:rPr>
                <w:rStyle w:val="Emphasis"/>
                <w:rFonts w:cstheme="minorHAnsi"/>
                <w:i w:val="0"/>
                <w:iCs w:val="0"/>
              </w:rPr>
            </w:pPr>
            <w:r w:rsidRPr="002733A7">
              <w:rPr>
                <w:rFonts w:cstheme="minorHAnsi"/>
              </w:rPr>
              <w:t>(8.14, 17.18, 1.22)</w:t>
            </w:r>
          </w:p>
        </w:tc>
      </w:tr>
      <w:tr w:rsidR="00CD0CAD" w:rsidRPr="00662870" w14:paraId="22A927DD" w14:textId="77777777" w:rsidTr="00CD0CAD">
        <w:tc>
          <w:tcPr>
            <w:tcW w:w="3005" w:type="dxa"/>
          </w:tcPr>
          <w:p w14:paraId="4FDA8737" w14:textId="2FC06CBB" w:rsidR="00CD0CAD" w:rsidRPr="00662870" w:rsidRDefault="009E11D5" w:rsidP="006364E0">
            <w:pPr>
              <w:rPr>
                <w:rStyle w:val="Emphasis"/>
                <w:i w:val="0"/>
                <w:iCs w:val="0"/>
                <w:sz w:val="20"/>
                <w:szCs w:val="20"/>
              </w:rPr>
            </w:pPr>
            <w:r w:rsidRPr="00662870">
              <w:rPr>
                <w:rStyle w:val="Emphasis"/>
                <w:i w:val="0"/>
                <w:iCs w:val="0"/>
                <w:sz w:val="20"/>
                <w:szCs w:val="20"/>
              </w:rPr>
              <w:t>7</w:t>
            </w:r>
          </w:p>
        </w:tc>
        <w:tc>
          <w:tcPr>
            <w:tcW w:w="3005" w:type="dxa"/>
          </w:tcPr>
          <w:p w14:paraId="0D823A0D" w14:textId="44B4020C" w:rsidR="00CD0CAD" w:rsidRPr="00662870" w:rsidRDefault="002733A7" w:rsidP="006364E0">
            <w:pPr>
              <w:rPr>
                <w:rStyle w:val="Emphasis"/>
                <w:i w:val="0"/>
                <w:iCs w:val="0"/>
                <w:sz w:val="20"/>
                <w:szCs w:val="20"/>
              </w:rPr>
            </w:pPr>
            <w:r w:rsidRPr="002733A7">
              <w:rPr>
                <w:rFonts w:cstheme="minorHAnsi"/>
              </w:rPr>
              <w:t>(10.76, 11.49, 12.02)</w:t>
            </w:r>
          </w:p>
        </w:tc>
        <w:tc>
          <w:tcPr>
            <w:tcW w:w="3006" w:type="dxa"/>
          </w:tcPr>
          <w:p w14:paraId="57F9BBDE" w14:textId="4AD2D5ED" w:rsidR="00CD0CAD" w:rsidRPr="00662870" w:rsidRDefault="002733A7" w:rsidP="006364E0">
            <w:pPr>
              <w:rPr>
                <w:rStyle w:val="Emphasis"/>
                <w:i w:val="0"/>
                <w:iCs w:val="0"/>
                <w:sz w:val="20"/>
                <w:szCs w:val="20"/>
              </w:rPr>
            </w:pPr>
            <w:r w:rsidRPr="002733A7">
              <w:rPr>
                <w:rFonts w:cstheme="minorHAnsi"/>
              </w:rPr>
              <w:t>(11.34, 15.21, 7.03)</w:t>
            </w:r>
          </w:p>
        </w:tc>
      </w:tr>
      <w:tr w:rsidR="00CD0CAD" w:rsidRPr="00662870" w14:paraId="340DBEA3" w14:textId="77777777" w:rsidTr="00CD0CAD">
        <w:tc>
          <w:tcPr>
            <w:tcW w:w="3005" w:type="dxa"/>
          </w:tcPr>
          <w:p w14:paraId="4E6B188F" w14:textId="041817F5" w:rsidR="00CD0CAD" w:rsidRPr="00662870" w:rsidRDefault="009E11D5" w:rsidP="006364E0">
            <w:pPr>
              <w:rPr>
                <w:rStyle w:val="Emphasis"/>
                <w:i w:val="0"/>
                <w:iCs w:val="0"/>
                <w:sz w:val="20"/>
                <w:szCs w:val="20"/>
              </w:rPr>
            </w:pPr>
            <w:r w:rsidRPr="00662870">
              <w:rPr>
                <w:rStyle w:val="Emphasis"/>
                <w:i w:val="0"/>
                <w:iCs w:val="0"/>
                <w:sz w:val="20"/>
                <w:szCs w:val="20"/>
              </w:rPr>
              <w:t>8</w:t>
            </w:r>
          </w:p>
        </w:tc>
        <w:tc>
          <w:tcPr>
            <w:tcW w:w="3005" w:type="dxa"/>
          </w:tcPr>
          <w:p w14:paraId="7D9A0687" w14:textId="49ACEDB9" w:rsidR="00CD0CAD" w:rsidRPr="00662870" w:rsidRDefault="002733A7" w:rsidP="006364E0">
            <w:pPr>
              <w:rPr>
                <w:rStyle w:val="Emphasis"/>
                <w:i w:val="0"/>
                <w:iCs w:val="0"/>
                <w:sz w:val="20"/>
                <w:szCs w:val="20"/>
              </w:rPr>
            </w:pPr>
            <w:r w:rsidRPr="002733A7">
              <w:rPr>
                <w:rFonts w:cstheme="minorHAnsi"/>
              </w:rPr>
              <w:t>(10.76, 14.79, 12.04)</w:t>
            </w:r>
          </w:p>
        </w:tc>
        <w:tc>
          <w:tcPr>
            <w:tcW w:w="3006" w:type="dxa"/>
          </w:tcPr>
          <w:p w14:paraId="18F96E6B" w14:textId="47844430" w:rsidR="00CD0CAD" w:rsidRPr="002733A7" w:rsidRDefault="002733A7" w:rsidP="006364E0">
            <w:pPr>
              <w:rPr>
                <w:rStyle w:val="Emphasis"/>
                <w:rFonts w:cstheme="minorHAnsi"/>
                <w:i w:val="0"/>
                <w:iCs w:val="0"/>
              </w:rPr>
            </w:pPr>
            <w:r w:rsidRPr="002733A7">
              <w:rPr>
                <w:rFonts w:cstheme="minorHAnsi"/>
              </w:rPr>
              <w:t>(5.88, 19.94, 3.89)</w:t>
            </w:r>
          </w:p>
        </w:tc>
      </w:tr>
      <w:tr w:rsidR="00CD0CAD" w:rsidRPr="00662870" w14:paraId="30EEB0E0" w14:textId="77777777" w:rsidTr="00CD0CAD">
        <w:tc>
          <w:tcPr>
            <w:tcW w:w="3005" w:type="dxa"/>
          </w:tcPr>
          <w:p w14:paraId="0E573CCC" w14:textId="2B5BB333" w:rsidR="00CD0CAD" w:rsidRPr="00662870" w:rsidRDefault="009E11D5" w:rsidP="006364E0">
            <w:pPr>
              <w:rPr>
                <w:rStyle w:val="Emphasis"/>
                <w:i w:val="0"/>
                <w:iCs w:val="0"/>
                <w:sz w:val="20"/>
                <w:szCs w:val="20"/>
              </w:rPr>
            </w:pPr>
            <w:r w:rsidRPr="00662870">
              <w:rPr>
                <w:rStyle w:val="Emphasis"/>
                <w:i w:val="0"/>
                <w:iCs w:val="0"/>
                <w:sz w:val="20"/>
                <w:szCs w:val="20"/>
              </w:rPr>
              <w:t>9</w:t>
            </w:r>
          </w:p>
        </w:tc>
        <w:tc>
          <w:tcPr>
            <w:tcW w:w="3005" w:type="dxa"/>
          </w:tcPr>
          <w:p w14:paraId="43C41FD2" w14:textId="0B82109E" w:rsidR="00CD0CAD" w:rsidRPr="00662870" w:rsidRDefault="002733A7" w:rsidP="006364E0">
            <w:pPr>
              <w:rPr>
                <w:rStyle w:val="Emphasis"/>
                <w:i w:val="0"/>
                <w:iCs w:val="0"/>
                <w:sz w:val="20"/>
                <w:szCs w:val="20"/>
              </w:rPr>
            </w:pPr>
            <w:r w:rsidRPr="002733A7">
              <w:rPr>
                <w:rFonts w:cstheme="minorHAnsi"/>
              </w:rPr>
              <w:t>(13.77, 14.05, 12.61)</w:t>
            </w:r>
          </w:p>
        </w:tc>
        <w:tc>
          <w:tcPr>
            <w:tcW w:w="3006" w:type="dxa"/>
          </w:tcPr>
          <w:p w14:paraId="5605A097" w14:textId="747373EF" w:rsidR="00CD0CAD" w:rsidRPr="00662870" w:rsidRDefault="002733A7" w:rsidP="006364E0">
            <w:pPr>
              <w:rPr>
                <w:rStyle w:val="Emphasis"/>
                <w:i w:val="0"/>
                <w:iCs w:val="0"/>
                <w:sz w:val="20"/>
                <w:szCs w:val="20"/>
              </w:rPr>
            </w:pPr>
            <w:r w:rsidRPr="002733A7">
              <w:rPr>
                <w:rFonts w:cstheme="minorHAnsi"/>
              </w:rPr>
              <w:t>(13.65, 13.69, 6.78)</w:t>
            </w:r>
          </w:p>
        </w:tc>
      </w:tr>
      <w:tr w:rsidR="00CD0CAD" w:rsidRPr="00662870" w14:paraId="1C973D3E" w14:textId="77777777" w:rsidTr="00CD0CAD">
        <w:tc>
          <w:tcPr>
            <w:tcW w:w="3005" w:type="dxa"/>
          </w:tcPr>
          <w:p w14:paraId="50044A0E" w14:textId="44567C20" w:rsidR="00CD0CAD" w:rsidRPr="00662870" w:rsidRDefault="009E11D5" w:rsidP="006364E0">
            <w:pPr>
              <w:rPr>
                <w:rStyle w:val="Emphasis"/>
                <w:i w:val="0"/>
                <w:iCs w:val="0"/>
                <w:sz w:val="20"/>
                <w:szCs w:val="20"/>
              </w:rPr>
            </w:pPr>
            <w:r w:rsidRPr="00662870">
              <w:rPr>
                <w:rStyle w:val="Emphasis"/>
                <w:i w:val="0"/>
                <w:iCs w:val="0"/>
                <w:sz w:val="20"/>
                <w:szCs w:val="20"/>
              </w:rPr>
              <w:t>10</w:t>
            </w:r>
          </w:p>
        </w:tc>
        <w:tc>
          <w:tcPr>
            <w:tcW w:w="3005" w:type="dxa"/>
          </w:tcPr>
          <w:p w14:paraId="4F99DC44" w14:textId="1480EC2C" w:rsidR="00CD0CAD" w:rsidRPr="00662870" w:rsidRDefault="002733A7" w:rsidP="006364E0">
            <w:pPr>
              <w:rPr>
                <w:rStyle w:val="Emphasis"/>
                <w:i w:val="0"/>
                <w:iCs w:val="0"/>
                <w:sz w:val="20"/>
                <w:szCs w:val="20"/>
              </w:rPr>
            </w:pPr>
            <w:r w:rsidRPr="002733A7">
              <w:rPr>
                <w:rFonts w:cstheme="minorHAnsi"/>
              </w:rPr>
              <w:t>(10.79, 19.31, 10.72)</w:t>
            </w:r>
          </w:p>
        </w:tc>
        <w:tc>
          <w:tcPr>
            <w:tcW w:w="3006" w:type="dxa"/>
          </w:tcPr>
          <w:p w14:paraId="5CA40D18" w14:textId="059A5377" w:rsidR="00CD0CAD" w:rsidRPr="002733A7" w:rsidRDefault="002733A7" w:rsidP="006364E0">
            <w:pPr>
              <w:rPr>
                <w:rStyle w:val="Emphasis"/>
                <w:rFonts w:cstheme="minorHAnsi"/>
                <w:i w:val="0"/>
                <w:iCs w:val="0"/>
              </w:rPr>
            </w:pPr>
            <w:r w:rsidRPr="002733A7">
              <w:rPr>
                <w:rFonts w:cstheme="minorHAnsi"/>
              </w:rPr>
              <w:t>(14.25, 15.78, 0.17)</w:t>
            </w:r>
          </w:p>
        </w:tc>
      </w:tr>
    </w:tbl>
    <w:p w14:paraId="2C478072" w14:textId="2FE8336D" w:rsidR="005258C2" w:rsidRPr="005258C2" w:rsidRDefault="005258C2" w:rsidP="00971D45">
      <w:pPr>
        <w:rPr>
          <w:rFonts w:cstheme="minorHAnsi"/>
          <w:sz w:val="18"/>
          <w:szCs w:val="18"/>
          <w:lang w:val="en-US"/>
        </w:rPr>
      </w:pPr>
    </w:p>
    <w:p w14:paraId="5D7D4718" w14:textId="7B4782E2" w:rsidR="00971D45" w:rsidRPr="00C8536D" w:rsidRDefault="00C8536D" w:rsidP="00971D45">
      <w:pPr>
        <w:jc w:val="center"/>
        <w:rPr>
          <w:i/>
          <w:iCs/>
          <w:lang w:val="en-US"/>
        </w:rPr>
      </w:pPr>
      <w:r w:rsidRPr="00C8536D">
        <w:rPr>
          <w:i/>
          <w:iCs/>
          <w:lang w:val="en-US"/>
        </w:rPr>
        <w:t>3</w:t>
      </w:r>
      <w:r w:rsidR="00437994">
        <w:rPr>
          <w:i/>
          <w:iCs/>
          <w:lang w:val="en-US"/>
        </w:rPr>
        <w:t xml:space="preserve">.2: </w:t>
      </w:r>
      <w:r w:rsidR="00971D45" w:rsidRPr="00C8536D">
        <w:rPr>
          <w:i/>
          <w:iCs/>
          <w:lang w:val="en-US"/>
        </w:rPr>
        <w:t>Inverse Kinematics</w:t>
      </w:r>
    </w:p>
    <w:p w14:paraId="31349766" w14:textId="6D725D57" w:rsidR="002733A7" w:rsidRPr="002733A7" w:rsidRDefault="009F739A" w:rsidP="009F739A">
      <w:pPr>
        <w:rPr>
          <w:rFonts w:cstheme="minorHAnsi"/>
          <w:noProof/>
        </w:rPr>
      </w:pPr>
      <w:r>
        <w:rPr>
          <w:rStyle w:val="Emphasis"/>
          <w:rFonts w:cstheme="minorHAnsi"/>
          <w:i w:val="0"/>
          <w:iCs w:val="0"/>
          <w:noProof/>
        </w:rPr>
        <w:drawing>
          <wp:anchor distT="0" distB="0" distL="114300" distR="114300" simplePos="0" relativeHeight="251665408" behindDoc="0" locked="0" layoutInCell="1" allowOverlap="1" wp14:anchorId="2ACCEB06" wp14:editId="543E8ECE">
            <wp:simplePos x="0" y="0"/>
            <wp:positionH relativeFrom="margin">
              <wp:posOffset>1915312</wp:posOffset>
            </wp:positionH>
            <wp:positionV relativeFrom="paragraph">
              <wp:posOffset>1762328</wp:posOffset>
            </wp:positionV>
            <wp:extent cx="2122913" cy="80313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2913" cy="8031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Emphasis"/>
          <w:rFonts w:cstheme="minorHAnsi"/>
          <w:i w:val="0"/>
          <w:iCs w:val="0"/>
          <w:noProof/>
        </w:rPr>
        <w:drawing>
          <wp:anchor distT="0" distB="0" distL="114300" distR="114300" simplePos="0" relativeHeight="251666432" behindDoc="0" locked="0" layoutInCell="1" allowOverlap="1" wp14:anchorId="17AC2577" wp14:editId="6E5A3DAC">
            <wp:simplePos x="0" y="0"/>
            <wp:positionH relativeFrom="margin">
              <wp:posOffset>-79857</wp:posOffset>
            </wp:positionH>
            <wp:positionV relativeFrom="paragraph">
              <wp:posOffset>816889</wp:posOffset>
            </wp:positionV>
            <wp:extent cx="2816225" cy="1065530"/>
            <wp:effectExtent l="0" t="0" r="3175"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6225" cy="1065530"/>
                    </a:xfrm>
                    <a:prstGeom prst="rect">
                      <a:avLst/>
                    </a:prstGeom>
                    <a:noFill/>
                    <a:ln>
                      <a:noFill/>
                    </a:ln>
                  </pic:spPr>
                </pic:pic>
              </a:graphicData>
            </a:graphic>
          </wp:anchor>
        </w:drawing>
      </w:r>
      <w:r>
        <w:rPr>
          <w:rStyle w:val="Emphasis"/>
          <w:rFonts w:cstheme="minorHAnsi"/>
          <w:i w:val="0"/>
          <w:iCs w:val="0"/>
          <w:noProof/>
        </w:rPr>
        <w:drawing>
          <wp:anchor distT="0" distB="0" distL="114300" distR="114300" simplePos="0" relativeHeight="251664384" behindDoc="0" locked="0" layoutInCell="1" allowOverlap="1" wp14:anchorId="6411AD08" wp14:editId="1C423DE1">
            <wp:simplePos x="0" y="0"/>
            <wp:positionH relativeFrom="column">
              <wp:posOffset>3095549</wp:posOffset>
            </wp:positionH>
            <wp:positionV relativeFrom="paragraph">
              <wp:posOffset>678815</wp:posOffset>
            </wp:positionV>
            <wp:extent cx="3278505" cy="12401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8505" cy="1240155"/>
                    </a:xfrm>
                    <a:prstGeom prst="rect">
                      <a:avLst/>
                    </a:prstGeom>
                    <a:noFill/>
                    <a:ln>
                      <a:noFill/>
                    </a:ln>
                  </pic:spPr>
                </pic:pic>
              </a:graphicData>
            </a:graphic>
          </wp:anchor>
        </w:drawing>
      </w:r>
      <w:r w:rsidRPr="009F739A">
        <w:rPr>
          <w:rStyle w:val="Emphasis"/>
          <w:rFonts w:cstheme="minorHAnsi"/>
          <w:i w:val="0"/>
          <w:iCs w:val="0"/>
          <w:noProof/>
        </w:rPr>
        <w:t>Get the desired positions based on the trajectory specified in target.py</w:t>
      </w:r>
      <w:r>
        <w:rPr>
          <w:rStyle w:val="Emphasis"/>
          <w:rFonts w:cstheme="minorHAnsi"/>
          <w:i w:val="0"/>
          <w:iCs w:val="0"/>
          <w:noProof/>
        </w:rPr>
        <w:t xml:space="preserve">. </w:t>
      </w:r>
      <w:r w:rsidRPr="009F739A">
        <w:rPr>
          <w:rStyle w:val="Emphasis"/>
          <w:rFonts w:cstheme="minorHAnsi"/>
          <w:i w:val="0"/>
          <w:iCs w:val="0"/>
          <w:noProof/>
        </w:rPr>
        <w:t>Using the joint angle estimates derived from vision_2.py and the Jacobian in task 3.1, we computed the pseudo-inverse of the Jacobian</w:t>
      </w:r>
      <w:r>
        <w:rPr>
          <w:rStyle w:val="Emphasis"/>
          <w:rFonts w:cstheme="minorHAnsi"/>
          <w:i w:val="0"/>
          <w:iCs w:val="0"/>
          <w:noProof/>
        </w:rPr>
        <w:t xml:space="preserve"> </w:t>
      </w:r>
      <w:r w:rsidRPr="009F739A">
        <w:rPr>
          <w:rStyle w:val="Emphasis"/>
          <w:rFonts w:cstheme="minorHAnsi"/>
          <w:i w:val="0"/>
          <w:iCs w:val="0"/>
          <w:noProof/>
        </w:rPr>
        <w:t>We then followed the method in Lab 3 to derive the new joint velocities from the Jacobian inverse and the task space error.</w:t>
      </w:r>
    </w:p>
    <w:sectPr w:rsidR="002733A7" w:rsidRPr="002733A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E771A" w14:textId="77777777" w:rsidR="00421F14" w:rsidRDefault="00421F14" w:rsidP="002F4173">
      <w:pPr>
        <w:spacing w:after="0" w:line="240" w:lineRule="auto"/>
      </w:pPr>
      <w:r>
        <w:separator/>
      </w:r>
    </w:p>
  </w:endnote>
  <w:endnote w:type="continuationSeparator" w:id="0">
    <w:p w14:paraId="5180CB15" w14:textId="77777777" w:rsidR="00421F14" w:rsidRDefault="00421F14" w:rsidP="002F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96F0C" w14:textId="77777777" w:rsidR="00421F14" w:rsidRDefault="00421F14" w:rsidP="002F4173">
      <w:pPr>
        <w:spacing w:after="0" w:line="240" w:lineRule="auto"/>
      </w:pPr>
      <w:r>
        <w:separator/>
      </w:r>
    </w:p>
  </w:footnote>
  <w:footnote w:type="continuationSeparator" w:id="0">
    <w:p w14:paraId="29630541" w14:textId="77777777" w:rsidR="00421F14" w:rsidRDefault="00421F14" w:rsidP="002F4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052EF" w14:textId="03A0F296" w:rsidR="002F4173" w:rsidRDefault="002F4173">
    <w:pPr>
      <w:pStyle w:val="Header"/>
    </w:pPr>
    <w:r w:rsidRPr="002F4173">
      <w:t>INFR09019</w:t>
    </w:r>
    <w:r>
      <w:tab/>
    </w:r>
    <w:r w:rsidRPr="002F4173">
      <w:t>Introduction to Vision and Robotics</w:t>
    </w:r>
    <w:r>
      <w:tab/>
      <w:t>Report</w:t>
    </w:r>
  </w:p>
  <w:p w14:paraId="50870935" w14:textId="33744751" w:rsidR="002F4173" w:rsidRDefault="002F4173">
    <w:pPr>
      <w:pStyle w:val="Header"/>
    </w:pPr>
    <w:r>
      <w:tab/>
      <w:t xml:space="preserve">Saivydas Tamkevicius s1912776 &amp; </w:t>
    </w:r>
    <w:r w:rsidR="0035582F" w:rsidRPr="0035582F">
      <w:t>ANG Si Han</w:t>
    </w:r>
    <w:r w:rsidR="0035582F">
      <w:t xml:space="preserve"> s2004566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F7D"/>
    <w:multiLevelType w:val="hybridMultilevel"/>
    <w:tmpl w:val="736C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D50C2E"/>
    <w:multiLevelType w:val="hybridMultilevel"/>
    <w:tmpl w:val="8500C4F0"/>
    <w:lvl w:ilvl="0" w:tplc="53C8B154">
      <w:numFmt w:val="bullet"/>
      <w:lvlText w:val="-"/>
      <w:lvlJc w:val="left"/>
      <w:pPr>
        <w:ind w:left="3195" w:hanging="360"/>
      </w:pPr>
      <w:rPr>
        <w:rFonts w:ascii="Calibri" w:eastAsiaTheme="minorHAnsi" w:hAnsi="Calibri" w:cs="Calibri" w:hint="default"/>
      </w:rPr>
    </w:lvl>
    <w:lvl w:ilvl="1" w:tplc="08090003" w:tentative="1">
      <w:start w:val="1"/>
      <w:numFmt w:val="bullet"/>
      <w:lvlText w:val="o"/>
      <w:lvlJc w:val="left"/>
      <w:pPr>
        <w:ind w:left="3915" w:hanging="360"/>
      </w:pPr>
      <w:rPr>
        <w:rFonts w:ascii="Courier New" w:hAnsi="Courier New" w:cs="Courier New" w:hint="default"/>
      </w:rPr>
    </w:lvl>
    <w:lvl w:ilvl="2" w:tplc="08090005" w:tentative="1">
      <w:start w:val="1"/>
      <w:numFmt w:val="bullet"/>
      <w:lvlText w:val=""/>
      <w:lvlJc w:val="left"/>
      <w:pPr>
        <w:ind w:left="4635" w:hanging="360"/>
      </w:pPr>
      <w:rPr>
        <w:rFonts w:ascii="Wingdings" w:hAnsi="Wingdings" w:hint="default"/>
      </w:rPr>
    </w:lvl>
    <w:lvl w:ilvl="3" w:tplc="08090001" w:tentative="1">
      <w:start w:val="1"/>
      <w:numFmt w:val="bullet"/>
      <w:lvlText w:val=""/>
      <w:lvlJc w:val="left"/>
      <w:pPr>
        <w:ind w:left="5355" w:hanging="360"/>
      </w:pPr>
      <w:rPr>
        <w:rFonts w:ascii="Symbol" w:hAnsi="Symbol" w:hint="default"/>
      </w:rPr>
    </w:lvl>
    <w:lvl w:ilvl="4" w:tplc="08090003" w:tentative="1">
      <w:start w:val="1"/>
      <w:numFmt w:val="bullet"/>
      <w:lvlText w:val="o"/>
      <w:lvlJc w:val="left"/>
      <w:pPr>
        <w:ind w:left="6075" w:hanging="360"/>
      </w:pPr>
      <w:rPr>
        <w:rFonts w:ascii="Courier New" w:hAnsi="Courier New" w:cs="Courier New" w:hint="default"/>
      </w:rPr>
    </w:lvl>
    <w:lvl w:ilvl="5" w:tplc="08090005" w:tentative="1">
      <w:start w:val="1"/>
      <w:numFmt w:val="bullet"/>
      <w:lvlText w:val=""/>
      <w:lvlJc w:val="left"/>
      <w:pPr>
        <w:ind w:left="6795" w:hanging="360"/>
      </w:pPr>
      <w:rPr>
        <w:rFonts w:ascii="Wingdings" w:hAnsi="Wingdings" w:hint="default"/>
      </w:rPr>
    </w:lvl>
    <w:lvl w:ilvl="6" w:tplc="08090001" w:tentative="1">
      <w:start w:val="1"/>
      <w:numFmt w:val="bullet"/>
      <w:lvlText w:val=""/>
      <w:lvlJc w:val="left"/>
      <w:pPr>
        <w:ind w:left="7515" w:hanging="360"/>
      </w:pPr>
      <w:rPr>
        <w:rFonts w:ascii="Symbol" w:hAnsi="Symbol" w:hint="default"/>
      </w:rPr>
    </w:lvl>
    <w:lvl w:ilvl="7" w:tplc="08090003" w:tentative="1">
      <w:start w:val="1"/>
      <w:numFmt w:val="bullet"/>
      <w:lvlText w:val="o"/>
      <w:lvlJc w:val="left"/>
      <w:pPr>
        <w:ind w:left="8235" w:hanging="360"/>
      </w:pPr>
      <w:rPr>
        <w:rFonts w:ascii="Courier New" w:hAnsi="Courier New" w:cs="Courier New" w:hint="default"/>
      </w:rPr>
    </w:lvl>
    <w:lvl w:ilvl="8" w:tplc="08090005" w:tentative="1">
      <w:start w:val="1"/>
      <w:numFmt w:val="bullet"/>
      <w:lvlText w:val=""/>
      <w:lvlJc w:val="left"/>
      <w:pPr>
        <w:ind w:left="89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73"/>
    <w:rsid w:val="0003083C"/>
    <w:rsid w:val="0007418A"/>
    <w:rsid w:val="000844EB"/>
    <w:rsid w:val="000A0397"/>
    <w:rsid w:val="000A0D42"/>
    <w:rsid w:val="000C65AE"/>
    <w:rsid w:val="000E2763"/>
    <w:rsid w:val="001060F8"/>
    <w:rsid w:val="001236D3"/>
    <w:rsid w:val="0018771D"/>
    <w:rsid w:val="0019009C"/>
    <w:rsid w:val="001A2017"/>
    <w:rsid w:val="001B40A0"/>
    <w:rsid w:val="001F28CF"/>
    <w:rsid w:val="00224893"/>
    <w:rsid w:val="0023531A"/>
    <w:rsid w:val="00245E9D"/>
    <w:rsid w:val="00256BFD"/>
    <w:rsid w:val="002733A7"/>
    <w:rsid w:val="00284D67"/>
    <w:rsid w:val="002F4173"/>
    <w:rsid w:val="0035582F"/>
    <w:rsid w:val="003846DE"/>
    <w:rsid w:val="003C0607"/>
    <w:rsid w:val="003C06F7"/>
    <w:rsid w:val="003E6237"/>
    <w:rsid w:val="004019AF"/>
    <w:rsid w:val="00417FB2"/>
    <w:rsid w:val="00421F14"/>
    <w:rsid w:val="00432B53"/>
    <w:rsid w:val="00437994"/>
    <w:rsid w:val="0045216E"/>
    <w:rsid w:val="004651DB"/>
    <w:rsid w:val="004757B5"/>
    <w:rsid w:val="00485326"/>
    <w:rsid w:val="00496FB4"/>
    <w:rsid w:val="004A30DA"/>
    <w:rsid w:val="004C3C9E"/>
    <w:rsid w:val="004D31C6"/>
    <w:rsid w:val="004D45FD"/>
    <w:rsid w:val="004D5EB9"/>
    <w:rsid w:val="004F0327"/>
    <w:rsid w:val="00507CCE"/>
    <w:rsid w:val="0052289C"/>
    <w:rsid w:val="005258C2"/>
    <w:rsid w:val="005E4F48"/>
    <w:rsid w:val="005F1A1A"/>
    <w:rsid w:val="00622C0A"/>
    <w:rsid w:val="006364E0"/>
    <w:rsid w:val="00656D06"/>
    <w:rsid w:val="00662870"/>
    <w:rsid w:val="006C5B50"/>
    <w:rsid w:val="006D7D95"/>
    <w:rsid w:val="006F5268"/>
    <w:rsid w:val="00717CD1"/>
    <w:rsid w:val="00727AF0"/>
    <w:rsid w:val="0074320A"/>
    <w:rsid w:val="00745C09"/>
    <w:rsid w:val="00751D8B"/>
    <w:rsid w:val="00761409"/>
    <w:rsid w:val="0077011C"/>
    <w:rsid w:val="00776403"/>
    <w:rsid w:val="007A184D"/>
    <w:rsid w:val="007A619D"/>
    <w:rsid w:val="007C73A5"/>
    <w:rsid w:val="007D3CDF"/>
    <w:rsid w:val="008E3380"/>
    <w:rsid w:val="008F3497"/>
    <w:rsid w:val="009550A1"/>
    <w:rsid w:val="00971D45"/>
    <w:rsid w:val="00985968"/>
    <w:rsid w:val="00996696"/>
    <w:rsid w:val="009E11D5"/>
    <w:rsid w:val="009F5FFC"/>
    <w:rsid w:val="009F739A"/>
    <w:rsid w:val="00A201A9"/>
    <w:rsid w:val="00A25D1A"/>
    <w:rsid w:val="00A2636A"/>
    <w:rsid w:val="00A27510"/>
    <w:rsid w:val="00A36654"/>
    <w:rsid w:val="00A7294F"/>
    <w:rsid w:val="00A817C5"/>
    <w:rsid w:val="00A95D6D"/>
    <w:rsid w:val="00AA2DF2"/>
    <w:rsid w:val="00AC7B52"/>
    <w:rsid w:val="00AD30F4"/>
    <w:rsid w:val="00AF26AC"/>
    <w:rsid w:val="00B4731F"/>
    <w:rsid w:val="00BC5C0A"/>
    <w:rsid w:val="00BF1E82"/>
    <w:rsid w:val="00C26D93"/>
    <w:rsid w:val="00C33379"/>
    <w:rsid w:val="00C42529"/>
    <w:rsid w:val="00C4433B"/>
    <w:rsid w:val="00C54DA4"/>
    <w:rsid w:val="00C67D59"/>
    <w:rsid w:val="00C67FFD"/>
    <w:rsid w:val="00C76F8B"/>
    <w:rsid w:val="00C844D6"/>
    <w:rsid w:val="00C8536D"/>
    <w:rsid w:val="00C85994"/>
    <w:rsid w:val="00C907C8"/>
    <w:rsid w:val="00CA5467"/>
    <w:rsid w:val="00CD0CAD"/>
    <w:rsid w:val="00D531EF"/>
    <w:rsid w:val="00D91026"/>
    <w:rsid w:val="00DC4B0B"/>
    <w:rsid w:val="00E102E2"/>
    <w:rsid w:val="00E14425"/>
    <w:rsid w:val="00EA2570"/>
    <w:rsid w:val="00ED2F47"/>
    <w:rsid w:val="00F3359A"/>
    <w:rsid w:val="00F82979"/>
    <w:rsid w:val="00F90214"/>
    <w:rsid w:val="00FB0B6F"/>
    <w:rsid w:val="00FE5999"/>
    <w:rsid w:val="00FF1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0758"/>
  <w15:chartTrackingRefBased/>
  <w15:docId w15:val="{F7F2AC59-107C-412C-AEB2-60B0C3C1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S">
    <w:name w:val="REFERENCESS"/>
    <w:basedOn w:val="Normal"/>
    <w:next w:val="Normal"/>
    <w:link w:val="REFERENCESSChar"/>
    <w:qFormat/>
    <w:rsid w:val="00FB0B6F"/>
    <w:pPr>
      <w:ind w:left="720" w:hanging="720"/>
    </w:pPr>
    <w:rPr>
      <w:rFonts w:ascii="Times New Roman" w:hAnsi="Times New Roman"/>
    </w:rPr>
  </w:style>
  <w:style w:type="character" w:customStyle="1" w:styleId="REFERENCESSChar">
    <w:name w:val="REFERENCESS Char"/>
    <w:basedOn w:val="DefaultParagraphFont"/>
    <w:link w:val="REFERENCESS"/>
    <w:rsid w:val="00FB0B6F"/>
    <w:rPr>
      <w:rFonts w:ascii="Times New Roman" w:hAnsi="Times New Roman"/>
    </w:rPr>
  </w:style>
  <w:style w:type="paragraph" w:styleId="Header">
    <w:name w:val="header"/>
    <w:basedOn w:val="Normal"/>
    <w:link w:val="HeaderChar"/>
    <w:uiPriority w:val="99"/>
    <w:unhideWhenUsed/>
    <w:rsid w:val="002F4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173"/>
  </w:style>
  <w:style w:type="paragraph" w:styleId="Footer">
    <w:name w:val="footer"/>
    <w:basedOn w:val="Normal"/>
    <w:link w:val="FooterChar"/>
    <w:uiPriority w:val="99"/>
    <w:unhideWhenUsed/>
    <w:rsid w:val="002F4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173"/>
  </w:style>
  <w:style w:type="character" w:styleId="Emphasis">
    <w:name w:val="Emphasis"/>
    <w:basedOn w:val="DefaultParagraphFont"/>
    <w:uiPriority w:val="20"/>
    <w:qFormat/>
    <w:rsid w:val="00971D45"/>
    <w:rPr>
      <w:i/>
      <w:iCs/>
    </w:rPr>
  </w:style>
  <w:style w:type="paragraph" w:styleId="IntenseQuote">
    <w:name w:val="Intense Quote"/>
    <w:basedOn w:val="Normal"/>
    <w:next w:val="Normal"/>
    <w:link w:val="IntenseQuoteChar"/>
    <w:uiPriority w:val="30"/>
    <w:qFormat/>
    <w:rsid w:val="00971D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1D45"/>
    <w:rPr>
      <w:i/>
      <w:iCs/>
      <w:color w:val="4472C4" w:themeColor="accent1"/>
    </w:rPr>
  </w:style>
  <w:style w:type="paragraph" w:styleId="ListParagraph">
    <w:name w:val="List Paragraph"/>
    <w:basedOn w:val="Normal"/>
    <w:uiPriority w:val="34"/>
    <w:qFormat/>
    <w:rsid w:val="00C844D6"/>
    <w:pPr>
      <w:ind w:left="720"/>
      <w:contextualSpacing/>
    </w:pPr>
  </w:style>
  <w:style w:type="character" w:styleId="Hyperlink">
    <w:name w:val="Hyperlink"/>
    <w:basedOn w:val="DefaultParagraphFont"/>
    <w:uiPriority w:val="99"/>
    <w:unhideWhenUsed/>
    <w:rsid w:val="00A817C5"/>
    <w:rPr>
      <w:color w:val="0563C1" w:themeColor="hyperlink"/>
      <w:u w:val="single"/>
    </w:rPr>
  </w:style>
  <w:style w:type="character" w:styleId="UnresolvedMention">
    <w:name w:val="Unresolved Mention"/>
    <w:basedOn w:val="DefaultParagraphFont"/>
    <w:uiPriority w:val="99"/>
    <w:semiHidden/>
    <w:unhideWhenUsed/>
    <w:rsid w:val="00A817C5"/>
    <w:rPr>
      <w:color w:val="605E5C"/>
      <w:shd w:val="clear" w:color="auto" w:fill="E1DFDD"/>
    </w:rPr>
  </w:style>
  <w:style w:type="character" w:styleId="IntenseEmphasis">
    <w:name w:val="Intense Emphasis"/>
    <w:basedOn w:val="DefaultParagraphFont"/>
    <w:uiPriority w:val="21"/>
    <w:qFormat/>
    <w:rsid w:val="00F82979"/>
    <w:rPr>
      <w:i/>
      <w:iCs/>
      <w:color w:val="4472C4" w:themeColor="accent1"/>
    </w:rPr>
  </w:style>
  <w:style w:type="character" w:styleId="SubtleEmphasis">
    <w:name w:val="Subtle Emphasis"/>
    <w:basedOn w:val="DefaultParagraphFont"/>
    <w:uiPriority w:val="19"/>
    <w:qFormat/>
    <w:rsid w:val="00F82979"/>
    <w:rPr>
      <w:i/>
      <w:iCs/>
      <w:color w:val="404040" w:themeColor="text1" w:themeTint="BF"/>
    </w:rPr>
  </w:style>
  <w:style w:type="paragraph" w:styleId="Subtitle">
    <w:name w:val="Subtitle"/>
    <w:basedOn w:val="Normal"/>
    <w:next w:val="Normal"/>
    <w:link w:val="SubtitleChar"/>
    <w:uiPriority w:val="11"/>
    <w:qFormat/>
    <w:rsid w:val="00F829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2979"/>
    <w:rPr>
      <w:rFonts w:eastAsiaTheme="minorEastAsia"/>
      <w:color w:val="5A5A5A" w:themeColor="text1" w:themeTint="A5"/>
      <w:spacing w:val="15"/>
    </w:rPr>
  </w:style>
  <w:style w:type="table" w:styleId="TableGrid">
    <w:name w:val="Table Grid"/>
    <w:basedOn w:val="TableNormal"/>
    <w:uiPriority w:val="39"/>
    <w:rsid w:val="00C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184D"/>
    <w:rPr>
      <w:color w:val="808080"/>
    </w:rPr>
  </w:style>
  <w:style w:type="paragraph" w:styleId="NormalWeb">
    <w:name w:val="Normal (Web)"/>
    <w:basedOn w:val="Normal"/>
    <w:uiPriority w:val="99"/>
    <w:semiHidden/>
    <w:unhideWhenUsed/>
    <w:rsid w:val="00507CC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05595">
      <w:bodyDiv w:val="1"/>
      <w:marLeft w:val="0"/>
      <w:marRight w:val="0"/>
      <w:marTop w:val="0"/>
      <w:marBottom w:val="0"/>
      <w:divBdr>
        <w:top w:val="none" w:sz="0" w:space="0" w:color="auto"/>
        <w:left w:val="none" w:sz="0" w:space="0" w:color="auto"/>
        <w:bottom w:val="none" w:sz="0" w:space="0" w:color="auto"/>
        <w:right w:val="none" w:sz="0" w:space="0" w:color="auto"/>
      </w:divBdr>
    </w:div>
    <w:div w:id="1044789851">
      <w:bodyDiv w:val="1"/>
      <w:marLeft w:val="0"/>
      <w:marRight w:val="0"/>
      <w:marTop w:val="0"/>
      <w:marBottom w:val="0"/>
      <w:divBdr>
        <w:top w:val="none" w:sz="0" w:space="0" w:color="auto"/>
        <w:left w:val="none" w:sz="0" w:space="0" w:color="auto"/>
        <w:bottom w:val="none" w:sz="0" w:space="0" w:color="auto"/>
        <w:right w:val="none" w:sz="0" w:space="0" w:color="auto"/>
      </w:divBdr>
    </w:div>
    <w:div w:id="16749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Villani/IVR"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Saivydas Tamkevicius</dc:creator>
  <cp:keywords/>
  <dc:description/>
  <cp:lastModifiedBy>Saivydas Tamkevicius</cp:lastModifiedBy>
  <cp:revision>57</cp:revision>
  <dcterms:created xsi:type="dcterms:W3CDTF">2021-12-01T13:56:00Z</dcterms:created>
  <dcterms:modified xsi:type="dcterms:W3CDTF">2021-12-03T15:47:00Z</dcterms:modified>
</cp:coreProperties>
</file>