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Opportunity Analyst Agent - Business Idea Validation</w:t>
      </w:r>
    </w:p>
    <w:p>
      <w:pPr>
        <w:pStyle w:val="Heading2"/>
      </w:pPr>
      <w:r>
        <w:t>What This Agent Does</w:t>
      </w:r>
    </w:p>
    <w:p>
      <w:r>
        <w:t>The Opportunity Analyst is the first agent in the entire business planning pipeline. It is the gatekeeper that decides whether a business idea is worth analyzing further. When the CEO submits a new business idea, the Opportunity Analyst evaluates it across multiple dimensions: market size, problem severity, solution feasibility, competitive landscape, and timing.</w:t>
      </w:r>
    </w:p>
    <w:p>
      <w:r>
        <w:t>Think of it as the initial sanity check before the system invests computational resources (and the CEO's time) into a full multi-section business plan. The agent asks: Is this a real problem? Is the market big enough? Is the proposed solution technically feasible? Are there insurmountable competitive barriers? Is the timing right?</w:t>
      </w:r>
    </w:p>
    <w:p>
      <w:r>
        <w:t>The Opportunity Analyst does not do deep market research or financial modeling. That comes later. Its job is to quickly assess whether the idea passes the plausibility test. If the CEO proposes 'a social network for pet rocks', the Opportunity Analyst flags that the market is too small and the problem is not real. If the CEO proposes 'AI-powered cancer drug discovery', the Opportunity Analyst flags that the solution requires 10+ years of R&amp;D and regulatory approval, which may not fit a startup timeline.</w:t>
      </w:r>
    </w:p>
    <w:p>
      <w:r>
        <w:t>The agent produces a structured assessment with: problem definition (is this a real problem worth solving?), market size estimate (TAM/SAM/SOM), solution feasibility (can this be built with available technology?), competitive landscape overview (who else is solving this?), market timing assessment (why now?), key assumptions (what are we assuming about the market, customer, or solution?), critical uncertainties (what do we not know that could invalidate this idea?), go/no-go recommendation (should we proceed with full analysis?), and confidence score.</w:t>
      </w:r>
    </w:p>
    <w:p>
      <w:r>
        <w:t>The output is designed to be read in 5 minutes and give a clear signal: green light (proceed to full analysis), yellow light (promising but needs clarification on specific points), or red light (fundamental flaws, do not proceed).</w:t>
      </w:r>
    </w:p>
    <w:p>
      <w:r>
        <w:t>The Opportunity Analyst also sets the foundation for all downstream agents. The market size estimate it produces becomes input for the Financial Agent. The competitive landscape it maps becomes input for the Marketing Agent. The problem definition it validates becomes the anchor for the SWOT Analysis. If the Opportunity Analyst gets the fundamentals wrong, every downstream agent inherits that error.</w:t>
      </w:r>
    </w:p>
    <w:p>
      <w:pPr>
        <w:pStyle w:val="Heading2"/>
      </w:pPr>
      <w:r>
        <w:t>Why We Built This Agent</w:t>
      </w:r>
    </w:p>
    <w:p>
      <w:r>
        <w:t>We built the Opportunity Analyst because not every business idea deserves a full business plan. Generating a complete 11-section business plan takes 15-30 minutes of computational time, costs $5-15 in LLM API calls, and produces 50+ pages of analysis. That investment only makes sense if the underlying idea is plausible.</w:t>
      </w:r>
    </w:p>
    <w:p>
      <w:r>
        <w:t>In the early design of the system, we had no initial filter. The CEO could submit any idea, and the system would dutifully analyze it. We quickly found that CEOs would submit half-baked ideas just to see what the system would say. The system would produce a polished-looking business plan for a fundamentally flawed idea, which wasted everyone's time and eroded trust in the system.</w:t>
      </w:r>
    </w:p>
    <w:p>
      <w:r>
        <w:t>The Opportunity Analyst solves the garbage-in problem. It catches fundamentally flawed ideas early before they consume resources. If the market is too small, if the problem is not real, if the solution is not feasible, the system tells the CEO immediately instead of pretending to build a business plan around a non-viable idea.</w:t>
      </w:r>
    </w:p>
    <w:p>
      <w:r>
        <w:t>We also built it to educate the CEO about what makes a good business idea. By reading Opportunity Analyst assessments on multiple ideas, the CEO learns what 'market size' means, what 'competitive moat' means, what 'timing' means. Over time, the CEO submits higher-quality ideas because they internalized the evaluation criteria.</w:t>
      </w:r>
    </w:p>
    <w:p>
      <w:r>
        <w:t>The agent also protects the system's credibility. If the system produces a detailed business plan for an obviously bad idea (like 'Uber for dog walking in rural Montana'), external stakeholders will question the system's judgment. But if the system says upfront 'this idea has a fatal flaw: market too small', it demonstrates good judgment and earns trust.</w:t>
      </w:r>
    </w:p>
    <w:p>
      <w:r>
        <w:t>Finally, we built it because business planning should start with the market, not the solution. Many first-time founders fall in love with their solution (a cool technology, a clever product feature) without validating that the market needs it. The Opportunity Analyst forces the CEO to articulate the problem first, the customer pain, and the market opportunity before jumping to solution details.</w:t>
      </w:r>
    </w:p>
    <w:p>
      <w:pPr>
        <w:pStyle w:val="Heading2"/>
      </w:pPr>
      <w:r>
        <w:t>Key Features</w:t>
      </w:r>
    </w:p>
    <w:p>
      <w:r>
        <w:t>First, it evaluates ideas across 5 critical dimensions: problem, market, solution, competition, and timing. This prevents the agent from focusing too narrowly on one aspect. An idea might have a big market but no competitive moat. Another idea might have a great solution but bad timing (too early or too late). The agent forces all dimensions to be considered.</w:t>
      </w:r>
    </w:p>
    <w:p>
      <w:r>
        <w:t>Second, it uses a structured problem definition framework. The agent asks: What is the problem? Who has this problem? How painful is it? How do they solve it today? Why is the current solution inadequate? This prevents vague problem statements like 'universities need better software' and forces specificity like 'PhD students at research-intensive EU universities need faster epistemic validation of manuscripts to reduce desk rejection rates, currently taking 2-4 weeks of manual work per submission.'</w:t>
      </w:r>
    </w:p>
    <w:p>
      <w:r>
        <w:t>Third, it produces a TAM/SAM/SOM market sizing estimate. TAM (Total Addressable Market) is the total revenue opportunity if the product achieved 100% market share. SAM (Serviceable Addressable Market) is the portion of TAM the business can realistically target given geographic, product, or customer constraints. SOM (Serviceable Obtainable Market) is the realistic short-term market share the business can capture. The agent does not just give one number. It shows the full funnel so the CEO understands what 'market size' actually means.</w:t>
      </w:r>
    </w:p>
    <w:p>
      <w:r>
        <w:t>Fourth, it maps the competitive landscape with a positioning grid. The agent identifies 3-5 existing solutions (direct competitors, substitutes, and the status quo) and plots them on a 2x2 grid (usually cost vs features, or incumbents vs startups, or horizontal vs vertical). This shows the CEO where their idea fits and whether there is white space or if the market is saturated.</w:t>
      </w:r>
    </w:p>
    <w:p>
      <w:r>
        <w:t>Fifth, it assesses timing using a 'why now?' framework. Good business ideas are not just good in theory. They are good now. The agent asks: What changed recently that makes this idea viable today but not 5 years ago? Is it a technology unlock (LLMs became cheap and good), a regulatory change (GDPR created compliance demand), a market shift (remote work increased demand for async tools), or a demographic trend (Gen Z users expect X)? If the agent cannot articulate a compelling 'why now?', that is a red flag.</w:t>
      </w:r>
    </w:p>
    <w:p>
      <w:r>
        <w:t>Sixth, it produces explicit assumptions and uncertainties. The agent does not pretend to know things it does not know. If it estimates market size at $5B but that estimate is based on one industry report with no validation, the agent flags that: 'Market size assumed at $5B based on Gartner 2024 report, no primary data validation, uncertainty: high.' This transparency helps the CEO understand what is fact versus guess.</w:t>
      </w:r>
    </w:p>
    <w:p>
      <w:r>
        <w:t>Seventh, it uses a confidence-calibrated go/no-go recommendation. The agent does not just say 'proceed' or 'do not proceed'. It says 'proceed with medium confidence' or 'do not proceed, high confidence this idea has fatal flaws' or 'proceed conditionally, clarify customer segment first'. The recommendation matches the strength of the evidence.</w:t>
      </w:r>
    </w:p>
    <w:p>
      <w:r>
        <w:t>Eighth, it identifies critical questions that need answering before full analysis. If the idea is promising but has gaps, the agent lists 3-5 specific questions the CEO should answer: 'Who is the target customer - PhD students, professors, or university admin?' 'What is the willingness to pay - is this a $100/year tool or a $10K/year tool?' These questions become the input for the clarification loop (Phase 1 L1 agent).</w:t>
      </w:r>
    </w:p>
    <w:p>
      <w:pPr>
        <w:pStyle w:val="Heading2"/>
      </w:pPr>
      <w:r>
        <w:t>How It Works Technically</w:t>
      </w:r>
    </w:p>
    <w:p>
      <w:r>
        <w:t>The Opportunity Analyst is a Claude Sonnet-powered agent that runs first in the pipeline. It uses the Intelligence Engine (4-step reasoning: Decompose, Produce, Challenge, Revise) to evaluate the business idea.</w:t>
      </w:r>
    </w:p>
    <w:p>
      <w:r>
        <w:t>The agent is triggered when the CEO submits a new business idea via Telegram or the Streamlit UI. The input is the CEO's raw description (typically 1-3 paragraphs) plus any structured data the CEO provided (target market, customer type, pricing ballpark, geography).</w:t>
      </w:r>
    </w:p>
    <w:p>
      <w:r>
        <w:t>The input schema includes: business_idea_description, target_market (B2B/B2C/B2B2C), customer_segment (who buys this), problem_statement (what problem does this solve), proposed_solution (high-level approach), geography (target region), any_constraints (budget, timeline, regulatory, team limitations).</w:t>
      </w:r>
    </w:p>
    <w:p>
      <w:r>
        <w:t>The agent starts by reading the CEO's description and extracting the core elements: problem, customer, solution, market. If the CEO's description is vague ('I want to build a SaaS for universities'), the agent flags that it needs clarification before proceeding. If the description is specific, the agent proceeds with evaluation.</w:t>
      </w:r>
    </w:p>
    <w:p>
      <w:r>
        <w:t>The agent uses Claude Sonnet (not Haiku) because opportunity evaluation requires strategic thinking, market sense, and the ability to reason about competition and timing. Haiku is too literal and often misses nuance in competitive dynamics.</w:t>
      </w:r>
    </w:p>
    <w:p>
      <w:r>
        <w:t>The system prompt tells the agent: 'You are evaluating whether a business idea is worth pursuing. Be skeptical but not dismissive. Flag fatal flaws clearly. Highlight promising aspects. Quantify market size with realistic assumptions. Compare to existing solutions honestly. Ask critical questions the CEO needs to answer. Output a clear go/no-go recommendation with reasoning.'</w:t>
      </w:r>
    </w:p>
    <w:p>
      <w:r>
        <w:t>The agent does not access external APIs in Phase 1 (no live market data, no competitive intelligence tools). It relies on Claude's training data (knowledge cutoff January 2025) plus any CEO-provided data. In Phase 2, the agent is enhanced to call web search APIs for live market data, but Phase 1 is closed-loop.</w:t>
      </w:r>
    </w:p>
    <w:p>
      <w:r>
        <w:t>The output schema is a Pydantic model with: section_number ('1'), problem_definition (what problem, who has it, how painful, current solution, why inadequate), market_size_estimate (TAM, SAM, SOM with assumptions), solution_feasibility (technical feasibility, resource requirements, timeline estimate), competitive_landscape (3-5 competitors or substitutes, positioning grid, white space analysis), timing_assessment (why now, recent changes that enable this idea), key_assumptions (list of assumptions with confidence levels), critical_uncertainties (list of unknowns that could invalidate the idea), critical_questions (3-5 questions the CEO must answer), recommendation (proceed/do not proceed/clarify), recommendation_rationale (why this recommendation), confidence_score (high/medium/low), assumptions_used, uncertainties, input_tokens, output_tokens.</w:t>
      </w:r>
    </w:p>
    <w:p>
      <w:r>
        <w:t>The agent writes its output to the agent_outputs table in Supabase with section_number='1'. It also updates the session state to AWAITING_CLARIFICATION (if the recommendation is 'clarify') or RESEARCH_RUNNING (if the recommendation is 'proceed') or PAUSED (if the recommendation is 'do not proceed').</w:t>
      </w:r>
    </w:p>
    <w:p>
      <w:r>
        <w:t>Error handling: if the agent fails (API timeout, invalid output, Pydantic validation error), the system logs the failure and sends a Telegram message to the CEO: 'Opportunity analysis failed due to technical error. Please resubmit your idea or contact support.' The session state is set to PAUSED and the CEO is notified.</w:t>
      </w:r>
    </w:p>
    <w:p>
      <w:pPr>
        <w:pStyle w:val="Heading2"/>
      </w:pPr>
      <w:r>
        <w:t>How It Connects to Other Agents</w:t>
      </w:r>
    </w:p>
    <w:p>
      <w:r>
        <w:t>The Opportunity Analyst is the root node in the agent dependency graph. No agent runs before it. All downstream agents depend on it either directly or indirectly.</w:t>
      </w:r>
    </w:p>
    <w:p>
      <w:r>
        <w:t>The execution order is: (1) CEO submits business idea. (2) Opportunity Analyst evaluates it. (3) If recommendation is 'do not proceed', the pipeline stops and the CEO is notified. (4) If recommendation is 'clarify', the L1 Clarification Agent (Phase 1) is triggered to ask follow-up questions. (5) If recommendation is 'proceed', the Mother Agent (Phase 2) triggers the next section agents (Environment Research, Organisation Designer, etc.).</w:t>
      </w:r>
    </w:p>
    <w:p>
      <w:r>
        <w:t>The Opportunity Analyst output feeds directly into multiple downstream agents. The Environment Research Agent (Section 3) uses the competitive landscape and market size estimates as input. The Marketing Agent (Section 8) uses the customer segment definition and problem statement. The Financial Agent (Section 12) uses the market size estimate (TAM/SAM/SOM) to sanity-check revenue projections. The Exit Strategy Agent (Section 14) uses the competitive landscape to identify potential acquirers.</w:t>
      </w:r>
    </w:p>
    <w:p>
      <w:r>
        <w:t>The Opportunity Analyst also sets the baseline confidence level for the entire plan. If the Opportunity Analyst returns low confidence (because market size is uncertain or competitive landscape is unclear), that low confidence propagates downstream. The Financial Agent cannot have high confidence in revenue projections if the market size itself is uncertain.</w:t>
      </w:r>
    </w:p>
    <w:p>
      <w:r>
        <w:t>The agent also feeds into the assumption registry (Phase 2 feature). Every assumption the Opportunity Analyst makes ('market size is $5B', 'customer acquisition cost will be $500') is logged in the assumptions table with source='opportunity_analyst', confidence_level, and validation_status='unvalidated'. As the CEO provides data or pilots validate assumptions, the assumption registry is updated, and downstream agents inherit the validated assumptions.</w:t>
      </w:r>
    </w:p>
    <w:p>
      <w:r>
        <w:t>In Phase 3 (future), the Opportunity Analyst will also interact with the RAG knowledge base. If the CEO previously analyzed a similar business idea, the Opportunity Analyst will retrieve that analysis and use it as a reference point: 'You previously evaluated a similar idea (academic software for EU universities) and flagged low willingness-to-pay as a concern. How is this idea different?'</w:t>
      </w:r>
    </w:p>
    <w:p>
      <w:r>
        <w:t>The Opportunity Analyst does not interact with the Devil's Advocate or Council agents directly. Those agents operate at the end of the pipeline, reviewing the complete plan. But the Opportunity Analyst's output is read by those agents as context. If the Council is deliberating whether to approve a plan, the Investor persona will review the Opportunity Analyst's market size estimate and ask 'how confident are we in this $5B TAM claim?'</w:t>
      </w:r>
    </w:p>
    <w:p>
      <w:pPr>
        <w:pStyle w:val="Heading2"/>
      </w:pPr>
      <w:r>
        <w:t>Why This Matters (Real-World Impact)</w:t>
      </w:r>
    </w:p>
    <w:p>
      <w:r>
        <w:t>The Opportunity Analyst is the reason the multi-agent system can be trusted to give honest feedback. Without it, the system would be a 'yes-man' that produces a business plan for every idea the CEO submits, no matter how flawed.</w:t>
      </w:r>
    </w:p>
    <w:p>
      <w:r>
        <w:t>In real-world usage, the Opportunity Analyst saves the CEO from wasting time on bad ideas. If the CEO is considering 5 different business ideas, they can run all 5 through the Opportunity Analyst in 30 minutes and immediately see which ones are worth pursuing. The agent might flag that Idea A has too much competition, Idea B has a tiny market, Idea C has great potential but needs clarification on pricing, and Ideas D and E are strong. The CEO can then focus their attention on C, D, and E instead of spreading effort across all 5.</w:t>
      </w:r>
    </w:p>
    <w:p>
      <w:r>
        <w:t>The agent also prevents the sunk cost fallacy. If the CEO has already spent weeks thinking about an idea, they are emotionally invested and less likely to abandon it even when evidence suggests they should. The Opportunity Analyst provides an external, unbiased assessment that gives the CEO permission to kill a bad idea early instead of investing months and thousands of dollars into something fundamentally flawed.</w:t>
      </w:r>
    </w:p>
    <w:p>
      <w:r>
        <w:t>The market sizing discipline is particularly impactful. Many first-time founders massively overestimate their market size ('the education market is $1 trillion!') without realizing that they can only realistically target a tiny fraction of that. The Opportunity Analyst forces the TAM/SAM/SOM breakdown, which gives the CEO a realistic view of the addressable market. This prevents situations where the Financial Agent projects $100M Year 5 revenue but the realistic SOM is only $50M total.</w:t>
      </w:r>
    </w:p>
    <w:p>
      <w:r>
        <w:t>The competitive landscape mapping is also critical. First-time founders often believe their idea is unique when it is not. The Opportunity Analyst does the competitive research and shows the CEO: 'Here are 5 companies already doing something similar. Here is how they are positioned. Here is where you might fit.' This prevents the CEO from building something that already exists or entering a saturated market without a differentiation strategy.</w:t>
      </w:r>
    </w:p>
    <w:p>
      <w:r>
        <w:t>The 'why now?' assessment helps the CEO articulate their timing thesis. Investors always ask 'why now?' If the CEO cannot answer that, the idea is probably not ready. The Opportunity Analyst forces that question early and helps the CEO develop a compelling timing narrative.</w:t>
      </w:r>
    </w:p>
    <w:p>
      <w:r>
        <w:t>Finally, the Opportunity Analyst sets the tone for the entire system. By being honest, skeptical, and evidence-based in its assessment, it teaches the CEO that this system will not sugarcoat reality. That builds trust. The CEO learns that when the system says 'high confidence, proceed', that actually means something, because the system is willing to say 'do not proceed' when the idea is flawed.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