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Summary Agent - Executive Summary Synthesizer</w:t>
      </w:r>
    </w:p>
    <w:p>
      <w:pPr>
        <w:pStyle w:val="Heading2"/>
      </w:pPr>
      <w:r>
        <w:t>What This Agent Does</w:t>
      </w:r>
    </w:p>
    <w:p>
      <w:r>
        <w:t>The Summary Agent is the final synthesizer in the entire business plan pipeline. After all the other agents have completed their specialized work on market research, financials, operations, technology, marketing, and exit strategy, this agent reads everything they produced and creates a single, CEO-ready executive summary.</w:t>
      </w:r>
    </w:p>
    <w:p>
      <w:r>
        <w:t>Think of it as the translator between the detailed technical analysis done by 10+ specialized agents and what a busy CEO or investor actually needs to read. It takes hundreds of pages of structured analysis and distills it down to a 3-5 page executive summary that captures the essence of the entire business plan.</w:t>
      </w:r>
    </w:p>
    <w:p>
      <w:r>
        <w:t>The Summary Agent does not do any new analysis. It does not make decisions. It does not add new recommendations. Its job is pure synthesis. It reads the outputs from all prior sections, identifies the key insights, the biggest risks, the most critical assumptions, and packages them into a narrative that flows logically and tells the complete story of the business opportunity.</w:t>
      </w:r>
    </w:p>
    <w:p>
      <w:r>
        <w:t>It produces a structured executive summary with these components: business opportunity overview, market validation summary, competitive positioning, financial projections highlight (revenue, break-even, exit valuation), go-to-market strategy summary, key risks and mitigation, critical assumptions that need validation, recommended next actions, and an overall confidence assessment.</w:t>
      </w:r>
    </w:p>
    <w:p>
      <w:r>
        <w:t>The agent is smart about what to include and what to leave out. It highlights the findings that matter most for decision-making. If the Financial Agent flagged that pricing is completely unvalidated, the Summary Agent makes sure that shows up prominently in the executive summary. If the Marketing Agent found a specific channel with strong early traction, that gets highlighted too.</w:t>
      </w:r>
    </w:p>
    <w:p>
      <w:r>
        <w:t>The output is designed to be read in 10 minutes and give someone a complete picture of whether this business idea is worth pursuing, what the main risks are, and what needs to happen next to de-risk it.</w:t>
      </w:r>
    </w:p>
    <w:p>
      <w:pPr>
        <w:pStyle w:val="Heading2"/>
      </w:pPr>
      <w:r>
        <w:t>Why We Built This Agent</w:t>
      </w:r>
    </w:p>
    <w:p>
      <w:r>
        <w:t>We built the Summary Agent because even the best analysis is useless if decision-makers do not read it. And decision-makers will not read 50 pages of detailed agent outputs.</w:t>
      </w:r>
    </w:p>
    <w:p>
      <w:r>
        <w:t>In the early design of the system, we assumed the CEO would just read all the individual section outputs. We quickly realized that was unrealistic. Each agent produces 2-10 pages of structured output. Across 11 sections, that is over 100 pages of dense analysis. No CEO has time for that, and even if they did, they would have to do the synthesis work themselves to figure out what it all means.</w:t>
      </w:r>
    </w:p>
    <w:p>
      <w:r>
        <w:t>The Summary Agent solves the cold start problem for decision-making. It gives the CEO the essential information they need to decide whether to move forward, what to validate first, and what the biggest risks are. If they want to dig deeper into any specific area, the detailed section outputs are available, but they do not have to read them all to get started.</w:t>
      </w:r>
    </w:p>
    <w:p>
      <w:r>
        <w:t>It also solves the communication problem for external stakeholders. If the CEO needs to pitch this business idea to an investor, a co-founder, or a potential customer, they cannot share 100 pages of agent outputs. They need a clean, professional executive summary that stands on its own. The Summary Agent produces exactly that.</w:t>
      </w:r>
    </w:p>
    <w:p>
      <w:r>
        <w:t>We also built it because synthesis is a distinct skill from analysis. The other agents are specialists. They go deep on their domain (financials, marketing, operations). But someone needs to step back and see the big picture. Someone needs to ask: what are the 5 things that matter most across all this analysis? What is the through-line that connects market opportunity to financial viability to operational feasibility? That is what the Summary Agent does.</w:t>
      </w:r>
    </w:p>
    <w:p>
      <w:r>
        <w:t>Finally, we built it to preserve the human-in-the-loop design of the system. The Summary Agent does not make the final decision. It presents the information clearly so the CEO can make the decision. It highlights where assumptions are weak, where risks are high, and where validation is needed. It gives the CEO the tools to be the ultimate decision-maker, not a passive recipient of AI recommendations.</w:t>
      </w:r>
    </w:p>
    <w:p>
      <w:pPr>
        <w:pStyle w:val="Heading2"/>
      </w:pPr>
      <w:r>
        <w:t>Key Features</w:t>
      </w:r>
    </w:p>
    <w:p>
      <w:r>
        <w:t>First, it reads outputs from all prior sections. The agent has access to the structured outputs from Opportunity Analyst, Environment Research, Organisation Designer, SWOT, Tech Stack, Marketing, Operations, Financial, Launch &amp; Contingency, and Exit Strategy. It does not read the reasoning traces or intermediate steps. It reads the final validated outputs that each agent produced.</w:t>
      </w:r>
    </w:p>
    <w:p>
      <w:r>
        <w:t>Second, it uses intelligent summarization, not just copy-paste. The agent uses Claude Haiku to synthesize the outputs, not just concatenate them. It identifies themes, connections, and patterns. If three different agents all flagged pricing uncertainty, the Summary Agent groups that into a single critical assumption rather than listing it three times.</w:t>
      </w:r>
    </w:p>
    <w:p>
      <w:r>
        <w:t>Third, it produces a structured executive summary with specific sections: business opportunity (2-3 sentences), market validation (what we know vs what we assumed), competitive positioning, financial highlights (Year 3 revenue, break-even month, exit valuation), go-to-market strategy, top 3 risks, top 5 critical assumptions, recommended next actions (prioritized), and overall confidence score.</w:t>
      </w:r>
    </w:p>
    <w:p>
      <w:r>
        <w:t>Fourth, it preserves source attribution. When the Summary Agent says 'pricing is unvalidated', it references which agent made that assessment (Financial Agent, Section 12). When it says 'CAC assumed at $500 with no pilot data', it cites the Marketing Agent. This lets the CEO trace any claim back to its source if they want more detail.</w:t>
      </w:r>
    </w:p>
    <w:p>
      <w:r>
        <w:t>Fifth, it applies business-logic filters to highlight what matters. Not every assumption is equally important. The Summary Agent knows that unvalidated pricing is more critical than unvalidated hiring timelines. It knows that customer acquisition risk is more important than office location risk. It uses the confidence scores and uncertainty flags from each agent to prioritize what to highlight.</w:t>
      </w:r>
    </w:p>
    <w:p>
      <w:r>
        <w:t>Sixth, it produces a confidence-calibrated overall assessment. Each agent produces a confidence score (high/medium/low). The Summary Agent aggregates these and produces an overall plan confidence score. If 8 out of 10 agents returned low confidence, the executive summary makes that very clear. If most agents had high confidence except for one critical area (e.g. financial projections), that gets flagged as the bottleneck.</w:t>
      </w:r>
    </w:p>
    <w:p>
      <w:r>
        <w:t>Seventh, it outputs in both JSON and natural language. The structured JSON is used by downstream systems (dashboards, Notion sync, archival). The natural language executive summary is what the CEO reads. Both are generated in a single agent run to ensure consistency.</w:t>
      </w:r>
    </w:p>
    <w:p>
      <w:r>
        <w:t>Eighth, it handles missing or incomplete section outputs gracefully. If a prior agent failed or returned partial data, the Summary Agent flags that in the executive summary ('Note: Exit Strategy section unavailable - manual review required'). It does not fail silently.</w:t>
      </w:r>
    </w:p>
    <w:p>
      <w:pPr>
        <w:pStyle w:val="Heading2"/>
      </w:pPr>
      <w:r>
        <w:t>How It Works Technically</w:t>
      </w:r>
    </w:p>
    <w:p>
      <w:r>
        <w:t>The Summary Agent is a Haiku-powered agent that runs last in the pipeline. It uses the same Intelligence Engine (4-step reasoning: Decompose, Produce, Challenge, Revise) as all other agents, but with a synthesis-focused prompt.</w:t>
      </w:r>
    </w:p>
    <w:p>
      <w:r>
        <w:t>The agent reads from a centralized prior_outputs dictionary that contains the validated JSON outputs from all earlier sections. Each entry in this dictionary is keyed by section number ('1', '3', '4', '5', '6.5', '8', '10', '12', '13', '14') and contains the full structured output from that agent.</w:t>
      </w:r>
    </w:p>
    <w:p>
      <w:r>
        <w:t>The agent does not re-run any analysis. It does not call external APIs. It does not access the CEO data directly. Everything it needs is in the prior_outputs dictionary. This makes the Summary Agent fast (typically completes in 30-60 seconds) and deterministic (same inputs always produce same output structure).</w:t>
      </w:r>
    </w:p>
    <w:p>
      <w:r>
        <w:t>The input schema for the Summary Agent includes: all prior section outputs, the CEO's original business idea description, the target market, and any high-level constraints or preferences the CEO provided. The agent does not need detailed CEO data because the other agents already incorporated that into their outputs.</w:t>
      </w:r>
    </w:p>
    <w:p>
      <w:r>
        <w:t>The output schema is a Pydantic model with these fields: section_number ('executive_summary'), business_opportunity_summary (150-300 words), market_validation_summary (what is validated vs assumed), competitive_positioning_summary, financial_highlights (Year 3 revenue, break-even, exit valuation, funding required), go_to_market_summary, top_risks (list of 3-5 risks with severity and mitigation), critical_assumptions (list of 5-10 assumptions that need validation), recommended_next_actions (prioritized list), overall_confidence_score (high/medium/low), assumptions_used (inherited from prior sections), uncertainties (aggregated from all sections), input_tokens, output_tokens.</w:t>
      </w:r>
    </w:p>
    <w:p>
      <w:r>
        <w:t>The agent uses Claude Haiku instead of Sonnet because synthesis is less cognitively demanding than original analysis. Haiku is fast and cheap, and for summarization tasks, it performs nearly as well as Sonnet. This keeps the cost of the final step low.</w:t>
      </w:r>
    </w:p>
    <w:p>
      <w:r>
        <w:t>The prompt engineering is critical here. The system prompt tells the agent: 'You are synthesizing a business plan. Your job is to highlight what matters most for decision-making. Prioritize risks, assumptions, and validation needs over positive claims. Be concise. Be honest about uncertainty. Do not add new analysis. Do not make recommendations that are not already in the prior section outputs.'</w:t>
      </w:r>
    </w:p>
    <w:p>
      <w:r>
        <w:t>The agent uses the P0-3 confidence calibration system to produce the overall_confidence_score. It looks at the confidence scores from all prior agents. If most returned low confidence, the overall score is low. If most returned medium or high, the overall score reflects that. The calibration also considers the criticality of each section - low confidence in financials is worse than low confidence in org design.</w:t>
      </w:r>
    </w:p>
    <w:p>
      <w:r>
        <w:t>After the agent produces the structured JSON output, a post-processing step generates a natural language executive summary from the JSON. This uses a lightweight template that formats the JSON fields into paragraphs. The natural language version is what gets exported to Word documents, PDFs, or sent to the CEO via Telegram.</w:t>
      </w:r>
    </w:p>
    <w:p>
      <w:r>
        <w:t>The Summary Agent writes its output to the agent_outputs table in Supabase with section_number = 'executive_summary'. It also updates the session state to COMPLETED (if all sections succeeded) or NEEDS_REVIEW (if any section failed or returned low confidence).</w:t>
      </w:r>
    </w:p>
    <w:p>
      <w:r>
        <w:t>Error handling: if any prior section is missing from prior_outputs, the Summary Agent flags that in the uncertainties list ('Section X output unavailable - manual review required'). If it cannot parse a prior section output (corrupted JSON), it logs the error and excludes that section from the summary with a warning.</w:t>
      </w:r>
    </w:p>
    <w:p>
      <w:pPr>
        <w:pStyle w:val="Heading2"/>
      </w:pPr>
      <w:r>
        <w:t>How It Connects to Other Agents</w:t>
      </w:r>
    </w:p>
    <w:p>
      <w:r>
        <w:t>The Summary Agent is the terminal node in the pipeline. It depends on all other agents and no agent depends on it. It runs last, after all sections (1, 3, 4, 5, 6.5, 8, 10, 12, 13, 14) have completed.</w:t>
      </w:r>
    </w:p>
    <w:p>
      <w:r>
        <w:t>The execution order is enforced by the Mother Agent (Phase 2 orchestrator). The Mother Agent tracks which sections have completed and only triggers the Summary Agent once all required sections are done. If any section fails, the Mother Agent decides whether to proceed with a partial summary (flagging the missing section) or halt and request human intervention.</w:t>
      </w:r>
    </w:p>
    <w:p>
      <w:r>
        <w:t>The Summary Agent reads outputs from: (1) Opportunity Analyst (business idea validation), (3) Environment Research (market landscape), (4) Organisation Designer (team and roles), (5) SWOT (strengths, weaknesses, opportunities, threats), (6.5) Tech Stack (infrastructure and compliance), (8) Marketing Strategy (channels, CAC, LTV), (10) Operations (workflows, vendors, timelines), (12) Financial Modelling (revenue, costs, break-even, valuation), (13) Launch &amp; Contingency (go-live plan and fallback), (14) Exit Strategy (acquisition targets, investor returns).</w:t>
      </w:r>
    </w:p>
    <w:p>
      <w:r>
        <w:t>It does not send its output to any other agent. The CEO is the consumer of the executive summary. The output is displayed in the Streamlit monitoring UI, exported to Word/PDF, and sent via Telegram to the CEO's phone.</w:t>
      </w:r>
    </w:p>
    <w:p>
      <w:r>
        <w:t>The Summary Agent also feeds into the manual review workflow. If the overall confidence score is low, the system flags the session for human review. A human analyst reads the executive summary, checks the detailed section outputs for the low-confidence areas, and decides whether to approve, request clarification, or reject the plan.</w:t>
      </w:r>
    </w:p>
    <w:p>
      <w:r>
        <w:t>In Phase 3 (future), the Summary Agent will also feed into the Council Agent. The Council Agent is a 5-persona deliberation system that reviews high-stakes business plans before they are finalized. The Council reads the executive summary first, then selectively reads detailed sections based on what it wants to challenge. The Summary Agent's job is to give the Council a fast overview so it can decide where to focus its scrutiny.</w:t>
      </w:r>
    </w:p>
    <w:p>
      <w:r>
        <w:t>The Summary Agent also connects to the archival and versioning system. Every time a business plan is re-evaluated (because the CEO provided new data or changed assumptions), a new executive summary is generated. The system stores all versions with timestamps so the CEO can see how the plan evolved over time. The executive summary is the primary artifact used for version comparison.</w:t>
      </w:r>
    </w:p>
    <w:p>
      <w:pPr>
        <w:pStyle w:val="Heading2"/>
      </w:pPr>
      <w:r>
        <w:t>Why This Matters (Real-World Impact)</w:t>
      </w:r>
    </w:p>
    <w:p>
      <w:r>
        <w:t>The Summary Agent is the reason the entire multi-agent system is usable by non-technical CEOs. Without it, the system would be a technical demo that produces tons of data but no actionable insights.</w:t>
      </w:r>
    </w:p>
    <w:p>
      <w:r>
        <w:t>In real-world usage, the CEO interacts almost exclusively with the executive summary. They receive it via Telegram as a formatted message or as a Word document attachment. They read it in 10 minutes and decide: 'Yes, this looks promising, let me dig into the financials' or 'No, the customer acquisition risk is too high, I will pivot the idea' or 'Maybe, but I need to validate these 3 assumptions first before I invest more time'.</w:t>
      </w:r>
    </w:p>
    <w:p>
      <w:r>
        <w:t>The Summary Agent also makes the system useful for external stakeholders. If the CEO wants to share the analysis with a potential co-founder, investor, or advisor, they forward the executive summary. It is professional, self-contained, and tells the complete story without requiring the recipient to understand the multi-agent architecture.</w:t>
      </w:r>
    </w:p>
    <w:p>
      <w:r>
        <w:t>The agent also acts as a quality gate for the system. If the executive summary reads incoherently or contradicts itself (e.g. 'low customer acquisition risk' in the summary but 'CAC completely unvalidated' in the Marketing section), that indicates a bug in one of the upstream agents. The Summary Agent's output is the integration test for the entire pipeline.</w:t>
      </w:r>
    </w:p>
    <w:p>
      <w:r>
        <w:t>It also reduces the CEO's cognitive load. Business planning is overwhelming. There are hundreds of variables to consider. The Summary Agent does the synthesis work so the CEO can focus on decision-making. It answers the questions CEOs actually ask: What is the opportunity? What are the risks? What do I need to validate? What should I do next?</w:t>
      </w:r>
    </w:p>
    <w:p>
      <w:r>
        <w:t>The confidence calibration is particularly impactful. Instead of presenting the business plan as a fait accompli, the Summary Agent honestly flags uncertainty. It says: 'This plan assumes pricing of $5,000 per customer with no validation. If actual willingness-to-pay is 50% lower, the entire financial model breaks.' That level of transparency builds trust. The CEO knows the system is not overselling the idea.</w:t>
      </w:r>
    </w:p>
    <w:p>
      <w:r>
        <w:t>Finally, the Summary Agent enables iteration. Because it runs fast (30-60 seconds) and produces a compact output, the CEO can iterate quickly. They can update an assumption, re-run the pipeline, and see how the executive summary changes. This turns the system into a planning tool, not just a one-time analysis engine. The CEO can explore different scenarios (What if I target US universities instead of EU? What if I charge $10K instead of $5K?) and immediately see the impact on the overall plan viability.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