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AB690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32"/>
          <w:szCs w:val="32"/>
        </w:rPr>
      </w:pPr>
      <w:r>
        <w:rPr>
          <w:rFonts w:hint="default" w:ascii="Times New Roman" w:hAnsi="Times New Roman" w:cs="Times New Roman"/>
          <w:sz w:val="32"/>
          <w:szCs w:val="32"/>
        </w:rPr>
        <w:t>Restaurant Trust Analytics &amp; Fake Review Detection System</w:t>
      </w:r>
    </w:p>
    <w:p w14:paraId="472B022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1. Introduction</w:t>
      </w:r>
    </w:p>
    <w:p w14:paraId="3E1628C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Online food delivery and restaurant review platforms such as Zomato, Swiggy, and Google Reviews play a major role in influencing customer decisions. Customers often rely on ratings and reviews before selecting a restaurant. However, fake reviews and manipulated ratings can reduce customer trust and negatively affect the credibility of these platforms.</w:t>
      </w:r>
    </w:p>
    <w:p w14:paraId="20C2D18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project focuses on analyzing restaurant data to identify suspicious rating patterns and evaluate the trustworthiness of restaurant ratings. Using Python, data analysis techniques, and Power BI, a restaurant trust analytics system was developed to analyze ratings, votes, and customer engagement patterns.</w:t>
      </w:r>
    </w:p>
    <w:p w14:paraId="0CC761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demonstrates practical applications of data analytics, business intelligence, and visualization techniques to solve a real-world business problem.</w:t>
      </w:r>
    </w:p>
    <w:p w14:paraId="6C9EF0E4">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2. Project Objective</w:t>
      </w:r>
    </w:p>
    <w:p w14:paraId="7E41923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primary objective of this project is to analyze restaurant data and identify potentially suspicious rating behavior.</w:t>
      </w:r>
    </w:p>
    <w:p w14:paraId="728BFC0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aims to:</w:t>
      </w:r>
    </w:p>
    <w:p w14:paraId="37BEE11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Analyze restaurant ratings and voting patterns.</w:t>
      </w:r>
    </w:p>
    <w:p w14:paraId="627505E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Study customer engagement through vote counts.</w:t>
      </w:r>
    </w:p>
    <w:p w14:paraId="147C859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Identify inconsistencies between ratings and votes.</w:t>
      </w:r>
    </w:p>
    <w:p w14:paraId="3615EF0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Detect potentially suspicious restaurant review behavior.</w:t>
      </w:r>
    </w:p>
    <w:p w14:paraId="10CB2C8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Build an interactive Power BI dashboard for business analysis.</w:t>
      </w:r>
    </w:p>
    <w:p w14:paraId="23F426D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Generate business insights that support decision-making.</w:t>
      </w:r>
    </w:p>
    <w:p w14:paraId="307AD8F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p>
    <w:p w14:paraId="16B5AF1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p>
    <w:p w14:paraId="7EEE3E8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3. Problem Statement</w:t>
      </w:r>
    </w:p>
    <w:p w14:paraId="4EFD50C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 ratings significantly influence customer decisions. Some restaurants may receive unusually high ratings despite having very low customer engagement. Such situations may indicate manipulated reviews or rating inflation.</w:t>
      </w:r>
    </w:p>
    <w:p w14:paraId="0F6E9EB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challenge is to identify unusual patterns using data analysis techniques and determine whether ratings are supported by sufficient customer participation.</w:t>
      </w:r>
    </w:p>
    <w:p w14:paraId="5408A7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attempts to answer the following questions:</w:t>
      </w:r>
    </w:p>
    <w:p w14:paraId="2B301D1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507C705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Are restaurant ratings supported by enough votes?</w:t>
      </w:r>
    </w:p>
    <w:p w14:paraId="288BFB2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Which restaurants have unusual rating patterns?</w:t>
      </w:r>
    </w:p>
    <w:p w14:paraId="71362C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Can customer engagement be used as a trust indicator?</w:t>
      </w:r>
    </w:p>
    <w:p w14:paraId="5D99CA4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How can businesses use data analytics to monitor rating credibility?</w:t>
      </w:r>
    </w:p>
    <w:p w14:paraId="1D6FE0B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4. Dataset Description</w:t>
      </w:r>
    </w:p>
    <w:p w14:paraId="7DD163F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dataset used in this project is a restaurant dataset obtained from Kaggle.</w:t>
      </w:r>
    </w:p>
    <w:p w14:paraId="030A938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dataset contains information about restaurants including: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3795"/>
      </w:tblGrid>
      <w:tr w14:paraId="6D01F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007467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4"/>
                <w:szCs w:val="24"/>
              </w:rPr>
            </w:pPr>
            <w:r>
              <w:rPr>
                <w:rFonts w:ascii="SimSun" w:hAnsi="SimSun" w:eastAsia="SimSun" w:cs="SimSun"/>
                <w:b/>
                <w:bCs/>
                <w:kern w:val="0"/>
                <w:sz w:val="24"/>
                <w:szCs w:val="24"/>
                <w:lang w:val="en-US" w:eastAsia="zh-CN" w:bidi="ar"/>
              </w:rPr>
              <w:t>Column</w:t>
            </w:r>
          </w:p>
        </w:tc>
        <w:tc>
          <w:tcPr>
            <w:tcW w:w="0" w:type="auto"/>
            <w:shd w:val="clear"/>
            <w:vAlign w:val="center"/>
          </w:tcPr>
          <w:p w14:paraId="48166DF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center"/>
              <w:textAlignment w:val="auto"/>
              <w:rPr>
                <w:b/>
                <w:bCs/>
                <w:sz w:val="24"/>
                <w:szCs w:val="24"/>
              </w:rPr>
            </w:pPr>
            <w:r>
              <w:rPr>
                <w:rFonts w:ascii="SimSun" w:hAnsi="SimSun" w:eastAsia="SimSun" w:cs="SimSun"/>
                <w:b/>
                <w:bCs/>
                <w:kern w:val="0"/>
                <w:sz w:val="24"/>
                <w:szCs w:val="24"/>
                <w:lang w:val="en-US" w:eastAsia="zh-CN" w:bidi="ar"/>
              </w:rPr>
              <w:t>Description</w:t>
            </w:r>
          </w:p>
        </w:tc>
      </w:tr>
      <w:tr w14:paraId="17F66B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A2D73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name</w:t>
            </w:r>
          </w:p>
        </w:tc>
        <w:tc>
          <w:tcPr>
            <w:tcW w:w="0" w:type="auto"/>
            <w:shd w:val="clear"/>
            <w:vAlign w:val="center"/>
          </w:tcPr>
          <w:p w14:paraId="67B7BAC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Restaurant Name</w:t>
            </w:r>
          </w:p>
        </w:tc>
      </w:tr>
      <w:tr w14:paraId="486160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18C4C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rate</w:t>
            </w:r>
          </w:p>
        </w:tc>
        <w:tc>
          <w:tcPr>
            <w:tcW w:w="0" w:type="auto"/>
            <w:shd w:val="clear"/>
            <w:vAlign w:val="center"/>
          </w:tcPr>
          <w:p w14:paraId="162B3A6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Restaurant Rating</w:t>
            </w:r>
          </w:p>
        </w:tc>
      </w:tr>
      <w:tr w14:paraId="48D40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C41A7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votes</w:t>
            </w:r>
          </w:p>
        </w:tc>
        <w:tc>
          <w:tcPr>
            <w:tcW w:w="0" w:type="auto"/>
            <w:shd w:val="clear"/>
            <w:vAlign w:val="center"/>
          </w:tcPr>
          <w:p w14:paraId="108397F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Number of Customer Votes</w:t>
            </w:r>
          </w:p>
        </w:tc>
      </w:tr>
      <w:tr w14:paraId="5BB89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55F8397">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online_order</w:t>
            </w:r>
          </w:p>
        </w:tc>
        <w:tc>
          <w:tcPr>
            <w:tcW w:w="0" w:type="auto"/>
            <w:shd w:val="clear"/>
            <w:vAlign w:val="center"/>
          </w:tcPr>
          <w:p w14:paraId="0DF0743B">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Online Ordering Availability</w:t>
            </w:r>
          </w:p>
        </w:tc>
      </w:tr>
      <w:tr w14:paraId="5D499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84DD6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book_table</w:t>
            </w:r>
          </w:p>
        </w:tc>
        <w:tc>
          <w:tcPr>
            <w:tcW w:w="0" w:type="auto"/>
            <w:shd w:val="clear"/>
            <w:vAlign w:val="center"/>
          </w:tcPr>
          <w:p w14:paraId="58C8D63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Table Booking Availability</w:t>
            </w:r>
          </w:p>
        </w:tc>
      </w:tr>
      <w:tr w14:paraId="49B55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F267D5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approx_cost</w:t>
            </w:r>
          </w:p>
        </w:tc>
        <w:tc>
          <w:tcPr>
            <w:tcW w:w="0" w:type="auto"/>
            <w:shd w:val="clear"/>
            <w:vAlign w:val="center"/>
          </w:tcPr>
          <w:p w14:paraId="59DA3A65">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Approximate Cost for Two People</w:t>
            </w:r>
          </w:p>
        </w:tc>
      </w:tr>
      <w:tr w14:paraId="783D36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C689D0">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listed_in(type)</w:t>
            </w:r>
          </w:p>
        </w:tc>
        <w:tc>
          <w:tcPr>
            <w:tcW w:w="0" w:type="auto"/>
            <w:shd w:val="clear"/>
            <w:vAlign w:val="center"/>
          </w:tcPr>
          <w:p w14:paraId="73E2D5AC">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Restaurant Category</w:t>
            </w:r>
          </w:p>
        </w:tc>
      </w:tr>
      <w:tr w14:paraId="2CBF1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4B9000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risk_score</w:t>
            </w:r>
          </w:p>
        </w:tc>
        <w:tc>
          <w:tcPr>
            <w:tcW w:w="0" w:type="auto"/>
            <w:shd w:val="clear"/>
            <w:vAlign w:val="center"/>
          </w:tcPr>
          <w:p w14:paraId="3CF1DCDE">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Generated Risk Score</w:t>
            </w:r>
          </w:p>
        </w:tc>
      </w:tr>
      <w:tr w14:paraId="19174C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25E40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risk_category</w:t>
            </w:r>
          </w:p>
        </w:tc>
        <w:tc>
          <w:tcPr>
            <w:tcW w:w="0" w:type="auto"/>
            <w:shd w:val="clear"/>
            <w:vAlign w:val="center"/>
          </w:tcPr>
          <w:p w14:paraId="4243CEB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left"/>
              <w:textAlignment w:val="auto"/>
              <w:rPr>
                <w:sz w:val="24"/>
                <w:szCs w:val="24"/>
              </w:rPr>
            </w:pPr>
            <w:r>
              <w:rPr>
                <w:rFonts w:ascii="SimSun" w:hAnsi="SimSun" w:eastAsia="SimSun" w:cs="SimSun"/>
                <w:kern w:val="0"/>
                <w:sz w:val="24"/>
                <w:szCs w:val="24"/>
                <w:lang w:val="en-US" w:eastAsia="zh-CN" w:bidi="ar"/>
              </w:rPr>
              <w:t>Generated Risk Category</w:t>
            </w:r>
          </w:p>
        </w:tc>
      </w:tr>
    </w:tbl>
    <w:p w14:paraId="022829E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The dataset contains 148 restaurant records used for analysis.</w:t>
      </w:r>
    </w:p>
    <w:p w14:paraId="7ABCB388">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u w:val="single"/>
        </w:rPr>
      </w:pPr>
    </w:p>
    <w:p w14:paraId="585095E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5. Tools and Technologies Used</w:t>
      </w:r>
    </w:p>
    <w:p w14:paraId="6F219A7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Python</w:t>
      </w:r>
    </w:p>
    <w:p w14:paraId="0E27A52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Python was used for:</w:t>
      </w:r>
    </w:p>
    <w:p w14:paraId="40235E4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Data Cleaning</w:t>
      </w:r>
    </w:p>
    <w:p w14:paraId="0A0D23A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rFonts w:hint="default"/>
          <w:sz w:val="24"/>
          <w:szCs w:val="24"/>
          <w:lang w:val="en-US"/>
        </w:rPr>
      </w:pPr>
      <w:r>
        <w:rPr>
          <w:sz w:val="24"/>
          <w:szCs w:val="24"/>
        </w:rPr>
        <w:t>Data Transformatio</w:t>
      </w:r>
      <w:r>
        <w:rPr>
          <w:rFonts w:hint="default"/>
          <w:sz w:val="24"/>
          <w:szCs w:val="24"/>
          <w:lang w:val="en-US"/>
        </w:rPr>
        <w:t>n</w:t>
      </w:r>
    </w:p>
    <w:p w14:paraId="752B54E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Exploratory Data Analysis</w:t>
      </w:r>
    </w:p>
    <w:p w14:paraId="4DCC4A2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Risk Score Generation</w:t>
      </w:r>
    </w:p>
    <w:p w14:paraId="24424B8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33D9BF5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Libraries Used</w:t>
      </w:r>
    </w:p>
    <w:p w14:paraId="28A40B53">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Pandas</w:t>
      </w:r>
    </w:p>
    <w:p w14:paraId="3A65A5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Used for:</w:t>
      </w:r>
    </w:p>
    <w:p w14:paraId="0DEDB81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2BB2C0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Reading CSV files</w:t>
      </w:r>
    </w:p>
    <w:p w14:paraId="20CF2D3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9F6B05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7D0EF1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Cleaning datasets</w:t>
      </w:r>
    </w:p>
    <w:p w14:paraId="7042706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909566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4DB2EB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Data manipulation</w:t>
      </w:r>
    </w:p>
    <w:p w14:paraId="7EC40EC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78AB282">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NumPy</w:t>
      </w:r>
    </w:p>
    <w:p w14:paraId="57E03BC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Used for:</w:t>
      </w:r>
    </w:p>
    <w:p w14:paraId="2A71C41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C34CC2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Numerical operations</w:t>
      </w:r>
    </w:p>
    <w:p w14:paraId="39BF051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Statistical calculations</w:t>
      </w:r>
    </w:p>
    <w:p w14:paraId="49D6791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2912166">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Matplotlib</w:t>
      </w:r>
    </w:p>
    <w:p w14:paraId="54EA81B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Used for:</w:t>
      </w:r>
    </w:p>
    <w:p w14:paraId="354BA3D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2D6F5D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Basic visualizations</w:t>
      </w:r>
    </w:p>
    <w:p w14:paraId="381A850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4CF683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BE7D9C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Histograms</w:t>
      </w:r>
    </w:p>
    <w:p w14:paraId="2CF93AF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8C4B07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6370EF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Charts</w:t>
      </w:r>
    </w:p>
    <w:p w14:paraId="19CBD7F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10FC404">
      <w:pPr>
        <w:pStyle w:val="5"/>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Seaborn</w:t>
      </w:r>
    </w:p>
    <w:p w14:paraId="463299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Used for:</w:t>
      </w:r>
    </w:p>
    <w:p w14:paraId="5FFABB2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5D99A1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Advanced visualizations</w:t>
      </w:r>
    </w:p>
    <w:p w14:paraId="52B92AB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F23DB5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DCE324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Scatter plots</w:t>
      </w:r>
    </w:p>
    <w:p w14:paraId="04283F9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51C692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A6A3FE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Distribution analysis</w:t>
      </w:r>
    </w:p>
    <w:p w14:paraId="1AA189F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42627B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600FE3D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Power BI</w:t>
      </w:r>
    </w:p>
    <w:p w14:paraId="1B4189A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Power BI was used to:</w:t>
      </w:r>
    </w:p>
    <w:p w14:paraId="6C1F65E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FAEF84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Create dashboards</w:t>
      </w:r>
    </w:p>
    <w:p w14:paraId="132AE7F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5C1CB4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13468C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Build visual reports</w:t>
      </w:r>
    </w:p>
    <w:p w14:paraId="1E17644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D327DE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C601EF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Generate business insights</w:t>
      </w:r>
    </w:p>
    <w:p w14:paraId="485E9F4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A974E7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26AC13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Present analytical findings</w:t>
      </w:r>
    </w:p>
    <w:p w14:paraId="3D2B792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217AEEB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58909F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6. Data Cleaning Process</w:t>
      </w:r>
    </w:p>
    <w:p w14:paraId="28AFC53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Data cleaning is one of the most important stages in any data analytics project. Raw datasets often contain missing values, duplicate records, and inconsistent formats.</w:t>
      </w:r>
    </w:p>
    <w:p w14:paraId="4CE1CA5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following cleaning operations were performed:</w:t>
      </w:r>
    </w:p>
    <w:p w14:paraId="70BF71E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Duplicate Removal</w:t>
      </w:r>
    </w:p>
    <w:p w14:paraId="16CC706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Duplicate restaurant records were identified and removed.</w:t>
      </w:r>
    </w:p>
    <w:p w14:paraId="34D7F20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Missing Value Handling</w:t>
      </w:r>
    </w:p>
    <w:p w14:paraId="75137B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Missing values were checked and handled appropriately.</w:t>
      </w:r>
    </w:p>
    <w:p w14:paraId="1EDF3F0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Data Type Conversion</w:t>
      </w:r>
    </w:p>
    <w:p w14:paraId="6CF6151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 ratings were converted into numerical format for analysis.</w:t>
      </w:r>
    </w:p>
    <w:p w14:paraId="6510066F">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Cost Column Cleaning</w:t>
      </w:r>
    </w:p>
    <w:p w14:paraId="47C7E48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Cost values were cleaned and converted into numerical values where required.</w:t>
      </w:r>
    </w:p>
    <w:p w14:paraId="424AC9A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Data Validation</w:t>
      </w:r>
    </w:p>
    <w:p w14:paraId="629BE5D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dataset was checked to ensure consistency and accuracy before analysis.</w:t>
      </w:r>
    </w:p>
    <w:p w14:paraId="2758AB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p>
    <w:p w14:paraId="75BFD6C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7. Exploratory Data Analysis (EDA)</w:t>
      </w:r>
    </w:p>
    <w:p w14:paraId="63245DF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EDA was performed to understand the characteristics of the dataset and identify meaningful patterns.</w:t>
      </w:r>
    </w:p>
    <w:p w14:paraId="789EF57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What is EDA?</w:t>
      </w:r>
    </w:p>
    <w:p w14:paraId="3FD2D7F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Exploratory Data Analysis is the process of examining data through statistics and visualizations to discover trends, patterns, and relationships.</w:t>
      </w:r>
    </w:p>
    <w:p w14:paraId="27130C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EDA helps analysts understand:</w:t>
      </w:r>
    </w:p>
    <w:p w14:paraId="7199B9B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4C21C9B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Distribution of ratings</w:t>
      </w:r>
    </w:p>
    <w:p w14:paraId="5461DD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Customer engagement levels</w:t>
      </w:r>
    </w:p>
    <w:p w14:paraId="16A95D0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Voting behavior</w:t>
      </w:r>
    </w:p>
    <w:p w14:paraId="09DE142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Potential anomalies</w:t>
      </w:r>
    </w:p>
    <w:p w14:paraId="0B0E2FC5">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76ECDB8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Total Restaurants</w:t>
      </w:r>
    </w:p>
    <w:p w14:paraId="538E4F3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dataset contains:</w:t>
      </w:r>
    </w:p>
    <w:p w14:paraId="5B92BB9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rStyle w:val="11"/>
          <w:sz w:val="24"/>
          <w:szCs w:val="24"/>
        </w:rPr>
        <w:t>148 restaurants</w:t>
      </w:r>
    </w:p>
    <w:p w14:paraId="45208C2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provides sufficient data for performing restaurant trust analysis.</w:t>
      </w:r>
    </w:p>
    <w:p w14:paraId="6C9EC943">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6984C0D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Average Rating Analysis</w:t>
      </w:r>
    </w:p>
    <w:p w14:paraId="6D5F28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average restaurant rating was calculated.</w:t>
      </w:r>
    </w:p>
    <w:p w14:paraId="0DB0D1A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Result</w:t>
      </w:r>
    </w:p>
    <w:p w14:paraId="2E89921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Average Rating:</w:t>
      </w:r>
    </w:p>
    <w:p w14:paraId="57B4CBE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rStyle w:val="11"/>
          <w:sz w:val="24"/>
          <w:szCs w:val="24"/>
        </w:rPr>
        <w:t>3.63</w:t>
      </w:r>
    </w:p>
    <w:p w14:paraId="1462EDE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indicates that most restaurants have moderate customer satisfaction levels.</w:t>
      </w:r>
    </w:p>
    <w:p w14:paraId="004FEEA7">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24B1A34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Average Votes Analysis</w:t>
      </w:r>
    </w:p>
    <w:p w14:paraId="387F029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average number of votes received by restaurants was calculated.</w:t>
      </w:r>
    </w:p>
    <w:p w14:paraId="39F28E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Result</w:t>
      </w:r>
    </w:p>
    <w:p w14:paraId="701FAA3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Average Votes:</w:t>
      </w:r>
    </w:p>
    <w:p w14:paraId="6EBB75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rStyle w:val="11"/>
          <w:sz w:val="24"/>
          <w:szCs w:val="24"/>
        </w:rPr>
        <w:t>264.81</w:t>
      </w:r>
    </w:p>
    <w:p w14:paraId="45F3F62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indicates customer engagement levels across restaurants.</w:t>
      </w:r>
    </w:p>
    <w:p w14:paraId="49B19605">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146AEF4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Rating Distribution Analysis</w:t>
      </w:r>
    </w:p>
    <w:p w14:paraId="53F288E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histogram was created to analyze the distribution of ratings.</w:t>
      </w:r>
    </w:p>
    <w:p w14:paraId="0766FB0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Observation</w:t>
      </w:r>
    </w:p>
    <w:p w14:paraId="0FD82A1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Most restaurant ratings were concentrated between:</w:t>
      </w:r>
    </w:p>
    <w:p w14:paraId="369979F5">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rStyle w:val="8"/>
          <w:sz w:val="24"/>
          <w:szCs w:val="24"/>
        </w:rPr>
        <w:t>3.0 to 4.0</w:t>
      </w:r>
    </w:p>
    <w:p w14:paraId="51FC1F6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Very few restaurants received extremely high or extremely low ratings.</w:t>
      </w:r>
    </w:p>
    <w:p w14:paraId="1CBDC2AA">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00F7511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Votes Distribution Analysis</w:t>
      </w:r>
    </w:p>
    <w:p w14:paraId="1B2761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Customer votes varied significantly across restaurants.</w:t>
      </w:r>
    </w:p>
    <w:p w14:paraId="3B8256F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Some restaurants received a large number of votes while others received very limited engagement.</w:t>
      </w:r>
    </w:p>
    <w:p w14:paraId="0AD9A27C">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696BD56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Rating vs Votes Analysis</w:t>
      </w:r>
    </w:p>
    <w:p w14:paraId="604AF0F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scatter plot was created to analyze the relationship between ratings and votes.</w:t>
      </w:r>
    </w:p>
    <w:p w14:paraId="315040D7">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Purpose</w:t>
      </w:r>
    </w:p>
    <w:p w14:paraId="6C86114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To determine whether highly rated restaurants also received high customer engagement.</w:t>
      </w:r>
    </w:p>
    <w:p w14:paraId="24451046">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Observation</w:t>
      </w:r>
    </w:p>
    <w:p w14:paraId="210147A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Restaurants with higher vote counts generally appeared more trustworthy because their ratings were supported by larger numbers of customer interactions.</w:t>
      </w:r>
    </w:p>
    <w:p w14:paraId="5806E8ED">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6269AE0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sz w:val="24"/>
          <w:szCs w:val="24"/>
        </w:rPr>
        <w:t>8</w:t>
      </w:r>
      <w:r>
        <w:rPr>
          <w:rFonts w:hint="default" w:ascii="Times New Roman" w:hAnsi="Times New Roman" w:cs="Times New Roman"/>
          <w:sz w:val="24"/>
          <w:szCs w:val="24"/>
          <w:u w:val="single"/>
        </w:rPr>
        <w:t>. Fake Review Detection Logic</w:t>
      </w:r>
    </w:p>
    <w:p w14:paraId="216AC14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includes a basic trust analytics system designed to identify potentially suspicious rating behavior.</w:t>
      </w:r>
    </w:p>
    <w:p w14:paraId="50CC289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logic evaluates:</w:t>
      </w:r>
    </w:p>
    <w:p w14:paraId="0EE670B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57FDED8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Restaurant ratings</w:t>
      </w:r>
    </w:p>
    <w:p w14:paraId="0E9D916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rFonts w:hint="default"/>
          <w:sz w:val="24"/>
          <w:szCs w:val="24"/>
          <w:lang w:val="en-US"/>
        </w:rPr>
      </w:pPr>
      <w:r>
        <w:rPr>
          <w:sz w:val="24"/>
          <w:szCs w:val="24"/>
        </w:rPr>
        <w:t>Customer vote</w:t>
      </w:r>
      <w:r>
        <w:rPr>
          <w:rFonts w:hint="default"/>
          <w:sz w:val="24"/>
          <w:szCs w:val="24"/>
          <w:lang w:val="en-US"/>
        </w:rPr>
        <w:t>s</w:t>
      </w:r>
    </w:p>
    <w:p w14:paraId="457335C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Engagement patterns</w:t>
      </w:r>
    </w:p>
    <w:p w14:paraId="4ABE4DE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67E6031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risk score was generated for each restaurant.</w:t>
      </w:r>
    </w:p>
    <w:p w14:paraId="1D92C0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Restaurants were categorized into:</w:t>
      </w:r>
    </w:p>
    <w:p w14:paraId="006D1D0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Normal</w:t>
      </w:r>
    </w:p>
    <w:p w14:paraId="277995C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No suspicious activity detected.</w:t>
      </w:r>
    </w:p>
    <w:p w14:paraId="78FB98A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Medium Risk</w:t>
      </w:r>
    </w:p>
    <w:p w14:paraId="3DD8DD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Some unusual patterns detected.</w:t>
      </w:r>
    </w:p>
    <w:p w14:paraId="5733502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High Risk</w:t>
      </w:r>
    </w:p>
    <w:p w14:paraId="154A049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Strong suspicious indicators detected.</w:t>
      </w:r>
    </w:p>
    <w:p w14:paraId="7199148D">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7A3F657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p>
    <w:p w14:paraId="6950872C">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p>
    <w:p w14:paraId="10511DA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9. Power BI Dashboard Development</w:t>
      </w:r>
    </w:p>
    <w:p w14:paraId="24EF9DE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An interactive dashboard was developed in Power BI.</w:t>
      </w:r>
    </w:p>
    <w:p w14:paraId="1B31D90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dashboard consists of multiple pages.</w:t>
      </w:r>
    </w:p>
    <w:p w14:paraId="34351B0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Dashboard Page 1: Overview</w:t>
      </w:r>
    </w:p>
    <w:p w14:paraId="5343FD7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page provides a summary of the dataset.</w:t>
      </w:r>
    </w:p>
    <w:p w14:paraId="3E464C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KPIs include:</w:t>
      </w:r>
    </w:p>
    <w:p w14:paraId="29FB1C0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3DE3BF9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Total Restaurants</w:t>
      </w:r>
    </w:p>
    <w:p w14:paraId="4DCE78C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Average Rating</w:t>
      </w:r>
    </w:p>
    <w:p w14:paraId="40E5224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Average Votes</w:t>
      </w:r>
    </w:p>
    <w:p w14:paraId="1C6DA37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Risk Score</w:t>
      </w:r>
    </w:p>
    <w:p w14:paraId="500BBCD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0E4959E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Purpose:</w:t>
      </w:r>
    </w:p>
    <w:p w14:paraId="1C3E54D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Provide a quick overview of restaurant performance.</w:t>
      </w:r>
    </w:p>
    <w:p w14:paraId="0335C79D">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608D751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Dashboard Page 2: Rating vs Votes Analysis</w:t>
      </w:r>
    </w:p>
    <w:p w14:paraId="1EE9A8D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scatter plot was created.</w:t>
      </w:r>
    </w:p>
    <w:p w14:paraId="480BF9E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X-Axis</w:t>
      </w:r>
    </w:p>
    <w:p w14:paraId="549966F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Votes</w:t>
      </w:r>
    </w:p>
    <w:p w14:paraId="5308D8E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Y-Axis</w:t>
      </w:r>
    </w:p>
    <w:p w14:paraId="080C524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Ratings</w:t>
      </w:r>
    </w:p>
    <w:p w14:paraId="665A48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Purpose:</w:t>
      </w:r>
    </w:p>
    <w:p w14:paraId="0F7E1B6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Analyze the relationship between ratings and customer engagement.</w:t>
      </w:r>
    </w:p>
    <w:p w14:paraId="1268816F">
      <w:pPr>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p>
    <w:p w14:paraId="1448B60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Dashboard Page 3: Risk Analysis</w:t>
      </w:r>
    </w:p>
    <w:p w14:paraId="5F254B3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pie chart was used to display risk category distribution.</w:t>
      </w:r>
    </w:p>
    <w:p w14:paraId="621A2A6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Purpose:</w:t>
      </w:r>
    </w:p>
    <w:p w14:paraId="504339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Visualize the proportion of restaurants classified as:</w:t>
      </w:r>
    </w:p>
    <w:p w14:paraId="758401B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45944C5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Normal</w:t>
      </w:r>
    </w:p>
    <w:p w14:paraId="12C03FD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Medium Risk</w:t>
      </w:r>
    </w:p>
    <w:p w14:paraId="3633923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High Risk</w:t>
      </w:r>
    </w:p>
    <w:p w14:paraId="3526550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Dashboard Page 4: Suspicious Restaurants Table</w:t>
      </w:r>
    </w:p>
    <w:p w14:paraId="7A61049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A detailed table was created displaying:</w:t>
      </w:r>
    </w:p>
    <w:p w14:paraId="3E02029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3D93877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Restaurant Name</w:t>
      </w:r>
    </w:p>
    <w:p w14:paraId="39FB673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Rating</w:t>
      </w:r>
    </w:p>
    <w:p w14:paraId="4BC9BC9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Votes</w:t>
      </w:r>
    </w:p>
    <w:p w14:paraId="53168C8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Risk Score</w:t>
      </w:r>
      <w:bookmarkStart w:id="0" w:name="_GoBack"/>
      <w:bookmarkEnd w:id="0"/>
    </w:p>
    <w:p w14:paraId="4E470C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ind w:left="720"/>
        <w:textAlignment w:val="auto"/>
        <w:rPr>
          <w:sz w:val="24"/>
          <w:szCs w:val="24"/>
        </w:rPr>
      </w:pPr>
      <w:r>
        <w:rPr>
          <w:sz w:val="24"/>
          <w:szCs w:val="24"/>
        </w:rPr>
        <w:t>Risk Category</w:t>
      </w:r>
    </w:p>
    <w:p w14:paraId="157C016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480" w:lineRule="auto"/>
        <w:ind w:left="1080" w:leftChars="0"/>
        <w:textAlignment w:val="auto"/>
        <w:rPr>
          <w:sz w:val="24"/>
          <w:szCs w:val="24"/>
        </w:rPr>
      </w:pPr>
    </w:p>
    <w:p w14:paraId="5720A32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Purpose:</w:t>
      </w:r>
    </w:p>
    <w:p w14:paraId="30AACAE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Provide detailed information for further investigation.</w:t>
      </w:r>
    </w:p>
    <w:p w14:paraId="0A16312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rFonts w:hint="default" w:ascii="Times New Roman" w:hAnsi="Times New Roman" w:cs="Times New Roman"/>
          <w:sz w:val="24"/>
          <w:szCs w:val="24"/>
          <w:u w:val="single"/>
        </w:rPr>
      </w:pPr>
      <w:r>
        <w:rPr>
          <w:rFonts w:hint="default" w:ascii="Times New Roman" w:hAnsi="Times New Roman" w:cs="Times New Roman"/>
          <w:sz w:val="24"/>
          <w:szCs w:val="24"/>
          <w:u w:val="single"/>
        </w:rPr>
        <w:t>10. Key Findings</w:t>
      </w:r>
    </w:p>
    <w:p w14:paraId="6A93A78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analysis produced several important findings.</w:t>
      </w:r>
    </w:p>
    <w:p w14:paraId="3463A88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Finding 1</w:t>
      </w:r>
    </w:p>
    <w:p w14:paraId="5BEFFE8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 ratings alone are not sufficient indicators of trustworthiness.</w:t>
      </w:r>
    </w:p>
    <w:p w14:paraId="75A953A1">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Finding 2</w:t>
      </w:r>
    </w:p>
    <w:p w14:paraId="645237E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Customer vote count provides additional reliability when evaluating ratings.</w:t>
      </w:r>
    </w:p>
    <w:p w14:paraId="39BFE37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Finding 3</w:t>
      </w:r>
    </w:p>
    <w:p w14:paraId="7B9F539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Most restaurants displayed normal rating behavior according to the defined detection rules.</w:t>
      </w:r>
    </w:p>
    <w:p w14:paraId="26E9236E">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Finding 4</w:t>
      </w:r>
    </w:p>
    <w:p w14:paraId="70F6E26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Customer engagement plays an important role in validating restaurant credibility.</w:t>
      </w:r>
    </w:p>
    <w:p w14:paraId="3326D57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Finding 5</w:t>
      </w:r>
    </w:p>
    <w:p w14:paraId="431DB84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Data analytics can help businesses monitor rating quality and customer trust.</w:t>
      </w:r>
    </w:p>
    <w:p w14:paraId="501CB3FD">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186A40D3">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11. Business Insights</w:t>
      </w:r>
    </w:p>
    <w:p w14:paraId="194C10D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generated several business insights.</w:t>
      </w:r>
    </w:p>
    <w:p w14:paraId="6044CAA5">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Insight 1</w:t>
      </w:r>
    </w:p>
    <w:p w14:paraId="2D1F103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Restaurants with high customer engagement generally demonstrate more reliable ratings.</w:t>
      </w:r>
    </w:p>
    <w:p w14:paraId="7501B8F2">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Insight 2</w:t>
      </w:r>
    </w:p>
    <w:p w14:paraId="4F20104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Vote count can be used as an additional trust metric alongside ratings.</w:t>
      </w:r>
    </w:p>
    <w:p w14:paraId="206B6CCC">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Insight 3</w:t>
      </w:r>
    </w:p>
    <w:p w14:paraId="487E360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Trust analytics systems can help restaurant platforms detect unusual patterns.</w:t>
      </w:r>
    </w:p>
    <w:p w14:paraId="66283BA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Insight 4</w:t>
      </w:r>
    </w:p>
    <w:p w14:paraId="1FE220A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Businesses can use data-driven approaches to improve customer confidence.</w:t>
      </w:r>
    </w:p>
    <w:p w14:paraId="0442141D">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Insight 5</w:t>
      </w:r>
    </w:p>
    <w:p w14:paraId="4C4C692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Interactive dashboards allow decision-makers to quickly monitor restaurant performance.</w:t>
      </w:r>
    </w:p>
    <w:p w14:paraId="03541BC9">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7AF3EA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12. Challenges Faced</w:t>
      </w:r>
    </w:p>
    <w:p w14:paraId="1A3DA55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During the project several challenges were encountered:</w:t>
      </w:r>
    </w:p>
    <w:p w14:paraId="7E77905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1040DB2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Data cleaning and preprocessing.</w:t>
      </w:r>
    </w:p>
    <w:p w14:paraId="52FAC9E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44C46AD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1C0B169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Converting rating values into numerical format.</w:t>
      </w:r>
    </w:p>
    <w:p w14:paraId="470FCF0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33A2BB6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685E7CE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Creating risk detection logic.</w:t>
      </w:r>
    </w:p>
    <w:p w14:paraId="5B67CDA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484EF04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7A447B1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Building meaningful dashboard visualizations.</w:t>
      </w:r>
    </w:p>
    <w:p w14:paraId="466EAAF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728A72D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416AA4F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720"/>
        <w:textAlignment w:val="auto"/>
        <w:rPr>
          <w:sz w:val="24"/>
          <w:szCs w:val="24"/>
        </w:rPr>
      </w:pPr>
      <w:r>
        <w:rPr>
          <w:sz w:val="24"/>
          <w:szCs w:val="24"/>
        </w:rPr>
        <w:t>Interpreting analytical findings.</w:t>
      </w:r>
    </w:p>
    <w:p w14:paraId="309DB97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1DEE5F1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t>These challenges helped improve practical data analytics skills.</w:t>
      </w:r>
    </w:p>
    <w:p w14:paraId="705F8866">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r>
        <w:rPr>
          <w:sz w:val="24"/>
          <w:szCs w:val="24"/>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0AF7BCB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u w:val="single"/>
        </w:rPr>
      </w:pPr>
      <w:r>
        <w:rPr>
          <w:sz w:val="24"/>
          <w:szCs w:val="24"/>
          <w:u w:val="single"/>
        </w:rPr>
        <w:t>13. Skills Gained</w:t>
      </w:r>
    </w:p>
    <w:p w14:paraId="0A8EDA7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This project helped develop the following skills:</w:t>
      </w:r>
    </w:p>
    <w:p w14:paraId="156ADB19">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Technical Skills</w:t>
      </w:r>
    </w:p>
    <w:p w14:paraId="12F8F1C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9AAE45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Python</w:t>
      </w:r>
    </w:p>
    <w:p w14:paraId="187D2687">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28F2BAF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AB556B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Pandas</w:t>
      </w:r>
    </w:p>
    <w:p w14:paraId="43A7F5C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205276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010FD5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NumPy</w:t>
      </w:r>
    </w:p>
    <w:p w14:paraId="2E1810D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872CB1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9C491B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Matplotlib</w:t>
      </w:r>
    </w:p>
    <w:p w14:paraId="018C8FE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9870F2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3E3794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Seaborn</w:t>
      </w:r>
    </w:p>
    <w:p w14:paraId="29CF873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BB478C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D0ECF5A">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Power BI</w:t>
      </w:r>
    </w:p>
    <w:p w14:paraId="17388AE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B69BC8A">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Analytical Skills</w:t>
      </w:r>
    </w:p>
    <w:p w14:paraId="00DC22E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1C8518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Data Cleaning</w:t>
      </w:r>
    </w:p>
    <w:p w14:paraId="68559E4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7F9D2B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EEF262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Data Transformation</w:t>
      </w:r>
    </w:p>
    <w:p w14:paraId="30DD0BA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31AF3A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8B9082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Exploratory Data Analysis</w:t>
      </w:r>
    </w:p>
    <w:p w14:paraId="2AB4A29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531DAC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E5FE55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Business Intelligence</w:t>
      </w:r>
    </w:p>
    <w:p w14:paraId="71B095E8">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D70C9A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F96580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Data Visualization</w:t>
      </w:r>
    </w:p>
    <w:p w14:paraId="6C0BEA3F">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2637B40">
      <w:pPr>
        <w:pStyle w:val="4"/>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Business Skills</w:t>
      </w:r>
    </w:p>
    <w:p w14:paraId="4E035F13">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FD6538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Trust Analytics</w:t>
      </w:r>
    </w:p>
    <w:p w14:paraId="63BA4BD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5D530C4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313DF8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Reporting</w:t>
      </w:r>
    </w:p>
    <w:p w14:paraId="53035E9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72620F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FFF911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Insight Generation</w:t>
      </w:r>
    </w:p>
    <w:p w14:paraId="7649199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22D15CBE">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20A5E8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Decision Support Analysis</w:t>
      </w:r>
    </w:p>
    <w:p w14:paraId="115DA7E1">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360" w:lineRule="auto"/>
        <w:ind w:left="1080" w:leftChars="0"/>
        <w:textAlignment w:val="auto"/>
        <w:rPr>
          <w:sz w:val="24"/>
          <w:szCs w:val="24"/>
        </w:rPr>
      </w:pPr>
    </w:p>
    <w:p w14:paraId="773A8EA3">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p>
    <w:p w14:paraId="6836FFF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u w:val="single"/>
        </w:rPr>
      </w:pPr>
      <w:r>
        <w:rPr>
          <w:sz w:val="24"/>
          <w:szCs w:val="24"/>
          <w:u w:val="single"/>
        </w:rPr>
        <w:t>14. Conclusion</w:t>
      </w:r>
    </w:p>
    <w:p w14:paraId="1990B9F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Restaurant Trust Analytics &amp; Fake Review Detection System successfully demonstrates the use of data analytics techniques for evaluating restaurant trustworthiness.</w:t>
      </w:r>
    </w:p>
    <w:p w14:paraId="390F892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The project involved data cleaning, exploratory data analysis, visualization, dashboard development, and business insight generation. Using Python and Power BI, restaurant ratings and customer engagement patterns were analyzed to better understand rating reliability.</w:t>
      </w:r>
    </w:p>
    <w:p w14:paraId="4138829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480" w:lineRule="auto"/>
        <w:textAlignment w:val="auto"/>
        <w:rPr>
          <w:sz w:val="24"/>
          <w:szCs w:val="24"/>
        </w:rPr>
      </w:pPr>
      <w:r>
        <w:rPr>
          <w:sz w:val="24"/>
          <w:szCs w:val="24"/>
        </w:rPr>
        <w:t>This project showcases practical skills in data analytics, business intelligence, visualization, and problem-solving. It also demonstrates how data-driven approaches can support trust monitoring and decision-making in restaurant review platforms.</w:t>
      </w:r>
    </w:p>
    <w:p w14:paraId="6E18E48A">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sz w:val="24"/>
          <w:szCs w:val="24"/>
        </w:rPr>
      </w:pPr>
    </w:p>
    <w:p w14:paraId="2F7493D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u w:val="single"/>
        </w:rPr>
      </w:pPr>
      <w:r>
        <w:rPr>
          <w:sz w:val="24"/>
          <w:szCs w:val="24"/>
          <w:u w:val="single"/>
        </w:rPr>
        <w:t>15. Future Enhancements</w:t>
      </w:r>
    </w:p>
    <w:p w14:paraId="1206C36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textAlignment w:val="auto"/>
        <w:rPr>
          <w:sz w:val="24"/>
          <w:szCs w:val="24"/>
        </w:rPr>
      </w:pPr>
      <w:r>
        <w:rPr>
          <w:sz w:val="24"/>
          <w:szCs w:val="24"/>
        </w:rPr>
        <w:t>Future improvements may include:</w:t>
      </w:r>
    </w:p>
    <w:p w14:paraId="486B321A">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0F583D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Real-time review monitoring.</w:t>
      </w:r>
    </w:p>
    <w:p w14:paraId="3480E39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437DBD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CE35983">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Machine Learning-based fake review detection.</w:t>
      </w:r>
    </w:p>
    <w:p w14:paraId="4E91E38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CB903C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CF584C2">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Sentiment analysis of customer reviews.</w:t>
      </w:r>
    </w:p>
    <w:p w14:paraId="09F2275D">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73593B9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4D0BAA1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Location-based fraud analysis.</w:t>
      </w:r>
    </w:p>
    <w:p w14:paraId="383EDBF4">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3E6E7832">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0BF6E5E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Advanced trust scoring models.</w:t>
      </w:r>
    </w:p>
    <w:p w14:paraId="160FE136">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67E240A0">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0" w:after="0" w:afterAutospacing="0" w:line="240" w:lineRule="auto"/>
        <w:ind w:left="1080" w:leftChars="0"/>
        <w:textAlignment w:val="auto"/>
        <w:rPr>
          <w:sz w:val="24"/>
          <w:szCs w:val="24"/>
        </w:rPr>
      </w:pPr>
    </w:p>
    <w:p w14:paraId="146EF02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720"/>
        <w:textAlignment w:val="auto"/>
        <w:rPr>
          <w:sz w:val="24"/>
          <w:szCs w:val="24"/>
        </w:rPr>
      </w:pPr>
      <w:r>
        <w:rPr>
          <w:sz w:val="24"/>
          <w:szCs w:val="24"/>
        </w:rPr>
        <w:t>Integration with live restaurant review platforms.</w:t>
      </w:r>
    </w:p>
    <w:p w14:paraId="0E53A37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textAlignment w:val="auto"/>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howcard Gothic">
    <w:panose1 w:val="04020904020102020604"/>
    <w:charset w:val="00"/>
    <w:family w:val="auto"/>
    <w:pitch w:val="default"/>
    <w:sig w:usb0="00000003" w:usb1="00000000" w:usb2="00000000" w:usb3="00000000" w:csb0="20000001" w:csb1="00000000"/>
  </w:font>
  <w:font w:name="Segoe UI Variable Text Semilight">
    <w:panose1 w:val="00000000000000000000"/>
    <w:charset w:val="00"/>
    <w:family w:val="auto"/>
    <w:pitch w:val="default"/>
    <w:sig w:usb0="A00002FF" w:usb1="0000000B" w:usb2="00000000" w:usb3="00000000" w:csb0="2000019F" w:csb1="00000000"/>
  </w:font>
  <w:font w:name="Tw Cen MT">
    <w:panose1 w:val="020B0602020104020603"/>
    <w:charset w:val="00"/>
    <w:family w:val="auto"/>
    <w:pitch w:val="default"/>
    <w:sig w:usb0="00000003" w:usb1="00000000" w:usb2="00000000" w:usb3="00000000" w:csb0="20000003" w:csb1="00000000"/>
  </w:font>
  <w:font w:name="Tahoma">
    <w:panose1 w:val="020B0604030504040204"/>
    <w:charset w:val="00"/>
    <w:family w:val="auto"/>
    <w:pitch w:val="default"/>
    <w:sig w:usb0="E1002EFF" w:usb1="C000605B" w:usb2="00000029" w:usb3="00000000" w:csb0="200101FF" w:csb1="20280000"/>
  </w:font>
  <w:font w:name="Palatino Linotype">
    <w:panose1 w:val="02040502050505030304"/>
    <w:charset w:val="00"/>
    <w:family w:val="auto"/>
    <w:pitch w:val="default"/>
    <w:sig w:usb0="E0000287" w:usb1="40000013"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8B411F"/>
    <w:rsid w:val="018B41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17</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2026-05-30T06:20:00Z</dcterms:created>
  <dc:creator>sai akshaya</dc:creator>
  <cp:lastModifiedBy>sai akshaya</cp:lastModifiedBy>
  <dcterms:modified xsi:type="dcterms:W3CDTF">2026-05-30T06:38:16Z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8AA0E4E3A6CE4AA3A8CD5EDAA79F8B26_11</vt:lpwstr>
  </property>
</Properties>
</file>