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097" w:rsidRDefault="00283097" w:rsidP="00283097">
      <w:pPr>
        <w:shd w:val="clear" w:color="auto" w:fill="B71C1C"/>
        <w:jc w:val="center"/>
      </w:pPr>
      <w:r>
        <w:rPr>
          <w:b/>
          <w:bCs/>
          <w:color w:val="FFFFFF"/>
          <w:sz w:val="28"/>
          <w:szCs w:val="28"/>
        </w:rPr>
        <w:t>FORMULAIRE F-02</w:t>
      </w:r>
    </w:p>
    <w:p w:rsidR="00283097" w:rsidRDefault="00283097" w:rsidP="00283097">
      <w:pPr>
        <w:shd w:val="clear" w:color="auto" w:fill="B71C1C"/>
        <w:jc w:val="center"/>
      </w:pPr>
      <w:bookmarkStart w:id="0" w:name="_GoBack"/>
      <w:r>
        <w:rPr>
          <w:b/>
          <w:bCs/>
          <w:color w:val="FFFFFF"/>
          <w:sz w:val="22"/>
          <w:szCs w:val="22"/>
        </w:rPr>
        <w:t>INCIDENTS LORS DE L'OUVERTURE DES BUREAUX DE VOTE</w:t>
      </w:r>
    </w:p>
    <w:bookmarkEnd w:id="0"/>
    <w:p w:rsidR="00283097" w:rsidRDefault="00283097" w:rsidP="00283097">
      <w:pPr>
        <w:shd w:val="clear" w:color="auto" w:fill="B71C1C"/>
        <w:spacing w:after="120"/>
        <w:jc w:val="center"/>
      </w:pPr>
      <w:r>
        <w:rPr>
          <w:i/>
          <w:iCs/>
          <w:color w:val="FFFFFF"/>
          <w:sz w:val="19"/>
          <w:szCs w:val="19"/>
        </w:rPr>
        <w:t xml:space="preserve">À remplir dès constatation d'un incident – </w:t>
      </w:r>
    </w:p>
    <w:p w:rsidR="00283097" w:rsidRDefault="00283097" w:rsidP="00283097">
      <w:pPr>
        <w:shd w:val="clear" w:color="auto" w:fill="B71C1C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0 – IDENTIFICATION DU BUREAU DE VOTE ET DU SUPERVISEUR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Région administrative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i/>
                <w:iCs/>
                <w:color w:val="9E9E9E"/>
                <w:sz w:val="17"/>
                <w:szCs w:val="17"/>
              </w:rPr>
              <w:t>Saisir le nom de la région</w:t>
            </w:r>
          </w:p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Préfecture / Commune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i/>
                <w:iCs/>
                <w:color w:val="9E9E9E"/>
                <w:sz w:val="17"/>
                <w:szCs w:val="17"/>
              </w:rPr>
              <w:t>Saisir la préfecture ou commune</w:t>
            </w:r>
          </w:p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Sous-préfecture / Quartier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Centre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i/>
                <w:iCs/>
                <w:color w:val="9E9E9E"/>
                <w:sz w:val="17"/>
                <w:szCs w:val="17"/>
              </w:rPr>
              <w:t>Nom et code du centre de vote</w:t>
            </w:r>
          </w:p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Code du bureau de vote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i/>
                <w:iCs/>
                <w:color w:val="9E9E9E"/>
                <w:sz w:val="17"/>
                <w:szCs w:val="17"/>
              </w:rPr>
              <w:t>Ex. : BV-001</w:t>
            </w:r>
          </w:p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283097">
            <w:r>
              <w:rPr>
                <w:b/>
                <w:bCs/>
                <w:sz w:val="19"/>
                <w:szCs w:val="19"/>
              </w:rPr>
              <w:t>Code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pPr>
              <w:rPr>
                <w:b/>
                <w:bCs/>
                <w:sz w:val="19"/>
                <w:szCs w:val="19"/>
              </w:rPr>
            </w:pPr>
            <w:r>
              <w:rPr>
                <w:b/>
                <w:bCs/>
                <w:sz w:val="19"/>
                <w:szCs w:val="19"/>
              </w:rPr>
              <w:t>Nom du superviseur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Numéro de téléphone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Heure de collecte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i/>
                <w:iCs/>
                <w:color w:val="9E9E9E"/>
                <w:sz w:val="17"/>
                <w:szCs w:val="17"/>
              </w:rPr>
              <w:t>HH:MM</w:t>
            </w:r>
          </w:p>
        </w:tc>
      </w:tr>
    </w:tbl>
    <w:p w:rsidR="00283097" w:rsidRDefault="00283097" w:rsidP="00283097">
      <w:pPr>
        <w:shd w:val="clear" w:color="auto" w:fill="B71C1C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1 – NATURE DE L'INCIDENT CONSTATÉ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83097" w:rsidTr="008F7E59">
        <w:tc>
          <w:tcPr>
            <w:tcW w:w="90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Cocher la ou les catégories d'incident (plusieurs choix possibles) :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Ouverture tardive du bureau de vote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Insuffisance ou absence de bulletins de vote 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Nombre de membres du BV inférieur à 3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Absence de liste électorale ou liste d'émargement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Problème avec l'urne (non scellée, non transparente)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Absence ou insuffisance d'isoloirs 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Présence de personnes armées non requises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Empêchement d'un délégué de candidat ou observateur/superviseur de l’ONASUR-E 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Trouble à l'ordre public / intimidation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Violence ou outrage envers un membre du BV 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Remplacement non effectué malgré absence 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283097" w:rsidRDefault="00283097" w:rsidP="008F7E59"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Autre (préciser à la Section 2)</w:t>
            </w:r>
          </w:p>
        </w:tc>
      </w:tr>
    </w:tbl>
    <w:p w:rsidR="00283097" w:rsidRDefault="00283097" w:rsidP="00283097">
      <w:pPr>
        <w:shd w:val="clear" w:color="auto" w:fill="B71C1C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2 – DESCRIPTION DÉTAILLÉE DE L'INCIDENT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Heure de survenance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Lieu précis de l'incident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(Intérieur BV / Abords / Centre de vote)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Personnes impliquées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(Qualité : membre BV / délégué / électeur / FDS / autre)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340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Nombre de personnes impliquées :</w:t>
            </w:r>
          </w:p>
        </w:tc>
        <w:tc>
          <w:tcPr>
            <w:tcW w:w="5626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9026" w:type="dxa"/>
            <w:gridSpan w:val="2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80" w:type="dxa"/>
              <w:left w:w="140" w:type="dxa"/>
              <w:bottom w:w="160" w:type="dxa"/>
              <w:right w:w="140" w:type="dxa"/>
            </w:tcMar>
          </w:tcPr>
          <w:p w:rsidR="00283097" w:rsidRDefault="00283097" w:rsidP="008F7E59">
            <w:pPr>
              <w:spacing w:before="40" w:after="40" w:line="268" w:lineRule="auto"/>
            </w:pPr>
            <w:r>
              <w:rPr>
                <w:b/>
                <w:bCs/>
                <w:sz w:val="19"/>
                <w:szCs w:val="19"/>
              </w:rPr>
              <w:t>Description factuelle de l'incident :</w:t>
            </w:r>
          </w:p>
          <w:p w:rsidR="00283097" w:rsidRDefault="00283097" w:rsidP="008F7E59">
            <w:pPr>
              <w:spacing w:before="40" w:after="40" w:line="268" w:lineRule="auto"/>
            </w:pPr>
          </w:p>
          <w:p w:rsidR="00283097" w:rsidRDefault="00283097" w:rsidP="008F7E59">
            <w:pPr>
              <w:spacing w:before="40" w:after="40" w:line="268" w:lineRule="auto"/>
            </w:pPr>
          </w:p>
          <w:p w:rsidR="00283097" w:rsidRDefault="00283097" w:rsidP="008F7E59">
            <w:pPr>
              <w:spacing w:before="40" w:after="40" w:line="268" w:lineRule="auto"/>
            </w:pPr>
          </w:p>
        </w:tc>
      </w:tr>
    </w:tbl>
    <w:p w:rsidR="00283097" w:rsidRDefault="00283097" w:rsidP="00283097">
      <w:pPr>
        <w:shd w:val="clear" w:color="auto" w:fill="B71C1C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3 – MESURES PRISES ET SUITES DONNÉES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  <w:gridCol w:w="2551"/>
      </w:tblGrid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Mesure / Action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Effectuée ?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Le Président du BV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exercé ses pouvoirs de police?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Le démembrement de la DGE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été saisi / informé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Les forces de sécurité </w:t>
            </w:r>
            <w:proofErr w:type="spellStart"/>
            <w:r>
              <w:rPr>
                <w:sz w:val="19"/>
                <w:szCs w:val="19"/>
              </w:rPr>
              <w:t>ont-elles</w:t>
            </w:r>
            <w:proofErr w:type="spellEnd"/>
            <w:r>
              <w:rPr>
                <w:sz w:val="19"/>
                <w:szCs w:val="19"/>
              </w:rPr>
              <w:t xml:space="preserve"> été requises par le Président du BV 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Un remplacement de membre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été effectué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Les opérations de vote </w:t>
            </w:r>
            <w:proofErr w:type="spellStart"/>
            <w:r>
              <w:rPr>
                <w:sz w:val="19"/>
                <w:szCs w:val="19"/>
              </w:rPr>
              <w:t>ont-elles</w:t>
            </w:r>
            <w:proofErr w:type="spellEnd"/>
            <w:r>
              <w:rPr>
                <w:sz w:val="19"/>
                <w:szCs w:val="19"/>
              </w:rPr>
              <w:t xml:space="preserve"> été suspendues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lastRenderedPageBreak/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été mentionné au procès-verbal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Nom de la personne contactée à la DGE :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Heure de résolution / Heure de reprise :</w:t>
            </w:r>
            <w:r>
              <w:rPr>
                <w:i/>
                <w:iCs/>
                <w:color w:val="757575"/>
                <w:sz w:val="17"/>
                <w:szCs w:val="17"/>
              </w:rPr>
              <w:t xml:space="preserve">  (HH:MM)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/>
        </w:tc>
      </w:tr>
    </w:tbl>
    <w:p w:rsidR="00283097" w:rsidRDefault="00283097" w:rsidP="00283097">
      <w:pPr>
        <w:shd w:val="clear" w:color="auto" w:fill="B71C1C"/>
        <w:spacing w:before="120" w:after="60"/>
      </w:pPr>
      <w:r>
        <w:rPr>
          <w:b/>
          <w:bCs/>
          <w:color w:val="FFFFFF"/>
          <w:sz w:val="21"/>
          <w:szCs w:val="21"/>
        </w:rPr>
        <w:t xml:space="preserve">  SECTION 4 – ÉVALUATION DE L'IMPACT SUR LE SCRUTIN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20"/>
        <w:gridCol w:w="2551"/>
      </w:tblGrid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b/>
                <w:bCs/>
                <w:sz w:val="19"/>
                <w:szCs w:val="19"/>
              </w:rPr>
              <w:t>Évaluation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Réponse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empêché ou retardé l'ouverture du bureau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compromis la sécurité des électeurs ou du matériel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sz w:val="19"/>
                <w:szCs w:val="19"/>
              </w:rPr>
              <w:t>☐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r>
              <w:rPr>
                <w:sz w:val="19"/>
                <w:szCs w:val="19"/>
              </w:rPr>
              <w:t xml:space="preserve">L'incident </w:t>
            </w:r>
            <w:proofErr w:type="spellStart"/>
            <w:r>
              <w:rPr>
                <w:sz w:val="19"/>
                <w:szCs w:val="19"/>
              </w:rPr>
              <w:t>a-t-il</w:t>
            </w:r>
            <w:proofErr w:type="spellEnd"/>
            <w:r>
              <w:rPr>
                <w:sz w:val="19"/>
                <w:szCs w:val="19"/>
              </w:rPr>
              <w:t xml:space="preserve"> porté atteinte à la sincérité du scrutin ?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FFFDE7"/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OUI    ☐ NON</w:t>
            </w:r>
          </w:p>
        </w:tc>
      </w:tr>
      <w:tr w:rsidR="00283097" w:rsidTr="008F7E59">
        <w:tc>
          <w:tcPr>
            <w:tcW w:w="6520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spacing w:before="40" w:after="40" w:line="268" w:lineRule="auto"/>
            </w:pPr>
            <w:r>
              <w:rPr>
                <w:b/>
                <w:bCs/>
                <w:sz w:val="19"/>
                <w:szCs w:val="19"/>
              </w:rPr>
              <w:t>Niveau de gravité estimé :</w:t>
            </w:r>
          </w:p>
        </w:tc>
        <w:tc>
          <w:tcPr>
            <w:tcW w:w="2551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:rsidR="00283097" w:rsidRDefault="00283097" w:rsidP="008F7E59">
            <w:pPr>
              <w:spacing w:before="40" w:after="40" w:line="268" w:lineRule="auto"/>
            </w:pP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Faible   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Modéré     </w:t>
            </w:r>
            <w:r>
              <w:rPr>
                <w:rFonts w:ascii="Segoe UI Symbol" w:hAnsi="Segoe UI Symbol" w:cs="Segoe UI Symbol"/>
                <w:sz w:val="19"/>
                <w:szCs w:val="19"/>
              </w:rPr>
              <w:t>☐</w:t>
            </w:r>
            <w:r>
              <w:rPr>
                <w:sz w:val="19"/>
                <w:szCs w:val="19"/>
              </w:rPr>
              <w:t xml:space="preserve"> Grave     </w:t>
            </w:r>
          </w:p>
        </w:tc>
      </w:tr>
    </w:tbl>
    <w:p w:rsidR="00283097" w:rsidRDefault="00283097" w:rsidP="00283097">
      <w:pPr>
        <w:spacing w:before="40" w:after="40" w:line="268" w:lineRule="auto"/>
      </w:pPr>
    </w:p>
    <w:p w:rsidR="00283097" w:rsidRDefault="00283097" w:rsidP="00283097">
      <w:pPr>
        <w:spacing w:before="40" w:after="40" w:line="268" w:lineRule="auto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Date / Heure de soumission</w:t>
            </w: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shd w:val="clear" w:color="auto" w:fill="E8EEF4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283097" w:rsidRDefault="00283097" w:rsidP="008F7E59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Code superviseur / Signature</w:t>
            </w:r>
          </w:p>
        </w:tc>
      </w:tr>
      <w:tr w:rsidR="00283097" w:rsidTr="008F7E59"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83097" w:rsidRDefault="00283097" w:rsidP="008F7E59">
            <w:pPr>
              <w:spacing w:before="40" w:after="40" w:line="268" w:lineRule="auto"/>
            </w:pPr>
          </w:p>
        </w:tc>
        <w:tc>
          <w:tcPr>
            <w:tcW w:w="4513" w:type="dxa"/>
            <w:tcBorders>
              <w:top w:val="single" w:sz="1" w:space="0" w:color="B0BEC5"/>
              <w:left w:val="single" w:sz="1" w:space="0" w:color="B0BEC5"/>
              <w:bottom w:val="single" w:sz="1" w:space="0" w:color="B0BEC5"/>
              <w:right w:val="single" w:sz="1" w:space="0" w:color="B0BEC5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83097" w:rsidRDefault="00283097" w:rsidP="008F7E59">
            <w:pPr>
              <w:spacing w:before="40" w:after="40" w:line="268" w:lineRule="auto"/>
            </w:pPr>
          </w:p>
        </w:tc>
      </w:tr>
    </w:tbl>
    <w:p w:rsidR="007F0D7B" w:rsidRDefault="007F0D7B"/>
    <w:sectPr w:rsidR="007F0D7B" w:rsidSect="00CF23C4">
      <w:pgSz w:w="11906" w:h="16838"/>
      <w:pgMar w:top="284" w:right="1495" w:bottom="1440" w:left="84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097"/>
    <w:rsid w:val="00283097"/>
    <w:rsid w:val="007F0D7B"/>
    <w:rsid w:val="008A02D0"/>
    <w:rsid w:val="00CF23C4"/>
    <w:rsid w:val="00E16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75C86"/>
  <w15:chartTrackingRefBased/>
  <w15:docId w15:val="{037BA6AC-244B-4B97-99D2-8F478EF9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3097"/>
    <w:pPr>
      <w:spacing w:after="0" w:line="240" w:lineRule="auto"/>
    </w:pPr>
    <w:rPr>
      <w:rFonts w:ascii="Arial" w:eastAsia="Arial" w:hAnsi="Arial" w:cs="Arial"/>
      <w:color w:val="1A1A1A"/>
      <w:kern w:val="0"/>
      <w:sz w:val="20"/>
      <w:szCs w:val="2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2136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Saibou KOUROUMA</dc:creator>
  <cp:keywords/>
  <dc:description/>
  <cp:lastModifiedBy>Saibou KOUROUMA</cp:lastModifiedBy>
  <cp:revision>1</cp:revision>
  <dcterms:created xsi:type="dcterms:W3CDTF">2026-05-14T06:21:00Z</dcterms:created>
  <dcterms:modified xsi:type="dcterms:W3CDTF">2026-05-14T06:22:00Z</dcterms:modified>
</cp:coreProperties>
</file>