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7F8" w:rsidRDefault="002C67F8" w:rsidP="002C67F8">
      <w:pPr>
        <w:shd w:val="clear" w:color="auto" w:fill="C62828"/>
        <w:jc w:val="center"/>
      </w:pPr>
      <w:r>
        <w:rPr>
          <w:b/>
          <w:bCs/>
          <w:color w:val="FFFFFF"/>
          <w:sz w:val="28"/>
          <w:szCs w:val="28"/>
        </w:rPr>
        <w:t>FORMULAIRE F-06</w:t>
      </w:r>
    </w:p>
    <w:p w:rsidR="002C67F8" w:rsidRDefault="002C67F8" w:rsidP="002C67F8">
      <w:pPr>
        <w:shd w:val="clear" w:color="auto" w:fill="C62828"/>
        <w:jc w:val="center"/>
      </w:pPr>
      <w:bookmarkStart w:id="0" w:name="_GoBack"/>
      <w:r>
        <w:rPr>
          <w:b/>
          <w:bCs/>
          <w:color w:val="FFFFFF"/>
          <w:sz w:val="22"/>
          <w:szCs w:val="22"/>
        </w:rPr>
        <w:t>INCIDENTS LORS DE LA CLÔTURE, DU DÉPOUILLEMENT ET DU DÉCOMPTE DES VOIX</w:t>
      </w:r>
      <w:bookmarkEnd w:id="0"/>
    </w:p>
    <w:p w:rsidR="002C67F8" w:rsidRDefault="002C67F8" w:rsidP="002C67F8">
      <w:pPr>
        <w:shd w:val="clear" w:color="auto" w:fill="C62828"/>
        <w:spacing w:after="120"/>
        <w:jc w:val="center"/>
      </w:pPr>
      <w:r>
        <w:rPr>
          <w:i/>
          <w:iCs/>
          <w:color w:val="FFFFFF"/>
          <w:sz w:val="19"/>
          <w:szCs w:val="19"/>
        </w:rPr>
        <w:t xml:space="preserve">À remplir dès constatation – </w:t>
      </w:r>
    </w:p>
    <w:p w:rsidR="002C67F8" w:rsidRDefault="002C67F8" w:rsidP="002C67F8">
      <w:pPr>
        <w:shd w:val="clear" w:color="auto" w:fill="C62828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0 – IDENTIFICATION DU BUREAU DE VOTE ET DU SUPERVISEUR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Région administrative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i/>
                <w:iCs/>
                <w:color w:val="9E9E9E"/>
                <w:sz w:val="17"/>
                <w:szCs w:val="17"/>
              </w:rPr>
              <w:t>Saisir le nom de la région</w:t>
            </w:r>
          </w:p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Préfecture / Commune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i/>
                <w:iCs/>
                <w:color w:val="9E9E9E"/>
                <w:sz w:val="17"/>
                <w:szCs w:val="17"/>
              </w:rPr>
              <w:t>Saisir la préfecture ou commune</w:t>
            </w:r>
          </w:p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Sous-préfecture / Quartier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Code du bureau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i/>
                <w:iCs/>
                <w:color w:val="9E9E9E"/>
                <w:sz w:val="17"/>
                <w:szCs w:val="17"/>
              </w:rPr>
              <w:t>Ex. : BV-001</w:t>
            </w:r>
          </w:p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Code / 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Numéro de téléphone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Heure de collecte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i/>
                <w:iCs/>
                <w:color w:val="9E9E9E"/>
                <w:sz w:val="17"/>
                <w:szCs w:val="17"/>
              </w:rPr>
              <w:t>HH:MM</w:t>
            </w:r>
          </w:p>
        </w:tc>
      </w:tr>
    </w:tbl>
    <w:p w:rsidR="002C67F8" w:rsidRDefault="002C67F8" w:rsidP="002C67F8">
      <w:pPr>
        <w:shd w:val="clear" w:color="auto" w:fill="C62828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1 – NATURE DE L'INCIDENT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Clôture tardive non justifiée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Défaut de prorogation alors que des électeurs attendaient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Dépouillement non immédiat après la clôture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Absence de scrutateurs alphabétisés / scrutateurs non désignés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Exclusion illégale d'un délégué de candidat ou observateur/superviseur ONASUR-E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Discordance bulletins / émargements non mentionnée au PV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Manipulation ou falsification des bulletins ou fiches résultats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Refus de signature des délégués et non-mention au PV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Non-affichage des résultats après dépouillement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Refus de délivrer la fiche de résultats à un délégué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Trouble à l'ordre public pendant le dépouillement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Violence ou outrage envers un membre du BV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Tentative d'enlèvement de l'urne, du PV ou des documents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Violation de l'urne avant ou après dépouillement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Perte, destruction ou altération du PV ou des fiches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Non-transmission des PV à la CACV 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Contestation formelle des résultats par un délégué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fermeture anticipée avant l’heure de la fermeture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pPr>
              <w:rPr>
                <w:rFonts w:ascii="Segoe UI Symbol" w:hAnsi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Interruption pendant le dépouillement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C67F8" w:rsidRDefault="002C67F8" w:rsidP="009F4D73">
            <w:pPr>
              <w:rPr>
                <w:rFonts w:ascii="Segoe UI Symbol" w:hAnsi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Autre (préciser ci-dessous)</w:t>
            </w:r>
          </w:p>
        </w:tc>
      </w:tr>
    </w:tbl>
    <w:p w:rsidR="002C67F8" w:rsidRDefault="002C67F8" w:rsidP="002C67F8">
      <w:pPr>
        <w:shd w:val="clear" w:color="auto" w:fill="C62828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2 – DESCRIPTION DE L'INCIDENT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Phase du scrutin lors de l'incident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(☐ Clôture  ☐ Dépouillement  ☐ Compilation/Transmission)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Heure de survenance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Auteur(s) / responsable(s)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(Qualité : membre BV / délégué / électeur / FDS / inconnu)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Personnes affectées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90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:rsidR="002C67F8" w:rsidRDefault="002C67F8" w:rsidP="009F4D73">
            <w:pPr>
              <w:spacing w:before="40" w:after="40" w:line="268" w:lineRule="auto"/>
            </w:pPr>
            <w:r>
              <w:rPr>
                <w:b/>
                <w:bCs/>
                <w:sz w:val="19"/>
                <w:szCs w:val="19"/>
              </w:rPr>
              <w:t>Description factuelle et chronologique de l'incident :</w:t>
            </w:r>
          </w:p>
          <w:p w:rsidR="002C67F8" w:rsidRDefault="002C67F8" w:rsidP="009F4D73">
            <w:pPr>
              <w:spacing w:before="40" w:after="40" w:line="268" w:lineRule="auto"/>
            </w:pPr>
          </w:p>
          <w:p w:rsidR="002C67F8" w:rsidRDefault="002C67F8" w:rsidP="009F4D73">
            <w:pPr>
              <w:spacing w:before="40" w:after="40" w:line="268" w:lineRule="auto"/>
            </w:pPr>
          </w:p>
          <w:p w:rsidR="002C67F8" w:rsidRDefault="002C67F8" w:rsidP="009F4D73">
            <w:pPr>
              <w:spacing w:before="40" w:after="40" w:line="268" w:lineRule="auto"/>
            </w:pPr>
          </w:p>
          <w:p w:rsidR="002C67F8" w:rsidRDefault="002C67F8" w:rsidP="009F4D73">
            <w:pPr>
              <w:spacing w:before="40" w:after="40" w:line="268" w:lineRule="auto"/>
            </w:pPr>
          </w:p>
        </w:tc>
      </w:tr>
    </w:tbl>
    <w:p w:rsidR="002C67F8" w:rsidRDefault="002C67F8" w:rsidP="002C67F8">
      <w:pPr>
        <w:shd w:val="clear" w:color="auto" w:fill="C62828"/>
        <w:spacing w:before="120" w:after="60"/>
      </w:pPr>
      <w:r>
        <w:rPr>
          <w:b/>
          <w:bCs/>
          <w:color w:val="FFFFFF"/>
          <w:sz w:val="21"/>
          <w:szCs w:val="21"/>
        </w:rPr>
        <w:lastRenderedPageBreak/>
        <w:t xml:space="preserve">  SECTION 3 – IMPACT SUR L'INTÉGRITÉ DU DÉPOUILLEMENT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8"/>
        <w:gridCol w:w="2693"/>
      </w:tblGrid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Réponse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affecté le compte des bulletins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modifié ou pu modifier les résultats du BV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>Des bulletins ont-ils été soustraits, ajoutés ou altérés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>Des documents (PV, fiches résultats) ont-ils été détruits ou perdus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>L'intégrité de l'urne a-t-elle été compromise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Un délégué de candidat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formulé des réserves au PV?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C67F8" w:rsidTr="009F4D73">
        <w:tc>
          <w:tcPr>
            <w:tcW w:w="637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spacing w:before="40" w:after="40" w:line="268" w:lineRule="auto"/>
            </w:pPr>
            <w:r>
              <w:rPr>
                <w:b/>
                <w:bCs/>
                <w:sz w:val="19"/>
                <w:szCs w:val="19"/>
              </w:rPr>
              <w:t>Niveau de gravité :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spacing w:before="40" w:after="40" w:line="268" w:lineRule="auto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Faible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Modéré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Grave     </w:t>
            </w:r>
          </w:p>
        </w:tc>
      </w:tr>
    </w:tbl>
    <w:p w:rsidR="002C67F8" w:rsidRDefault="002C67F8" w:rsidP="002C67F8">
      <w:pPr>
        <w:shd w:val="clear" w:color="auto" w:fill="C62828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4 – MESURES PRISES ET SUITES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978"/>
        <w:gridCol w:w="2693"/>
      </w:tblGrid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Effectuée ?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Le Président du BV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pris des mesures correctives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Le démembrement de la DGE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été informé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Les forces de sécurité </w:t>
            </w:r>
            <w:proofErr w:type="spellStart"/>
            <w:r>
              <w:rPr>
                <w:sz w:val="19"/>
                <w:szCs w:val="19"/>
              </w:rPr>
              <w:t>ont-elles</w:t>
            </w:r>
            <w:proofErr w:type="spellEnd"/>
            <w:r>
              <w:rPr>
                <w:sz w:val="19"/>
                <w:szCs w:val="19"/>
              </w:rPr>
              <w:t xml:space="preserve"> été requises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>L'incident est-il mentionné au procès-verbal du BV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Des contestations </w:t>
            </w:r>
            <w:proofErr w:type="spellStart"/>
            <w:r>
              <w:rPr>
                <w:sz w:val="19"/>
                <w:szCs w:val="19"/>
              </w:rPr>
              <w:t>ont-elles</w:t>
            </w:r>
            <w:proofErr w:type="spellEnd"/>
            <w:r>
              <w:rPr>
                <w:sz w:val="19"/>
                <w:szCs w:val="19"/>
              </w:rPr>
              <w:t xml:space="preserve"> été inscrites au PV par des délégués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 xml:space="preserve">Les pièces concernées </w:t>
            </w:r>
            <w:proofErr w:type="spellStart"/>
            <w:r>
              <w:rPr>
                <w:sz w:val="19"/>
                <w:szCs w:val="19"/>
              </w:rPr>
              <w:t>ont-elles</w:t>
            </w:r>
            <w:proofErr w:type="spellEnd"/>
            <w:r>
              <w:rPr>
                <w:sz w:val="19"/>
                <w:szCs w:val="19"/>
              </w:rPr>
              <w:t xml:space="preserve"> été annexées au PV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C67F8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r>
              <w:rPr>
                <w:sz w:val="19"/>
                <w:szCs w:val="19"/>
              </w:rPr>
              <w:t>La transmission des PV a-t-elle pu être effectuée normalement ?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Personnes contactées à la DGE / autorité :</w:t>
            </w:r>
          </w:p>
        </w:tc>
        <w:tc>
          <w:tcPr>
            <w:tcW w:w="5671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  <w:tr w:rsidR="002C67F8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r>
              <w:rPr>
                <w:b/>
                <w:bCs/>
                <w:sz w:val="19"/>
                <w:szCs w:val="19"/>
              </w:rPr>
              <w:t>Heure de résolution / retour à la normale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(HH:MM)</w:t>
            </w:r>
          </w:p>
        </w:tc>
        <w:tc>
          <w:tcPr>
            <w:tcW w:w="5671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/>
        </w:tc>
      </w:tr>
    </w:tbl>
    <w:p w:rsidR="002C67F8" w:rsidRDefault="002C67F8" w:rsidP="002C67F8">
      <w:pPr>
        <w:spacing w:before="40" w:after="40" w:line="268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Date / Heure de soumission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C67F8" w:rsidRDefault="002C67F8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Code superviseur / Signature</w:t>
            </w:r>
          </w:p>
        </w:tc>
      </w:tr>
      <w:tr w:rsidR="002C67F8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C67F8" w:rsidRDefault="002C67F8" w:rsidP="009F4D73">
            <w:pPr>
              <w:spacing w:before="40" w:after="40" w:line="268" w:lineRule="auto"/>
            </w:pP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C67F8" w:rsidRDefault="002C67F8" w:rsidP="009F4D73">
            <w:pPr>
              <w:spacing w:before="40" w:after="40" w:line="268" w:lineRule="auto"/>
            </w:pPr>
          </w:p>
        </w:tc>
      </w:tr>
    </w:tbl>
    <w:p w:rsidR="007F0D7B" w:rsidRDefault="007F0D7B"/>
    <w:sectPr w:rsidR="007F0D7B" w:rsidSect="00CF23C4">
      <w:pgSz w:w="11906" w:h="16838"/>
      <w:pgMar w:top="284" w:right="1495" w:bottom="1440" w:left="84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7F8"/>
    <w:rsid w:val="002C67F8"/>
    <w:rsid w:val="007F0D7B"/>
    <w:rsid w:val="008A02D0"/>
    <w:rsid w:val="00CF23C4"/>
    <w:rsid w:val="00E1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741B"/>
  <w15:chartTrackingRefBased/>
  <w15:docId w15:val="{90FAE5CE-D38F-462F-8B71-73E06EDB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7F8"/>
    <w:pPr>
      <w:spacing w:after="0" w:line="240" w:lineRule="auto"/>
    </w:pPr>
    <w:rPr>
      <w:rFonts w:ascii="Arial" w:eastAsia="Arial" w:hAnsi="Arial" w:cs="Arial"/>
      <w:color w:val="1A1A1A"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Saibou KOUROUMA</dc:creator>
  <cp:keywords/>
  <dc:description/>
  <cp:lastModifiedBy>Saibou KOUROUMA</cp:lastModifiedBy>
  <cp:revision>1</cp:revision>
  <dcterms:created xsi:type="dcterms:W3CDTF">2026-05-14T10:28:00Z</dcterms:created>
  <dcterms:modified xsi:type="dcterms:W3CDTF">2026-05-14T10:29:00Z</dcterms:modified>
</cp:coreProperties>
</file>