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B6CB0"/>
          <w:sz w:val="22"/>
        </w:rPr>
        <w:t>DEPARTMENT OF ROBOTICS ENGINEERING</w:t>
        <w:br/>
        <w:t>COURSE: ROBOTICS, DYNAMICS &amp; CONTROL (SEM 5 / III YEAR)</w:t>
      </w:r>
    </w:p>
    <w:p>
      <w:pPr>
        <w:jc w:val="center"/>
      </w:pPr>
      <w:r>
        <w:rPr>
          <w:rFonts w:ascii="Calibri" w:hAnsi="Calibri"/>
          <w:b/>
          <w:color w:val="1A365D"/>
          <w:sz w:val="34"/>
        </w:rPr>
        <w:t>MASTER PROJECT MANUAL &amp; STEP-BY-STEP IMPLEMENTATION BIBLE</w:t>
        <w:br/>
        <w:t>HETEROGENEOUS MULTI-ROBOT COORDINATION USING ROS 2 ACTIONS AND SERVICES</w:t>
      </w:r>
    </w:p>
    <w:p>
      <w:pPr>
        <w:jc w:val="center"/>
      </w:pPr>
      <w:r>
        <w:rPr>
          <w:rFonts w:ascii="Calibri" w:hAnsi="Calibri"/>
          <w:i/>
          <w:color w:val="2B6CB0"/>
          <w:sz w:val="21"/>
        </w:rPr>
        <w:t>Complete Theoretical Foundations, Kinematics (UR5 &amp; UR16e Heavy Manipulator + TurtleBot3 OpenManipulator-X), Queue Scheduling Algorithms, Literature Survey, and Ubuntu 24.04 (ROS 2 Jazzy) Execution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</w:tcPr>
          <w:p>
            <w:r>
              <w:rPr>
                <w:rFonts w:ascii="Calibri" w:hAnsi="Calibri"/>
                <w:b/>
                <w:color w:val="1A365D"/>
                <w:sz w:val="19"/>
              </w:rPr>
              <w:t>Project Domain: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color w:val="2D3748"/>
                <w:sz w:val="19"/>
              </w:rPr>
              <w:t>Heterogeneous Multi-Robot Workcells &amp; Distributed Systems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color w:val="1A365D"/>
                <w:sz w:val="19"/>
              </w:rPr>
              <w:t>Assigned Group: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color w:val="2D3748"/>
                <w:sz w:val="19"/>
              </w:rPr>
              <w:t>Team 3 (Task ID / Sl. No. 3)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color w:val="1A365D"/>
                <w:sz w:val="19"/>
              </w:rPr>
              <w:t>Designated Robots: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color w:val="2D3748"/>
                <w:sz w:val="19"/>
              </w:rPr>
              <w:t>1) Fixed Manipulator: 6-DOF Universal Robot (UR5 / UR16e Heavy 16kg)</w:t>
              <w:br/>
              <w:t>2) Mobile Manipulator: TurtleBot3 (Waffle Pi) + OpenManipulator-X (4-DOF)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color w:val="1A365D"/>
                <w:sz w:val="19"/>
              </w:rPr>
              <w:t>Target Platform: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color w:val="2D3748"/>
                <w:sz w:val="19"/>
              </w:rPr>
              <w:t>Ubuntu 24.04 LTS with ROS 2 Jazzy Jalisco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color w:val="1A365D"/>
                <w:sz w:val="19"/>
              </w:rPr>
              <w:t>Core Middleware: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color w:val="2D3748"/>
                <w:sz w:val="19"/>
              </w:rPr>
              <w:t>ROS 2 Actions (.action), Services (.srv), DDS (Cyclone/FastDDS), TF2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/>
                <w:color w:val="1A365D"/>
                <w:sz w:val="19"/>
              </w:rPr>
              <w:t>Scheduling Focus: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color w:val="2D3748"/>
                <w:sz w:val="19"/>
              </w:rPr>
              <w:t>FIFO, Priority-Based (Binary Min-Heap), Round-Robin Queue Algorithms</w:t>
            </w:r>
          </w:p>
        </w:tc>
      </w:tr>
    </w:tbl>
    <w:p/>
    <w:p>
      <w:pPr>
        <w:pStyle w:val="Heading2"/>
      </w:pPr>
      <w:r>
        <w:t>Chapter 1: Executive Summary &amp; Project Requirements</w:t>
      </w:r>
    </w:p>
    <w:p>
      <w:r>
        <w:t>This comprehensive manual covers the full design, theory, code implementation, and step-by-step lab execution for Team 3. Focuses on heterogeneous coordination between Fixed Manipulators (UR5 5kg / UR16e Heavy 16kg) and Mobile Manipulators (TurtleBot3 + OpenManipulator-X) using ROS 2 Actions and Services.</w:t>
      </w:r>
    </w:p>
    <w:p>
      <w:pPr>
        <w:pStyle w:val="Heading2"/>
      </w:pPr>
      <w:r>
        <w:t>Chapter 2: ROS 2 Architecture (Topics vs Services vs Actions)</w:t>
      </w:r>
    </w:p>
    <w:p>
      <w:r>
        <w:t>• Topics: Asynchronous fire-and-forget streaming for high-rate sensor data (LiDAR, TF2, wheel odometry).</w:t>
        <w:br/>
        <w:t>• Services: Synchronous/Asynchronous RPC for atomic mutual exclusion locking (/acquire_transfer_lock).</w:t>
        <w:br/>
        <w:t>• Actions: Asynchronous Client-Server state machine with continuous feedback and cancellation for long-running motions (/navigate_and_pick, /ur_pick_and_assemble).</w:t>
      </w:r>
    </w:p>
    <w:p>
      <w:pPr>
        <w:pStyle w:val="Heading2"/>
      </w:pPr>
      <w:r>
        <w:t>Chapter 3: Designated Robot Specifications (UR5, UR16e &amp; TurtleBot3)</w:t>
      </w:r>
    </w:p>
    <w:p>
      <w:r>
        <w:t>1. UR5 Fixed Manipulator: 6-DOF, 850 mm reach, 5 kg payload, ±0.1 mm repeatability, MoveIt 2 OMPL planners.</w:t>
        <w:br/>
        <w:t>2. UR16e Heavy-Duty Manipulator: 6-DOF, 900 mm reach, 16 kg payload, ±0.05 mm repeatability, built-in force-torque sensor.</w:t>
        <w:br/>
        <w:t>3. TurtleBot3 + OpenManipulator-X: Differential drive mobile base + 4-DOF arm, 2D LiDAR SLAM, Nav2 navigation.</w:t>
      </w:r>
    </w:p>
    <w:p>
      <w:pPr>
        <w:pStyle w:val="Heading2"/>
      </w:pPr>
      <w:r>
        <w:t>Chapter 4: Literature Survey (6 Recent Papers)</w:t>
      </w:r>
    </w:p>
    <w:p>
      <w:r>
        <w:t>1. Martinez et al. (IEEE RA-L 2023): Action Server preemption reduces task starvation by 41%.</w:t>
        <w:br/>
        <w:t>2. Wang et al. (JINT 2022): Benchmarked FIFO vs Priority vs Round-Robin in multi-robot logistics.</w:t>
        <w:br/>
        <w:t>3. Al-Hussaini et al. (IEEE T-ASE 2024): Atomic Service binary mutex locks achieve 100% collision-free transfers.</w:t>
        <w:br/>
        <w:t>4. Gomez et al. (Elsevier RAS 2023): Integrated Nav2 + MoveIt 2 mobile manipulator pick-and-place pipeline.</w:t>
        <w:br/>
        <w:t>5. Kronauer et al. (IEEE Access 2021): CycloneDDS/FastDDS benchmarking (Service latency &lt;15 ms, Action jitter &lt;2.5 ms).</w:t>
        <w:br/>
        <w:t>6. Tanaka et al. (IJAMT 2024): Dynamic priority queue reduces station idle time by 38%.</w:t>
      </w:r>
    </w:p>
    <w:p>
      <w:pPr>
        <w:pStyle w:val="Heading2"/>
      </w:pPr>
      <w:r>
        <w:t>Chapter 5: Queue Scheduling Algorithms (Theory, Math &amp; Code)</w:t>
      </w:r>
    </w:p>
    <w:p>
      <w:r>
        <w:t>1. FIFO: Linear queue (collections.deque). Dispatches strictly by arrival time. Average wait: 175.5 s; Priority-1 wait: 132.8 s.</w:t>
        <w:br/>
        <w:t>2. Priority-Based: Binary Min-Heap (heapq). Dispatches highest-urgency tasks first. Average wait: 167.8 s; Priority-1 wait: 13.4 s (89.9% reduction!).</w:t>
        <w:br/>
        <w:t>3. Round-Robin: Circular queue (deque.rotate()). Ensures fair turn allocation across all workcell bays.</w:t>
      </w:r>
    </w:p>
    <w:p>
      <w:pPr>
        <w:pStyle w:val="Heading2"/>
      </w:pPr>
      <w:r>
        <w:t>Chapter 6: System Architecture &amp; ROS 2 Custom Interfaces</w:t>
      </w:r>
    </w:p>
    <w:p>
      <w:r>
        <w:t>• NavigateAndPick.action: Transmits target coordinates to TurtleBot3; provides 10 Hz feedback.</w:t>
        <w:br/>
        <w:t>• URPickAndPlace.action: Transmits trajectory plan to UR5/UR16e; verifies assembly.</w:t>
        <w:br/>
        <w:t>• AcquireHandoffLock.srv: Atomic binary semaphore service providing mutual exclusion in the shared transfer zone.</w:t>
      </w:r>
    </w:p>
    <w:p>
      <w:pPr>
        <w:pStyle w:val="Heading2"/>
      </w:pPr>
      <w:r>
        <w:t>Chapter 7: Step-by-Step Implementation Guide (Ubuntu 24.04 + ROS 2 Jazzy)</w:t>
      </w:r>
    </w:p>
    <w:p>
      <w:r>
        <w:t>Step 1: Install Dependencies:</w:t>
        <w:br/>
        <w:t>sudo apt update &amp;&amp; sudo apt install -y ros-jazzy-navigation2 ros-jazzy-nav2-bringup ros-jazzy-moveit ros-jazzy-ros2-control ros-jazzy-ros2-controllers ros-jazzy-ros-gz ros-jazzy-turtlebot3 python3-colcon-common-extensions python3-rosdep</w:t>
        <w:br/>
        <w:br/>
        <w:t>Step 2: Build Workspace:</w:t>
        <w:br/>
        <w:t>cd ~/ros2_ws &amp;&amp; colcon build --symlink-install &amp;&amp; source install/setup.bash</w:t>
        <w:br/>
        <w:br/>
        <w:t>Step 3: Launch Nodes:</w:t>
        <w:br/>
        <w:t>ros2 launch multi_robot_coordination multi_robot_system.launch.py</w:t>
        <w:br/>
        <w:br/>
        <w:t>Step 4: Run Automated Benchmark:</w:t>
        <w:br/>
        <w:t>python3 ~/ros2_ws/src/multi_robot_coordination/multi_robot_coordination/simulation_runner.py</w:t>
      </w:r>
    </w:p>
    <w:p>
      <w:pPr>
        <w:pStyle w:val="Heading2"/>
      </w:pPr>
      <w:r>
        <w:t>Chapter 8: Benchmark Results &amp; Quantitative Evaluation</w:t>
      </w:r>
    </w:p>
    <w:p>
      <w:r>
        <w:t>• Urgent (Priority-1) Waiting Time: Priority (13.44 s) vs FIFO (132.83 s) -&gt; 89.9% faster!</w:t>
        <w:br/>
        <w:t>• TurtleBot3 Utilization: ~96% active feeder rate.</w:t>
        <w:br/>
        <w:t>• Fixed Arm Utilization: ~70% active assembly rate.</w:t>
        <w:br/>
        <w:t>• System Throughput: ~202 completed tasks/hour across all algorithms.</w:t>
      </w:r>
    </w:p>
    <w:p>
      <w:pPr>
        <w:pStyle w:val="Heading2"/>
      </w:pPr>
      <w:r>
        <w:t>Chapter 9: Troubleshooting Guide &amp; Common Pitfalls</w:t>
      </w:r>
    </w:p>
    <w:p>
      <w:r>
        <w:t>• Action Server Timeout: Set `export ROS_DOMAIN_ID=42` in every terminal tab.</w:t>
        <w:br/>
        <w:t>• TF2 Extrapolation Error: Synchronize system clocks or increase timeout to `Duration(seconds=0.5)`.</w:t>
        <w:br/>
        <w:t>• MoveIt Trajectory Timeout: Verify handoff coordinate is within 850 mm (UR5) / 900 mm (UR16e) reach radius.</w:t>
      </w:r>
    </w:p>
    <w:p>
      <w:pPr>
        <w:pStyle w:val="Heading2"/>
      </w:pPr>
      <w:r>
        <w:t>Chapter 10: Viva Voce &amp; Oral Defense Preparation Guide</w:t>
      </w:r>
    </w:p>
    <w:p>
      <w:r>
        <w:t>Top Questions Covered:</w:t>
        <w:br/>
        <w:t>1. Why Actions over Topics for long-horizon robot motions?</w:t>
        <w:br/>
        <w:t>2. Why Services for mutual exclusion locking?</w:t>
        <w:br/>
        <w:t>3. Why Priority-Based scheduling slashes urgent task wait times by 89.9%?</w:t>
        <w:br/>
        <w:t>4. Why SolidWorks CAD models are not required (standard manufacturer URDFs used)?</w:t>
        <w:br/>
        <w:t>5. How UR16e heavy-duty arm complements TurtleBot3 in industrial workcells?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_robot_architecture_ur16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ing_performance_metr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718096"/>
        <w:sz w:val="16"/>
      </w:rPr>
      <w:t>CONFIDENTIAL RESEARCH MANUAL &amp; LAB EXECUTION GUIDE — TEAM 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18096"/>
        <w:sz w:val="16"/>
      </w:rPr>
      <w:t>Heterogeneous Multi-Robot Coordination (UR5/UR16e + TB3) Using ROS 2 Actions &amp; Services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2D374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