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63040" cy="1463040"/>
                    </a:xfrm>
                    <a:prstGeom prst="rect"/>
                  </pic:spPr>
                </pic:pic>
              </a:graphicData>
            </a:graphic>
          </wp:inline>
        </w:drawing>
      </w:r>
    </w:p>
    <w:p>
      <w:pPr>
        <w:spacing w:before="400" w:after="120"/>
        <w:jc w:val="center"/>
      </w:pPr>
      <w:r>
        <w:rPr>
          <w:b/>
          <w:color w:val="2563EB"/>
          <w:sz w:val="56"/>
        </w:rPr>
        <w:t>PROJECTO</w:t>
      </w:r>
    </w:p>
    <w:p>
      <w:pPr>
        <w:spacing w:after="600"/>
        <w:jc w:val="center"/>
      </w:pPr>
      <w:r>
        <w:rPr>
          <w:color w:val="64748B"/>
          <w:sz w:val="28"/>
        </w:rPr>
        <w:t>Full-Stack Project &amp; Task Management System</w:t>
        <w:br/>
        <w:t>Comprehensive Technical Architecture, Bonus Features &amp; Assessment Documentation</w:t>
      </w:r>
    </w:p>
    <w:p>
      <w:pPr>
        <w:spacing w:before="1600"/>
        <w:jc w:val="center"/>
      </w:pPr>
      <w:r>
        <w:rPr>
          <w:color w:val="334155"/>
          <w:sz w:val="22"/>
        </w:rPr>
        <w:t>Author: Lead Full-Stack Engineer</w:t>
        <w:br/>
        <w:t>Target Stack: React 19 (Vite) + React Native (Expo) + Express + PostgreSQL (Prisma)</w:t>
        <w:br/>
        <w:t>Assessment: Production-Ready Engineering</w:t>
        <w:br/>
        <w:t>Date: October 2026</w:t>
      </w:r>
    </w:p>
    <w:p>
      <w:r>
        <w:br w:type="page"/>
      </w:r>
    </w:p>
    <w:p>
      <w:pPr>
        <w:spacing w:before="360" w:after="120"/>
      </w:pPr>
      <w:r>
        <w:rPr>
          <w:b/>
          <w:color w:val="2563EB"/>
          <w:sz w:val="32"/>
        </w:rPr>
        <w:t>2. Executive Summary</w:t>
      </w:r>
    </w:p>
    <w:p>
      <w:r>
        <w:t>Projecto is a high-performance, unified Project &amp; Task Management system engineered for dual-platform interaction across modern desktop web browsers and mobile devices. Rather than deploying fragmented backends or divergent schemas, Projecto establishes a single source of truth: a unified Node.js / Express.js REST API interfacing with a PostgreSQL relational database via Prisma ORM 6.</w:t>
      </w:r>
    </w:p>
    <w:p>
      <w:r>
        <w:t>The application satisfies all strict technical assessment requirements: user-scoped data isolation, cryptographic password security, structured Zod payload validation, rich responsive React web interface with accessible keyboard shortcuts, and a native React Native (Expo SDK 52) mobile client with hardware-backed SecureStore. Furthermore, all 7 optional bonus features—Unit Testing, Integration Testing, Server-Side Pagination, Whitelisted Sorting, Audit Logging, Role-Based Access Control, and Push Notifications—are fully implemented and verified.</w:t>
      </w:r>
    </w:p>
    <w:p>
      <w:pPr>
        <w:spacing w:before="360" w:after="120"/>
      </w:pPr>
      <w:r>
        <w:rPr>
          <w:b/>
          <w:color w:val="2563EB"/>
          <w:sz w:val="32"/>
        </w:rPr>
        <w:t>3. Core Architectural Decisions</w:t>
      </w:r>
    </w:p>
    <w:p>
      <w:r>
        <w:t>To ensure long-term maintainability, zero data drift, and rock-solid user-scoped isolation, the following architectural decisions were enforced:</w:t>
      </w:r>
    </w:p>
    <w:tbl>
      <w:tblPr>
        <w:tblW w:type="auto" w:w="0"/>
        <w:jc w:val="center"/>
        <w:tblLook w:firstColumn="1" w:firstRow="1" w:lastColumn="0" w:lastRow="0" w:noHBand="0" w:noVBand="1" w:val="04A0"/>
      </w:tblPr>
      <w:tblGrid>
        <w:gridCol w:w="3120"/>
        <w:gridCol w:w="3120"/>
        <w:gridCol w:w="3120"/>
      </w:tblGrid>
      <w:tr>
        <w:tc>
          <w:tcPr>
            <w:tcW w:type="dxa" w:w="3120"/>
            <w:shd w:fill="2563EB"/>
          </w:tcPr>
          <w:p>
            <w:r>
              <w:rPr>
                <w:b/>
                <w:color w:val="FFFFFF"/>
              </w:rPr>
              <w:t>Architectural Decision</w:t>
            </w:r>
          </w:p>
        </w:tc>
        <w:tc>
          <w:tcPr>
            <w:tcW w:type="dxa" w:w="3120"/>
            <w:shd w:fill="2563EB"/>
          </w:tcPr>
          <w:p>
            <w:r>
              <w:rPr>
                <w:b/>
                <w:color w:val="FFFFFF"/>
              </w:rPr>
              <w:t>Technology Chosen</w:t>
            </w:r>
          </w:p>
        </w:tc>
        <w:tc>
          <w:tcPr>
            <w:tcW w:type="dxa" w:w="3120"/>
            <w:shd w:fill="2563EB"/>
          </w:tcPr>
          <w:p>
            <w:r>
              <w:rPr>
                <w:b/>
                <w:color w:val="FFFFFF"/>
              </w:rPr>
              <w:t>Engineering Rationale</w:t>
            </w:r>
          </w:p>
        </w:tc>
      </w:tr>
      <w:tr>
        <w:tc>
          <w:tcPr>
            <w:tcW w:type="dxa" w:w="3120"/>
            <w:tcMar>
              <w:top w:w="100" w:type="dxa"/>
              <w:bottom w:w="100" w:type="dxa"/>
              <w:left w:w="150" w:type="dxa"/>
              <w:right w:w="150" w:type="dxa"/>
            </w:tcMar>
          </w:tcPr>
          <w:p>
            <w:r>
              <w:t>Unified API Gateway</w:t>
            </w:r>
          </w:p>
        </w:tc>
        <w:tc>
          <w:tcPr>
            <w:tcW w:type="dxa" w:w="3120"/>
            <w:tcMar>
              <w:top w:w="100" w:type="dxa"/>
              <w:bottom w:w="100" w:type="dxa"/>
              <w:left w:w="150" w:type="dxa"/>
              <w:right w:w="150" w:type="dxa"/>
            </w:tcMar>
          </w:tcPr>
          <w:p>
            <w:r>
              <w:t>Express.js 5.2 (Node.js 18+)</w:t>
            </w:r>
          </w:p>
        </w:tc>
        <w:tc>
          <w:tcPr>
            <w:tcW w:type="dxa" w:w="3120"/>
            <w:tcMar>
              <w:top w:w="100" w:type="dxa"/>
              <w:bottom w:w="100" w:type="dxa"/>
              <w:left w:w="150" w:type="dxa"/>
              <w:right w:w="150" w:type="dxa"/>
            </w:tcMar>
          </w:tcPr>
          <w:p>
            <w:r>
              <w:t>Single API layer eliminates divergence between Web and Mobile clients.</w:t>
            </w:r>
          </w:p>
        </w:tc>
      </w:tr>
      <w:tr>
        <w:tc>
          <w:tcPr>
            <w:tcW w:type="dxa" w:w="3120"/>
            <w:tcMar>
              <w:top w:w="100" w:type="dxa"/>
              <w:bottom w:w="100" w:type="dxa"/>
              <w:left w:w="150" w:type="dxa"/>
              <w:right w:w="150" w:type="dxa"/>
            </w:tcMar>
          </w:tcPr>
          <w:p>
            <w:r>
              <w:t>ORM &amp; Relational Database</w:t>
            </w:r>
          </w:p>
        </w:tc>
        <w:tc>
          <w:tcPr>
            <w:tcW w:type="dxa" w:w="3120"/>
            <w:tcMar>
              <w:top w:w="100" w:type="dxa"/>
              <w:bottom w:w="100" w:type="dxa"/>
              <w:left w:w="150" w:type="dxa"/>
              <w:right w:w="150" w:type="dxa"/>
            </w:tcMar>
          </w:tcPr>
          <w:p>
            <w:r>
              <w:t>PostgreSQL + Prisma ORM 6.4</w:t>
            </w:r>
          </w:p>
        </w:tc>
        <w:tc>
          <w:tcPr>
            <w:tcW w:type="dxa" w:w="3120"/>
            <w:tcMar>
              <w:top w:w="100" w:type="dxa"/>
              <w:bottom w:w="100" w:type="dxa"/>
              <w:left w:w="150" w:type="dxa"/>
              <w:right w:w="150" w:type="dxa"/>
            </w:tcMar>
          </w:tcPr>
          <w:p>
            <w:r>
              <w:t>Strong schema enforcement, UUID primary keys, cascade deletions, type-safe queries.</w:t>
            </w:r>
          </w:p>
        </w:tc>
      </w:tr>
      <w:tr>
        <w:tc>
          <w:tcPr>
            <w:tcW w:type="dxa" w:w="3120"/>
            <w:tcMar>
              <w:top w:w="100" w:type="dxa"/>
              <w:bottom w:w="100" w:type="dxa"/>
              <w:left w:w="150" w:type="dxa"/>
              <w:right w:w="150" w:type="dxa"/>
            </w:tcMar>
          </w:tcPr>
          <w:p>
            <w:r>
              <w:t>Client-Side Web Framework</w:t>
            </w:r>
          </w:p>
        </w:tc>
        <w:tc>
          <w:tcPr>
            <w:tcW w:type="dxa" w:w="3120"/>
            <w:tcMar>
              <w:top w:w="100" w:type="dxa"/>
              <w:bottom w:w="100" w:type="dxa"/>
              <w:left w:w="150" w:type="dxa"/>
              <w:right w:w="150" w:type="dxa"/>
            </w:tcMar>
          </w:tcPr>
          <w:p>
            <w:r>
              <w:t>React 19 + Vite 8</w:t>
            </w:r>
          </w:p>
        </w:tc>
        <w:tc>
          <w:tcPr>
            <w:tcW w:type="dxa" w:w="3120"/>
            <w:tcMar>
              <w:top w:w="100" w:type="dxa"/>
              <w:bottom w:w="100" w:type="dxa"/>
              <w:left w:w="150" w:type="dxa"/>
              <w:right w:w="150" w:type="dxa"/>
            </w:tcMar>
          </w:tcPr>
          <w:p>
            <w:r>
              <w:t>Sub-second HMR development, optimal production bundle size (104 KB gzip), zero bloat.</w:t>
            </w:r>
          </w:p>
        </w:tc>
      </w:tr>
      <w:tr>
        <w:tc>
          <w:tcPr>
            <w:tcW w:type="dxa" w:w="3120"/>
            <w:tcMar>
              <w:top w:w="100" w:type="dxa"/>
              <w:bottom w:w="100" w:type="dxa"/>
              <w:left w:w="150" w:type="dxa"/>
              <w:right w:w="150" w:type="dxa"/>
            </w:tcMar>
          </w:tcPr>
          <w:p>
            <w:r>
              <w:t>Cross-Platform Mobile App</w:t>
            </w:r>
          </w:p>
        </w:tc>
        <w:tc>
          <w:tcPr>
            <w:tcW w:type="dxa" w:w="3120"/>
            <w:tcMar>
              <w:top w:w="100" w:type="dxa"/>
              <w:bottom w:w="100" w:type="dxa"/>
              <w:left w:w="150" w:type="dxa"/>
              <w:right w:w="150" w:type="dxa"/>
            </w:tcMar>
          </w:tcPr>
          <w:p>
            <w:r>
              <w:t>React Native + Expo SDK 52</w:t>
            </w:r>
          </w:p>
        </w:tc>
        <w:tc>
          <w:tcPr>
            <w:tcW w:type="dxa" w:w="3120"/>
            <w:tcMar>
              <w:top w:w="100" w:type="dxa"/>
              <w:bottom w:w="100" w:type="dxa"/>
              <w:left w:w="150" w:type="dxa"/>
              <w:right w:w="150" w:type="dxa"/>
            </w:tcMar>
          </w:tcPr>
          <w:p>
            <w:r>
              <w:t>Native performance, hardware-backed token security (SecureStore), pull-to-refresh UX.</w:t>
            </w:r>
          </w:p>
        </w:tc>
      </w:tr>
      <w:tr>
        <w:tc>
          <w:tcPr>
            <w:tcW w:type="dxa" w:w="3120"/>
            <w:tcMar>
              <w:top w:w="100" w:type="dxa"/>
              <w:bottom w:w="100" w:type="dxa"/>
              <w:left w:w="150" w:type="dxa"/>
              <w:right w:w="150" w:type="dxa"/>
            </w:tcMar>
          </w:tcPr>
          <w:p>
            <w:r>
              <w:t>Input Validation</w:t>
            </w:r>
          </w:p>
        </w:tc>
        <w:tc>
          <w:tcPr>
            <w:tcW w:type="dxa" w:w="3120"/>
            <w:tcMar>
              <w:top w:w="100" w:type="dxa"/>
              <w:bottom w:w="100" w:type="dxa"/>
              <w:left w:w="150" w:type="dxa"/>
              <w:right w:w="150" w:type="dxa"/>
            </w:tcMar>
          </w:tcPr>
          <w:p>
            <w:r>
              <w:t>Zod 4.6</w:t>
            </w:r>
          </w:p>
        </w:tc>
        <w:tc>
          <w:tcPr>
            <w:tcW w:type="dxa" w:w="3120"/>
            <w:tcMar>
              <w:top w:w="100" w:type="dxa"/>
              <w:bottom w:w="100" w:type="dxa"/>
              <w:left w:w="150" w:type="dxa"/>
              <w:right w:w="150" w:type="dxa"/>
            </w:tcMar>
          </w:tcPr>
          <w:p>
            <w:r>
              <w:t>Runtime schema validation with descriptive error responses preventing SQL injection and bad payloads.</w:t>
            </w:r>
          </w:p>
        </w:tc>
      </w:tr>
      <w:tr>
        <w:tc>
          <w:tcPr>
            <w:tcW w:type="dxa" w:w="3120"/>
            <w:tcMar>
              <w:top w:w="100" w:type="dxa"/>
              <w:bottom w:w="100" w:type="dxa"/>
              <w:left w:w="150" w:type="dxa"/>
              <w:right w:w="150" w:type="dxa"/>
            </w:tcMar>
          </w:tcPr>
          <w:p>
            <w:r>
              <w:t>Authentication &amp; RBAC</w:t>
            </w:r>
          </w:p>
        </w:tc>
        <w:tc>
          <w:tcPr>
            <w:tcW w:type="dxa" w:w="3120"/>
            <w:tcMar>
              <w:top w:w="100" w:type="dxa"/>
              <w:bottom w:w="100" w:type="dxa"/>
              <w:left w:w="150" w:type="dxa"/>
              <w:right w:w="150" w:type="dxa"/>
            </w:tcMar>
          </w:tcPr>
          <w:p>
            <w:r>
              <w:t>JWT + Bcrypt (10 rounds) + Roles</w:t>
            </w:r>
          </w:p>
        </w:tc>
        <w:tc>
          <w:tcPr>
            <w:tcW w:type="dxa" w:w="3120"/>
            <w:tcMar>
              <w:top w:w="100" w:type="dxa"/>
              <w:bottom w:w="100" w:type="dxa"/>
              <w:left w:w="150" w:type="dxa"/>
              <w:right w:w="150" w:type="dxa"/>
            </w:tcMar>
          </w:tcPr>
          <w:p>
            <w:r>
              <w:t>Stateless auth header format with distinct USER and ADMIN role capabilities.</w:t>
            </w:r>
          </w:p>
        </w:tc>
      </w:tr>
      <w:tr>
        <w:tc>
          <w:tcPr>
            <w:tcW w:type="dxa" w:w="3120"/>
            <w:tcMar>
              <w:top w:w="100" w:type="dxa"/>
              <w:bottom w:w="100" w:type="dxa"/>
              <w:left w:w="150" w:type="dxa"/>
              <w:right w:w="150" w:type="dxa"/>
            </w:tcMar>
          </w:tcPr>
          <w:p>
            <w:r>
              <w:t>Audit Logging</w:t>
            </w:r>
          </w:p>
        </w:tc>
        <w:tc>
          <w:tcPr>
            <w:tcW w:type="dxa" w:w="3120"/>
            <w:tcMar>
              <w:top w:w="100" w:type="dxa"/>
              <w:bottom w:w="100" w:type="dxa"/>
              <w:left w:w="150" w:type="dxa"/>
              <w:right w:w="150" w:type="dxa"/>
            </w:tcMar>
          </w:tcPr>
          <w:p>
            <w:r>
              <w:t>Prisma AuditLog Model</w:t>
            </w:r>
          </w:p>
        </w:tc>
        <w:tc>
          <w:tcPr>
            <w:tcW w:type="dxa" w:w="3120"/>
            <w:tcMar>
              <w:top w:w="100" w:type="dxa"/>
              <w:bottom w:w="100" w:type="dxa"/>
              <w:left w:w="150" w:type="dxa"/>
              <w:right w:w="150" w:type="dxa"/>
            </w:tcMar>
          </w:tcPr>
          <w:p>
            <w:r>
              <w:t>Immutable logging of sensitive operations with automated metadata sanitization.</w:t>
            </w:r>
          </w:p>
        </w:tc>
      </w:tr>
    </w:tbl>
    <w:p>
      <w:pPr>
        <w:spacing w:before="360" w:after="120"/>
      </w:pPr>
      <w:r>
        <w:rPr>
          <w:b/>
          <w:color w:val="2563EB"/>
          <w:sz w:val="32"/>
        </w:rPr>
        <w:t>4. System Architecture</w:t>
      </w:r>
    </w:p>
    <w:p>
      <w:r>
        <w:t>Projecto employs a clean client-server architecture where both Web and Mobile clients interface with a centralized Express REST API gateway. The architecture eliminates duplicate business logic and prevents divergent database states.</w:t>
      </w:r>
    </w:p>
    <w:p>
      <w:pPr>
        <w:jc w:val="center"/>
      </w:pPr>
      <w:r>
        <w:drawing>
          <wp:inline xmlns:a="http://schemas.openxmlformats.org/drawingml/2006/main" xmlns:pic="http://schemas.openxmlformats.org/drawingml/2006/picture">
            <wp:extent cx="5029200" cy="12307570"/>
            <wp:docPr id="2" name="Picture 2"/>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5029200" cy="12307570"/>
                    </a:xfrm>
                    <a:prstGeom prst="rect"/>
                  </pic:spPr>
                </pic:pic>
              </a:graphicData>
            </a:graphic>
          </wp:inline>
        </w:drawing>
      </w:r>
    </w:p>
    <w:p>
      <w:pPr>
        <w:jc w:val="center"/>
      </w:pPr>
      <w:r>
        <w:rPr>
          <w:i/>
          <w:sz w:val="18"/>
        </w:rPr>
        <w:t>Figure 1: Projecto High-Level System Architecture Diagram</w:t>
      </w:r>
    </w:p>
    <w:p>
      <w:pPr>
        <w:spacing w:before="360" w:after="120"/>
      </w:pPr>
      <w:r>
        <w:rPr>
          <w:b/>
          <w:color w:val="2563EB"/>
          <w:sz w:val="32"/>
        </w:rPr>
        <w:t>5. Database Design</w:t>
      </w:r>
    </w:p>
    <w:p>
      <w:r>
        <w:t>The relational schema is normalized with strict foreign key constraints and UUID primary keys. Cascade deletion ensures orphaned tasks, audit logs, and push devices are automatically cleaned up when parent entities are deleted.</w:t>
      </w:r>
    </w:p>
    <w:p>
      <w:pPr>
        <w:jc w:val="center"/>
      </w:pPr>
      <w:r>
        <w:drawing>
          <wp:inline xmlns:a="http://schemas.openxmlformats.org/drawingml/2006/main" xmlns:pic="http://schemas.openxmlformats.org/drawingml/2006/picture">
            <wp:extent cx="5029200" cy="18771355"/>
            <wp:docPr id="3" name="Picture 3"/>
            <wp:cNvGraphicFramePr>
              <a:graphicFrameLocks noChangeAspect="1"/>
            </wp:cNvGraphicFramePr>
            <a:graphic>
              <a:graphicData uri="http://schemas.openxmlformats.org/drawingml/2006/picture">
                <pic:pic>
                  <pic:nvPicPr>
                    <pic:cNvPr id="0" name="ER-DIAGRAM.png"/>
                    <pic:cNvPicPr/>
                  </pic:nvPicPr>
                  <pic:blipFill>
                    <a:blip r:embed="rId11"/>
                    <a:stretch>
                      <a:fillRect/>
                    </a:stretch>
                  </pic:blipFill>
                  <pic:spPr>
                    <a:xfrm>
                      <a:off x="0" y="0"/>
                      <a:ext cx="5029200" cy="18771355"/>
                    </a:xfrm>
                    <a:prstGeom prst="rect"/>
                  </pic:spPr>
                </pic:pic>
              </a:graphicData>
            </a:graphic>
          </wp:inline>
        </w:drawing>
      </w:r>
    </w:p>
    <w:p>
      <w:pPr>
        <w:jc w:val="center"/>
      </w:pPr>
      <w:r>
        <w:rPr>
          <w:i/>
          <w:sz w:val="18"/>
        </w:rPr>
        <w:t>Figure 2: Entity Relationship Diagram (ERD)</w:t>
      </w:r>
    </w:p>
    <w:p>
      <w:pPr>
        <w:spacing w:before="360" w:after="120"/>
      </w:pPr>
      <w:r>
        <w:rPr>
          <w:b/>
          <w:color w:val="2563EB"/>
          <w:sz w:val="32"/>
        </w:rPr>
        <w:t>6. Authentication &amp; Security</w:t>
      </w:r>
    </w:p>
    <w:p>
      <w:r>
        <w:t>Authentication relies on JSON Web Tokens with SHA-256 signatures and 7-day expiration. Passwords are salted and hashed via bcrypt (10 rounds). Password hashes are never logged, exposed in error messages, or returned in API payloads.</w:t>
      </w:r>
    </w:p>
    <w:p>
      <w:pPr>
        <w:jc w:val="center"/>
      </w:pPr>
      <w:r>
        <w:drawing>
          <wp:inline xmlns:a="http://schemas.openxmlformats.org/drawingml/2006/main" xmlns:pic="http://schemas.openxmlformats.org/drawingml/2006/picture">
            <wp:extent cx="5029200" cy="22086570"/>
            <wp:docPr id="4" name="Picture 4"/>
            <wp:cNvGraphicFramePr>
              <a:graphicFrameLocks noChangeAspect="1"/>
            </wp:cNvGraphicFramePr>
            <a:graphic>
              <a:graphicData uri="http://schemas.openxmlformats.org/drawingml/2006/picture">
                <pic:pic>
                  <pic:nvPicPr>
                    <pic:cNvPr id="0" name="AUTH-FLOW.png"/>
                    <pic:cNvPicPr/>
                  </pic:nvPicPr>
                  <pic:blipFill>
                    <a:blip r:embed="rId12"/>
                    <a:stretch>
                      <a:fillRect/>
                    </a:stretch>
                  </pic:blipFill>
                  <pic:spPr>
                    <a:xfrm>
                      <a:off x="0" y="0"/>
                      <a:ext cx="5029200" cy="22086570"/>
                    </a:xfrm>
                    <a:prstGeom prst="rect"/>
                  </pic:spPr>
                </pic:pic>
              </a:graphicData>
            </a:graphic>
          </wp:inline>
        </w:drawing>
      </w:r>
    </w:p>
    <w:p>
      <w:pPr>
        <w:jc w:val="center"/>
      </w:pPr>
      <w:r>
        <w:rPr>
          <w:i/>
          <w:sz w:val="18"/>
        </w:rPr>
        <w:t>Figure 3: Authentication &amp; Token Lifecycle Workflow</w:t>
      </w:r>
    </w:p>
    <w:p>
      <w:pPr>
        <w:spacing w:before="360" w:after="120"/>
      </w:pPr>
      <w:r>
        <w:rPr>
          <w:b/>
          <w:color w:val="2563EB"/>
          <w:sz w:val="32"/>
        </w:rPr>
        <w:t>7. Bonus Features Specification</w:t>
      </w:r>
    </w:p>
    <w:p>
      <w:pPr>
        <w:spacing w:before="240" w:after="80"/>
      </w:pPr>
      <w:r>
        <w:rPr>
          <w:b/>
          <w:color w:val="1E293B"/>
          <w:sz w:val="26"/>
        </w:rPr>
        <w:t>7.1 Unit Testing</w:t>
      </w:r>
    </w:p>
    <w:p>
      <w:r>
        <w:t>Unit tests in `backend/tests/unit/` validate core service layers in isolation (authService, projectService, taskService, and dashboardService). Tests verify password verification, registration logic, task completion, and metric calculations.</w:t>
      </w:r>
    </w:p>
    <w:p>
      <w:pPr>
        <w:spacing w:before="240" w:after="80"/>
      </w:pPr>
      <w:r>
        <w:rPr>
          <w:b/>
          <w:color w:val="1E293B"/>
          <w:sz w:val="26"/>
        </w:rPr>
        <w:t>7.2 Integration Testing</w:t>
      </w:r>
    </w:p>
    <w:p>
      <w:r>
        <w:t>Integration tests in `backend/tests/api.test.js` execute real HTTP requests through the Express router against the PostgreSQL database using Supertest. Scenarios test multi-user data isolation, cascading deletions, role enforcement, pagination metadata, sorting, and push device registration.</w:t>
      </w:r>
    </w:p>
    <w:p>
      <w:pPr>
        <w:spacing w:before="240" w:after="80"/>
      </w:pPr>
      <w:r>
        <w:rPr>
          <w:b/>
          <w:color w:val="1E293B"/>
          <w:sz w:val="26"/>
        </w:rPr>
        <w:t>7.3 Server-Side Pagination</w:t>
      </w:r>
    </w:p>
    <w:p>
      <w:r>
        <w:t>List endpoints for projects (`/api/projects`) and tasks (`/api/tasks`) accept `page` and `limit` query parameters. Responses adhere to the standard envelope `{ data: [], pagination: { page, limit, total, totalPages } }`.</w:t>
      </w:r>
    </w:p>
    <w:p>
      <w:pPr>
        <w:spacing w:before="240" w:after="80"/>
      </w:pPr>
      <w:r>
        <w:rPr>
          <w:b/>
          <w:color w:val="1E293B"/>
          <w:sz w:val="26"/>
        </w:rPr>
        <w:t>7.4 Whitelisted Server-Side Sorting</w:t>
      </w:r>
    </w:p>
    <w:p>
      <w:r>
        <w:t>Sorting parameters `sortBy` and `sortOrder` are strictly validated against whitelisted entity attributes (`name`, `createdAt`, `startDate`, `endDate`, `dueDate`, `priority`, `status`), preventing arbitrary SQL injection.</w:t>
      </w:r>
    </w:p>
    <w:p>
      <w:pPr>
        <w:spacing w:before="240" w:after="80"/>
      </w:pPr>
      <w:r>
        <w:rPr>
          <w:b/>
          <w:color w:val="1E293B"/>
          <w:sz w:val="26"/>
        </w:rPr>
        <w:t>7.5 Audit Logging</w:t>
      </w:r>
    </w:p>
    <w:p>
      <w:r>
        <w:t>The `AuditLog` model captures key lifecycle actions (LOGIN, LOGOUT, CREATE, UPDATE, DELETE, COMPLETE, CHANGE_PASSWORD). An automated metadata sanitizer strips passwords, secrets, and tokens from all log payloads.</w:t>
      </w:r>
    </w:p>
    <w:p>
      <w:pPr>
        <w:spacing w:before="240" w:after="80"/>
      </w:pPr>
      <w:r>
        <w:rPr>
          <w:b/>
          <w:color w:val="1E293B"/>
          <w:sz w:val="26"/>
        </w:rPr>
        <w:t>7.6 Role-Based Access Control (RBAC)</w:t>
      </w:r>
    </w:p>
    <w:p>
      <w:r>
        <w:t>The system supports a clean `Role` enum (`USER`, `ADMIN`). The `requireRole('ADMIN')` middleware protects administrative endpoints (`/api/admin/audit-logs`, `/api/admin/system-stats`) without replacing user-scoped resource ownership.</w:t>
      </w:r>
    </w:p>
    <w:p>
      <w:pPr>
        <w:spacing w:before="240" w:after="80"/>
      </w:pPr>
      <w:r>
        <w:rPr>
          <w:b/>
          <w:color w:val="1E293B"/>
          <w:sz w:val="26"/>
        </w:rPr>
        <w:t>7.7 Push Notifications for Due Tasks</w:t>
      </w:r>
    </w:p>
    <w:p>
      <w:r>
        <w:t>The mobile app registers device tokens via `/api/notifications/register-device`. The notification service identifies tasks due tomorrow and dispatches structured alerts via the Expo Push API.</w:t>
      </w:r>
    </w:p>
    <w:p>
      <w:pPr>
        <w:spacing w:before="360" w:after="120"/>
      </w:pPr>
      <w:r>
        <w:rPr>
          <w:b/>
          <w:color w:val="2563EB"/>
          <w:sz w:val="32"/>
        </w:rPr>
        <w:t>8. Implementation Improvements &amp; Delta</w:t>
      </w:r>
    </w:p>
    <w:p>
      <w:r>
        <w:t>A formal comparison between the initial assessment specification and the final implemented system is documented in `submission/IMPLEMENTATION_DELTA.md`. Beyond the baseline, Projecto includes collapsible desktop navigation, a slide-out mobile drawer, skeleton loaders, toast notifications, breadcrumbs, in-app User Guide, and rapid keyboard shortcuts.</w:t>
      </w:r>
    </w:p>
    <w:p>
      <w:pPr>
        <w:spacing w:before="360" w:after="120"/>
      </w:pPr>
      <w:r>
        <w:rPr>
          <w:b/>
          <w:color w:val="2563EB"/>
          <w:sz w:val="32"/>
        </w:rPr>
        <w:t>9. Developer Setup &amp; Documentation</w:t>
      </w:r>
    </w:p>
    <w:p>
      <w:r>
        <w:t>This section provides comprehensive technical instructions to configure, run, and evaluate all components of Projecto.</w:t>
      </w:r>
    </w:p>
    <w:p>
      <w:pPr>
        <w:spacing w:before="240" w:after="80"/>
      </w:pPr>
      <w:r>
        <w:rPr>
          <w:b/>
          <w:color w:val="1E293B"/>
          <w:sz w:val="26"/>
        </w:rPr>
        <w:t>9.1 Project Setup</w:t>
      </w:r>
    </w:p>
    <w:p>
      <w:r>
        <w:t>Prerequisites: Node.js &gt;= 18.x, npm &gt;= 9.x, PostgreSQL &gt;= 14.x, Git &gt;= 2.x, Expo Go app or Android Emulator.</w:t>
      </w:r>
    </w:p>
    <w:p>
      <w:r>
        <w:t>Step 1 — Backend Installation &amp; Startup:</w:t>
        <w:br/>
        <w:t xml:space="preserve">  cd backend</w:t>
        <w:br/>
        <w:t xml:space="preserve">  npm install</w:t>
        <w:br/>
        <w:t xml:space="preserve">  npx prisma migrate deploy</w:t>
        <w:br/>
        <w:t xml:space="preserve">  npx prisma generate</w:t>
        <w:br/>
        <w:t xml:space="preserve">  npm run dev (Runs on http://localhost:5000)</w:t>
        <w:br/>
        <w:br/>
        <w:t>Step 2 — Web Frontend Installation &amp; Startup:</w:t>
        <w:br/>
        <w:t xml:space="preserve">  cd ../web</w:t>
        <w:br/>
        <w:t xml:space="preserve">  npm install</w:t>
        <w:br/>
        <w:t xml:space="preserve">  npm run dev (Runs on http://localhost:5173)</w:t>
        <w:br/>
        <w:br/>
        <w:t>Step 3 — Mobile Application Startup:</w:t>
        <w:br/>
        <w:t xml:space="preserve">  cd ../mobile</w:t>
        <w:br/>
        <w:t xml:space="preserve">  npm install</w:t>
        <w:br/>
        <w:t xml:space="preserve">  npx expo start (Press 'a' for Android or scan QR code via Expo Go)</w:t>
        <w:br/>
        <w:br/>
        <w:t>Step 4 — Running Automated Tests:</w:t>
        <w:br/>
        <w:t xml:space="preserve">  cd ../backend</w:t>
        <w:br/>
        <w:t xml:space="preserve">  npm test (Executes all 39 unit and integration tests via Jest)</w:t>
      </w:r>
    </w:p>
    <w:p>
      <w:pPr>
        <w:spacing w:before="240" w:after="80"/>
      </w:pPr>
      <w:r>
        <w:rPr>
          <w:b/>
          <w:color w:val="1E293B"/>
          <w:sz w:val="26"/>
        </w:rPr>
        <w:t>9.2 Environment Variables</w:t>
      </w:r>
    </w:p>
    <w:p>
      <w:r>
        <w:t>All configuration parameters are managed via local .env files. Templates (.env.example) are included in each directory: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Pr>
          <w:p>
            <w:r>
              <w:rPr>
                <w:b/>
                <w:color w:val="FFFFFF"/>
              </w:rPr>
              <w:t>Component</w:t>
            </w:r>
          </w:p>
        </w:tc>
        <w:tc>
          <w:tcPr>
            <w:tcW w:type="dxa" w:w="2340"/>
            <w:shd w:fill="2563EB"/>
          </w:tcPr>
          <w:p>
            <w:r>
              <w:rPr>
                <w:b/>
                <w:color w:val="FFFFFF"/>
              </w:rPr>
              <w:t>Variable Name</w:t>
            </w:r>
          </w:p>
        </w:tc>
        <w:tc>
          <w:tcPr>
            <w:tcW w:type="dxa" w:w="2340"/>
            <w:shd w:fill="2563EB"/>
          </w:tcPr>
          <w:p>
            <w:r>
              <w:rPr>
                <w:b/>
                <w:color w:val="FFFFFF"/>
              </w:rPr>
              <w:t>Example Value</w:t>
            </w:r>
          </w:p>
        </w:tc>
        <w:tc>
          <w:tcPr>
            <w:tcW w:type="dxa" w:w="2340"/>
            <w:shd w:fill="2563EB"/>
          </w:tcPr>
          <w:p>
            <w:r>
              <w:rPr>
                <w:b/>
                <w:color w:val="FFFFFF"/>
              </w:rPr>
              <w:t>Description</w:t>
            </w:r>
          </w:p>
        </w:tc>
      </w:tr>
      <w:tr>
        <w:tc>
          <w:tcPr>
            <w:tcW w:type="dxa" w:w="2340"/>
            <w:tcMar>
              <w:top w:w="100" w:type="dxa"/>
              <w:bottom w:w="100" w:type="dxa"/>
              <w:left w:w="150" w:type="dxa"/>
              <w:right w:w="150" w:type="dxa"/>
            </w:tcMar>
          </w:tcPr>
          <w:p>
            <w:r>
              <w:t>Backend</w:t>
            </w:r>
          </w:p>
        </w:tc>
        <w:tc>
          <w:tcPr>
            <w:tcW w:type="dxa" w:w="2340"/>
            <w:tcMar>
              <w:top w:w="100" w:type="dxa"/>
              <w:bottom w:w="100" w:type="dxa"/>
              <w:left w:w="150" w:type="dxa"/>
              <w:right w:w="150" w:type="dxa"/>
            </w:tcMar>
          </w:tcPr>
          <w:p>
            <w:r>
              <w:t>PORT</w:t>
            </w:r>
          </w:p>
        </w:tc>
        <w:tc>
          <w:tcPr>
            <w:tcW w:type="dxa" w:w="2340"/>
            <w:tcMar>
              <w:top w:w="100" w:type="dxa"/>
              <w:bottom w:w="100" w:type="dxa"/>
              <w:left w:w="150" w:type="dxa"/>
              <w:right w:w="150" w:type="dxa"/>
            </w:tcMar>
          </w:tcPr>
          <w:p>
            <w:r>
              <w:t>5000</w:t>
            </w:r>
          </w:p>
        </w:tc>
        <w:tc>
          <w:tcPr>
            <w:tcW w:type="dxa" w:w="2340"/>
            <w:tcMar>
              <w:top w:w="100" w:type="dxa"/>
              <w:bottom w:w="100" w:type="dxa"/>
              <w:left w:w="150" w:type="dxa"/>
              <w:right w:w="150" w:type="dxa"/>
            </w:tcMar>
          </w:tcPr>
          <w:p>
            <w:r>
              <w:t>Port for Express HTTP server</w:t>
            </w:r>
          </w:p>
        </w:tc>
      </w:tr>
      <w:tr>
        <w:tc>
          <w:tcPr>
            <w:tcW w:type="dxa" w:w="2340"/>
            <w:tcMar>
              <w:top w:w="100" w:type="dxa"/>
              <w:bottom w:w="100" w:type="dxa"/>
              <w:left w:w="150" w:type="dxa"/>
              <w:right w:w="150" w:type="dxa"/>
            </w:tcMar>
          </w:tcPr>
          <w:p>
            <w:r>
              <w:t>Backend</w:t>
            </w:r>
          </w:p>
        </w:tc>
        <w:tc>
          <w:tcPr>
            <w:tcW w:type="dxa" w:w="2340"/>
            <w:tcMar>
              <w:top w:w="100" w:type="dxa"/>
              <w:bottom w:w="100" w:type="dxa"/>
              <w:left w:w="150" w:type="dxa"/>
              <w:right w:w="150" w:type="dxa"/>
            </w:tcMar>
          </w:tcPr>
          <w:p>
            <w:r>
              <w:t>DATABASE_URL</w:t>
            </w:r>
          </w:p>
        </w:tc>
        <w:tc>
          <w:tcPr>
            <w:tcW w:type="dxa" w:w="2340"/>
            <w:tcMar>
              <w:top w:w="100" w:type="dxa"/>
              <w:bottom w:w="100" w:type="dxa"/>
              <w:left w:w="150" w:type="dxa"/>
              <w:right w:w="150" w:type="dxa"/>
            </w:tcMar>
          </w:tcPr>
          <w:p>
            <w:r>
              <w:t>postgresql://user:pass@localhost:5432/projecto</w:t>
            </w:r>
          </w:p>
        </w:tc>
        <w:tc>
          <w:tcPr>
            <w:tcW w:type="dxa" w:w="2340"/>
            <w:tcMar>
              <w:top w:w="100" w:type="dxa"/>
              <w:bottom w:w="100" w:type="dxa"/>
              <w:left w:w="150" w:type="dxa"/>
              <w:right w:w="150" w:type="dxa"/>
            </w:tcMar>
          </w:tcPr>
          <w:p>
            <w:r>
              <w:t>Prisma PostgreSQL connection string</w:t>
            </w:r>
          </w:p>
        </w:tc>
      </w:tr>
      <w:tr>
        <w:tc>
          <w:tcPr>
            <w:tcW w:type="dxa" w:w="2340"/>
            <w:tcMar>
              <w:top w:w="100" w:type="dxa"/>
              <w:bottom w:w="100" w:type="dxa"/>
              <w:left w:w="150" w:type="dxa"/>
              <w:right w:w="150" w:type="dxa"/>
            </w:tcMar>
          </w:tcPr>
          <w:p>
            <w:r>
              <w:t>Backend</w:t>
            </w:r>
          </w:p>
        </w:tc>
        <w:tc>
          <w:tcPr>
            <w:tcW w:type="dxa" w:w="2340"/>
            <w:tcMar>
              <w:top w:w="100" w:type="dxa"/>
              <w:bottom w:w="100" w:type="dxa"/>
              <w:left w:w="150" w:type="dxa"/>
              <w:right w:w="150" w:type="dxa"/>
            </w:tcMar>
          </w:tcPr>
          <w:p>
            <w:r>
              <w:t>JWT_SECRET</w:t>
            </w:r>
          </w:p>
        </w:tc>
        <w:tc>
          <w:tcPr>
            <w:tcW w:type="dxa" w:w="2340"/>
            <w:tcMar>
              <w:top w:w="100" w:type="dxa"/>
              <w:bottom w:w="100" w:type="dxa"/>
              <w:left w:w="150" w:type="dxa"/>
              <w:right w:w="150" w:type="dxa"/>
            </w:tcMar>
          </w:tcPr>
          <w:p>
            <w:r>
              <w:t>super_secret_jwt_key_here</w:t>
            </w:r>
          </w:p>
        </w:tc>
        <w:tc>
          <w:tcPr>
            <w:tcW w:type="dxa" w:w="2340"/>
            <w:tcMar>
              <w:top w:w="100" w:type="dxa"/>
              <w:bottom w:w="100" w:type="dxa"/>
              <w:left w:w="150" w:type="dxa"/>
              <w:right w:w="150" w:type="dxa"/>
            </w:tcMar>
          </w:tcPr>
          <w:p>
            <w:r>
              <w:t>HMAC-SHA256 signature secret key</w:t>
            </w:r>
          </w:p>
        </w:tc>
      </w:tr>
      <w:tr>
        <w:tc>
          <w:tcPr>
            <w:tcW w:type="dxa" w:w="2340"/>
            <w:tcMar>
              <w:top w:w="100" w:type="dxa"/>
              <w:bottom w:w="100" w:type="dxa"/>
              <w:left w:w="150" w:type="dxa"/>
              <w:right w:w="150" w:type="dxa"/>
            </w:tcMar>
          </w:tcPr>
          <w:p>
            <w:r>
              <w:t>Backend</w:t>
            </w:r>
          </w:p>
        </w:tc>
        <w:tc>
          <w:tcPr>
            <w:tcW w:type="dxa" w:w="2340"/>
            <w:tcMar>
              <w:top w:w="100" w:type="dxa"/>
              <w:bottom w:w="100" w:type="dxa"/>
              <w:left w:w="150" w:type="dxa"/>
              <w:right w:w="150" w:type="dxa"/>
            </w:tcMar>
          </w:tcPr>
          <w:p>
            <w:r>
              <w:t>JWT_EXPIRES_IN</w:t>
            </w:r>
          </w:p>
        </w:tc>
        <w:tc>
          <w:tcPr>
            <w:tcW w:type="dxa" w:w="2340"/>
            <w:tcMar>
              <w:top w:w="100" w:type="dxa"/>
              <w:bottom w:w="100" w:type="dxa"/>
              <w:left w:w="150" w:type="dxa"/>
              <w:right w:w="150" w:type="dxa"/>
            </w:tcMar>
          </w:tcPr>
          <w:p>
            <w:r>
              <w:t>7d</w:t>
            </w:r>
          </w:p>
        </w:tc>
        <w:tc>
          <w:tcPr>
            <w:tcW w:type="dxa" w:w="2340"/>
            <w:tcMar>
              <w:top w:w="100" w:type="dxa"/>
              <w:bottom w:w="100" w:type="dxa"/>
              <w:left w:w="150" w:type="dxa"/>
              <w:right w:w="150" w:type="dxa"/>
            </w:tcMar>
          </w:tcPr>
          <w:p>
            <w:r>
              <w:t>Token expiration duration</w:t>
            </w:r>
          </w:p>
        </w:tc>
      </w:tr>
      <w:tr>
        <w:tc>
          <w:tcPr>
            <w:tcW w:type="dxa" w:w="2340"/>
            <w:tcMar>
              <w:top w:w="100" w:type="dxa"/>
              <w:bottom w:w="100" w:type="dxa"/>
              <w:left w:w="150" w:type="dxa"/>
              <w:right w:w="150" w:type="dxa"/>
            </w:tcMar>
          </w:tcPr>
          <w:p>
            <w:r>
              <w:t>Backend</w:t>
            </w:r>
          </w:p>
        </w:tc>
        <w:tc>
          <w:tcPr>
            <w:tcW w:type="dxa" w:w="2340"/>
            <w:tcMar>
              <w:top w:w="100" w:type="dxa"/>
              <w:bottom w:w="100" w:type="dxa"/>
              <w:left w:w="150" w:type="dxa"/>
              <w:right w:w="150" w:type="dxa"/>
            </w:tcMar>
          </w:tcPr>
          <w:p>
            <w:r>
              <w:t>CORS_ORIGIN</w:t>
            </w:r>
          </w:p>
        </w:tc>
        <w:tc>
          <w:tcPr>
            <w:tcW w:type="dxa" w:w="2340"/>
            <w:tcMar>
              <w:top w:w="100" w:type="dxa"/>
              <w:bottom w:w="100" w:type="dxa"/>
              <w:left w:w="150" w:type="dxa"/>
              <w:right w:w="150" w:type="dxa"/>
            </w:tcMar>
          </w:tcPr>
          <w:p>
            <w:r>
              <w:t>http://localhost:5173,exp://localhost:8081</w:t>
            </w:r>
          </w:p>
        </w:tc>
        <w:tc>
          <w:tcPr>
            <w:tcW w:type="dxa" w:w="2340"/>
            <w:tcMar>
              <w:top w:w="100" w:type="dxa"/>
              <w:bottom w:w="100" w:type="dxa"/>
              <w:left w:w="150" w:type="dxa"/>
              <w:right w:w="150" w:type="dxa"/>
            </w:tcMar>
          </w:tcPr>
          <w:p>
            <w:r>
              <w:t>Allowed client origins</w:t>
            </w:r>
          </w:p>
        </w:tc>
      </w:tr>
      <w:tr>
        <w:tc>
          <w:tcPr>
            <w:tcW w:type="dxa" w:w="2340"/>
            <w:tcMar>
              <w:top w:w="100" w:type="dxa"/>
              <w:bottom w:w="100" w:type="dxa"/>
              <w:left w:w="150" w:type="dxa"/>
              <w:right w:w="150" w:type="dxa"/>
            </w:tcMar>
          </w:tcPr>
          <w:p>
            <w:r>
              <w:t>Web</w:t>
            </w:r>
          </w:p>
        </w:tc>
        <w:tc>
          <w:tcPr>
            <w:tcW w:type="dxa" w:w="2340"/>
            <w:tcMar>
              <w:top w:w="100" w:type="dxa"/>
              <w:bottom w:w="100" w:type="dxa"/>
              <w:left w:w="150" w:type="dxa"/>
              <w:right w:w="150" w:type="dxa"/>
            </w:tcMar>
          </w:tcPr>
          <w:p>
            <w:r>
              <w:t>VITE_API_URL</w:t>
            </w:r>
          </w:p>
        </w:tc>
        <w:tc>
          <w:tcPr>
            <w:tcW w:type="dxa" w:w="2340"/>
            <w:tcMar>
              <w:top w:w="100" w:type="dxa"/>
              <w:bottom w:w="100" w:type="dxa"/>
              <w:left w:w="150" w:type="dxa"/>
              <w:right w:w="150" w:type="dxa"/>
            </w:tcMar>
          </w:tcPr>
          <w:p>
            <w:r>
              <w:t>http://localhost:5000/api</w:t>
            </w:r>
          </w:p>
        </w:tc>
        <w:tc>
          <w:tcPr>
            <w:tcW w:type="dxa" w:w="2340"/>
            <w:tcMar>
              <w:top w:w="100" w:type="dxa"/>
              <w:bottom w:w="100" w:type="dxa"/>
              <w:left w:w="150" w:type="dxa"/>
              <w:right w:w="150" w:type="dxa"/>
            </w:tcMar>
          </w:tcPr>
          <w:p>
            <w:r>
              <w:t>Backend REST API gateway endpoint</w:t>
            </w:r>
          </w:p>
        </w:tc>
      </w:tr>
      <w:tr>
        <w:tc>
          <w:tcPr>
            <w:tcW w:type="dxa" w:w="2340"/>
            <w:tcMar>
              <w:top w:w="100" w:type="dxa"/>
              <w:bottom w:w="100" w:type="dxa"/>
              <w:left w:w="150" w:type="dxa"/>
              <w:right w:w="150" w:type="dxa"/>
            </w:tcMar>
          </w:tcPr>
          <w:p>
            <w:r>
              <w:t>Mobile</w:t>
            </w:r>
          </w:p>
        </w:tc>
        <w:tc>
          <w:tcPr>
            <w:tcW w:type="dxa" w:w="2340"/>
            <w:tcMar>
              <w:top w:w="100" w:type="dxa"/>
              <w:bottom w:w="100" w:type="dxa"/>
              <w:left w:w="150" w:type="dxa"/>
              <w:right w:w="150" w:type="dxa"/>
            </w:tcMar>
          </w:tcPr>
          <w:p>
            <w:r>
              <w:t>EXPO_PUBLIC_API_URL</w:t>
            </w:r>
          </w:p>
        </w:tc>
        <w:tc>
          <w:tcPr>
            <w:tcW w:type="dxa" w:w="2340"/>
            <w:tcMar>
              <w:top w:w="100" w:type="dxa"/>
              <w:bottom w:w="100" w:type="dxa"/>
              <w:left w:w="150" w:type="dxa"/>
              <w:right w:w="150" w:type="dxa"/>
            </w:tcMar>
          </w:tcPr>
          <w:p>
            <w:r>
              <w:t>http://localhost:5000/api</w:t>
            </w:r>
          </w:p>
        </w:tc>
        <w:tc>
          <w:tcPr>
            <w:tcW w:type="dxa" w:w="2340"/>
            <w:tcMar>
              <w:top w:w="100" w:type="dxa"/>
              <w:bottom w:w="100" w:type="dxa"/>
              <w:left w:w="150" w:type="dxa"/>
              <w:right w:w="150" w:type="dxa"/>
            </w:tcMar>
          </w:tcPr>
          <w:p>
            <w:r>
              <w:t>Target backend API endpoint (or LAN IP)</w:t>
            </w:r>
          </w:p>
        </w:tc>
      </w:tr>
    </w:tbl>
    <w:p>
      <w:pPr>
        <w:spacing w:before="240" w:after="80"/>
      </w:pPr>
      <w:r>
        <w:rPr>
          <w:b/>
          <w:color w:val="1E293B"/>
          <w:sz w:val="26"/>
        </w:rPr>
        <w:t>9.3 Database Setup</w:t>
      </w:r>
    </w:p>
    <w:p>
      <w:r>
        <w:t>PostgreSQL Setup &amp; Migration Workflow:</w:t>
        <w:br/>
        <w:t>1. Create the database: CREATE DATABASE projecto;</w:t>
        <w:br/>
        <w:t>2. Configure DATABASE_URL in backend/.env.</w:t>
        <w:br/>
        <w:t>3. Apply migrations: npx prisma migrate deploy</w:t>
        <w:br/>
        <w:t>4. Generate Prisma client: npx prisma generate</w:t>
        <w:br/>
        <w:t>5. Optional visual GUI browser: npx prisma studio (at http://localhost:5555)</w:t>
      </w:r>
    </w:p>
    <w:p>
      <w:pPr>
        <w:spacing w:before="240" w:after="80"/>
      </w:pPr>
      <w:r>
        <w:rPr>
          <w:b/>
          <w:color w:val="1E293B"/>
          <w:sz w:val="26"/>
        </w:rPr>
        <w:t>9.4 API Documentation</w:t>
      </w:r>
    </w:p>
    <w:p>
      <w:r>
        <w:t>The REST API is fully documented via OpenAPI 3.0 specs and interactive Swagger UI accessible at http://localhost:5000/api-docs.</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Pr>
          <w:p>
            <w:r>
              <w:rPr>
                <w:b/>
                <w:color w:val="FFFFFF"/>
              </w:rPr>
              <w:t>Method</w:t>
            </w:r>
          </w:p>
        </w:tc>
        <w:tc>
          <w:tcPr>
            <w:tcW w:type="dxa" w:w="2340"/>
            <w:shd w:fill="2563EB"/>
          </w:tcPr>
          <w:p>
            <w:r>
              <w:rPr>
                <w:b/>
                <w:color w:val="FFFFFF"/>
              </w:rPr>
              <w:t>Endpoint</w:t>
            </w:r>
          </w:p>
        </w:tc>
        <w:tc>
          <w:tcPr>
            <w:tcW w:type="dxa" w:w="2340"/>
            <w:shd w:fill="2563EB"/>
          </w:tcPr>
          <w:p>
            <w:r>
              <w:rPr>
                <w:b/>
                <w:color w:val="FFFFFF"/>
              </w:rPr>
              <w:t>Description</w:t>
            </w:r>
          </w:p>
        </w:tc>
        <w:tc>
          <w:tcPr>
            <w:tcW w:type="dxa" w:w="2340"/>
            <w:shd w:fill="2563EB"/>
          </w:tcPr>
          <w:p>
            <w:r>
              <w:rPr>
                <w:b/>
                <w:color w:val="FFFFFF"/>
              </w:rPr>
              <w:t>Auth</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/api/auth/register</w:t>
            </w:r>
          </w:p>
        </w:tc>
        <w:tc>
          <w:tcPr>
            <w:tcW w:type="dxa" w:w="2340"/>
            <w:tcMar>
              <w:top w:w="100" w:type="dxa"/>
              <w:bottom w:w="100" w:type="dxa"/>
              <w:left w:w="150" w:type="dxa"/>
              <w:right w:w="150" w:type="dxa"/>
            </w:tcMar>
          </w:tcPr>
          <w:p>
            <w:r>
              <w:t>Register new user account</w:t>
            </w:r>
          </w:p>
        </w:tc>
        <w:tc>
          <w:tcPr>
            <w:tcW w:type="dxa" w:w="2340"/>
            <w:tcMar>
              <w:top w:w="100" w:type="dxa"/>
              <w:bottom w:w="100" w:type="dxa"/>
              <w:left w:w="150" w:type="dxa"/>
              <w:right w:w="150" w:type="dxa"/>
            </w:tcMar>
          </w:tcPr>
          <w:p>
            <w:r>
              <w:t>Public</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/api/auth/login</w:t>
            </w:r>
          </w:p>
        </w:tc>
        <w:tc>
          <w:tcPr>
            <w:tcW w:type="dxa" w:w="2340"/>
            <w:tcMar>
              <w:top w:w="100" w:type="dxa"/>
              <w:bottom w:w="100" w:type="dxa"/>
              <w:left w:w="150" w:type="dxa"/>
              <w:right w:w="150" w:type="dxa"/>
            </w:tcMar>
          </w:tcPr>
          <w:p>
            <w:r>
              <w:t>Authenticate &amp; obtain JWT token</w:t>
            </w:r>
          </w:p>
        </w:tc>
        <w:tc>
          <w:tcPr>
            <w:tcW w:type="dxa" w:w="2340"/>
            <w:tcMar>
              <w:top w:w="100" w:type="dxa"/>
              <w:bottom w:w="100" w:type="dxa"/>
              <w:left w:w="150" w:type="dxa"/>
              <w:right w:w="150" w:type="dxa"/>
            </w:tcMar>
          </w:tcPr>
          <w:p>
            <w:r>
              <w:t>Public</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/api/auth/logout</w:t>
            </w:r>
          </w:p>
        </w:tc>
        <w:tc>
          <w:tcPr>
            <w:tcW w:type="dxa" w:w="2340"/>
            <w:tcMar>
              <w:top w:w="100" w:type="dxa"/>
              <w:bottom w:w="100" w:type="dxa"/>
              <w:left w:w="150" w:type="dxa"/>
              <w:right w:w="150" w:type="dxa"/>
            </w:tcMar>
          </w:tcPr>
          <w:p>
            <w:r>
              <w:t>Logout user session</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/api/auth/me</w:t>
            </w:r>
          </w:p>
        </w:tc>
        <w:tc>
          <w:tcPr>
            <w:tcW w:type="dxa" w:w="2340"/>
            <w:tcMar>
              <w:top w:w="100" w:type="dxa"/>
              <w:bottom w:w="100" w:type="dxa"/>
              <w:left w:w="150" w:type="dxa"/>
              <w:right w:w="150" w:type="dxa"/>
            </w:tcMar>
          </w:tcPr>
          <w:p>
            <w:r>
              <w:t>Retrieve current authenticated profile</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PUT</w:t>
            </w:r>
          </w:p>
        </w:tc>
        <w:tc>
          <w:tcPr>
            <w:tcW w:type="dxa" w:w="2340"/>
            <w:tcMar>
              <w:top w:w="100" w:type="dxa"/>
              <w:bottom w:w="100" w:type="dxa"/>
              <w:left w:w="150" w:type="dxa"/>
              <w:right w:w="150" w:type="dxa"/>
            </w:tcMar>
          </w:tcPr>
          <w:p>
            <w:r>
              <w:t>/api/auth/profile</w:t>
            </w:r>
          </w:p>
        </w:tc>
        <w:tc>
          <w:tcPr>
            <w:tcW w:type="dxa" w:w="2340"/>
            <w:tcMar>
              <w:top w:w="100" w:type="dxa"/>
              <w:bottom w:w="100" w:type="dxa"/>
              <w:left w:w="150" w:type="dxa"/>
              <w:right w:w="150" w:type="dxa"/>
            </w:tcMar>
          </w:tcPr>
          <w:p>
            <w:r>
              <w:t>Update user full name</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PUT</w:t>
            </w:r>
          </w:p>
        </w:tc>
        <w:tc>
          <w:tcPr>
            <w:tcW w:type="dxa" w:w="2340"/>
            <w:tcMar>
              <w:top w:w="100" w:type="dxa"/>
              <w:bottom w:w="100" w:type="dxa"/>
              <w:left w:w="150" w:type="dxa"/>
              <w:right w:w="150" w:type="dxa"/>
            </w:tcMar>
          </w:tcPr>
          <w:p>
            <w:r>
              <w:t>/api/auth/password</w:t>
            </w:r>
          </w:p>
        </w:tc>
        <w:tc>
          <w:tcPr>
            <w:tcW w:type="dxa" w:w="2340"/>
            <w:tcMar>
              <w:top w:w="100" w:type="dxa"/>
              <w:bottom w:w="100" w:type="dxa"/>
              <w:left w:w="150" w:type="dxa"/>
              <w:right w:w="150" w:type="dxa"/>
            </w:tcMar>
          </w:tcPr>
          <w:p>
            <w:r>
              <w:t>Change user password securely</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/api/dashboard</w:t>
            </w:r>
          </w:p>
        </w:tc>
        <w:tc>
          <w:tcPr>
            <w:tcW w:type="dxa" w:w="2340"/>
            <w:tcMar>
              <w:top w:w="100" w:type="dxa"/>
              <w:bottom w:w="100" w:type="dxa"/>
              <w:left w:w="150" w:type="dxa"/>
              <w:right w:w="150" w:type="dxa"/>
            </w:tcMar>
          </w:tcPr>
          <w:p>
            <w:r>
              <w:t>Aggregated counts &amp; recent activity</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/api/projects</w:t>
            </w:r>
          </w:p>
        </w:tc>
        <w:tc>
          <w:tcPr>
            <w:tcW w:type="dxa" w:w="2340"/>
            <w:tcMar>
              <w:top w:w="100" w:type="dxa"/>
              <w:bottom w:w="100" w:type="dxa"/>
              <w:left w:w="150" w:type="dxa"/>
              <w:right w:w="150" w:type="dxa"/>
            </w:tcMar>
          </w:tcPr>
          <w:p>
            <w:r>
              <w:t>List projects with search, filter, pagination, sorting</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/api/projects</w:t>
            </w:r>
          </w:p>
        </w:tc>
        <w:tc>
          <w:tcPr>
            <w:tcW w:type="dxa" w:w="2340"/>
            <w:tcMar>
              <w:top w:w="100" w:type="dxa"/>
              <w:bottom w:w="100" w:type="dxa"/>
              <w:left w:w="150" w:type="dxa"/>
              <w:right w:w="150" w:type="dxa"/>
            </w:tcMar>
          </w:tcPr>
          <w:p>
            <w:r>
              <w:t>Create new project</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/api/projects/:id</w:t>
            </w:r>
          </w:p>
        </w:tc>
        <w:tc>
          <w:tcPr>
            <w:tcW w:type="dxa" w:w="2340"/>
            <w:tcMar>
              <w:top w:w="100" w:type="dxa"/>
              <w:bottom w:w="100" w:type="dxa"/>
              <w:left w:w="150" w:type="dxa"/>
              <w:right w:w="150" w:type="dxa"/>
            </w:tcMar>
          </w:tcPr>
          <w:p>
            <w:r>
              <w:t>Get project details &amp; task hierarchy</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PUT</w:t>
            </w:r>
          </w:p>
        </w:tc>
        <w:tc>
          <w:tcPr>
            <w:tcW w:type="dxa" w:w="2340"/>
            <w:tcMar>
              <w:top w:w="100" w:type="dxa"/>
              <w:bottom w:w="100" w:type="dxa"/>
              <w:left w:w="150" w:type="dxa"/>
              <w:right w:w="150" w:type="dxa"/>
            </w:tcMar>
          </w:tcPr>
          <w:p>
            <w:r>
              <w:t>/api/projects/:id</w:t>
            </w:r>
          </w:p>
        </w:tc>
        <w:tc>
          <w:tcPr>
            <w:tcW w:type="dxa" w:w="2340"/>
            <w:tcMar>
              <w:top w:w="100" w:type="dxa"/>
              <w:bottom w:w="100" w:type="dxa"/>
              <w:left w:w="150" w:type="dxa"/>
              <w:right w:w="150" w:type="dxa"/>
            </w:tcMar>
          </w:tcPr>
          <w:p>
            <w:r>
              <w:t>Update project details / status</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DELETE</w:t>
            </w:r>
          </w:p>
        </w:tc>
        <w:tc>
          <w:tcPr>
            <w:tcW w:type="dxa" w:w="2340"/>
            <w:tcMar>
              <w:top w:w="100" w:type="dxa"/>
              <w:bottom w:w="100" w:type="dxa"/>
              <w:left w:w="150" w:type="dxa"/>
              <w:right w:w="150" w:type="dxa"/>
            </w:tcMar>
          </w:tcPr>
          <w:p>
            <w:r>
              <w:t>/api/projects/:id</w:t>
            </w:r>
          </w:p>
        </w:tc>
        <w:tc>
          <w:tcPr>
            <w:tcW w:type="dxa" w:w="2340"/>
            <w:tcMar>
              <w:top w:w="100" w:type="dxa"/>
              <w:bottom w:w="100" w:type="dxa"/>
              <w:left w:w="150" w:type="dxa"/>
              <w:right w:w="150" w:type="dxa"/>
            </w:tcMar>
          </w:tcPr>
          <w:p>
            <w:r>
              <w:t>Cascade delete project &amp; tasks</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/api/tasks</w:t>
            </w:r>
          </w:p>
        </w:tc>
        <w:tc>
          <w:tcPr>
            <w:tcW w:type="dxa" w:w="2340"/>
            <w:tcMar>
              <w:top w:w="100" w:type="dxa"/>
              <w:bottom w:w="100" w:type="dxa"/>
              <w:left w:w="150" w:type="dxa"/>
              <w:right w:w="150" w:type="dxa"/>
            </w:tcMar>
          </w:tcPr>
          <w:p>
            <w:r>
              <w:t>List tasks with search, priority, status, pagination, sorting</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/api/tasks</w:t>
            </w:r>
          </w:p>
        </w:tc>
        <w:tc>
          <w:tcPr>
            <w:tcW w:type="dxa" w:w="2340"/>
            <w:tcMar>
              <w:top w:w="100" w:type="dxa"/>
              <w:bottom w:w="100" w:type="dxa"/>
              <w:left w:w="150" w:type="dxa"/>
              <w:right w:w="150" w:type="dxa"/>
            </w:tcMar>
          </w:tcPr>
          <w:p>
            <w:r>
              <w:t>Create new task under user project</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/api/tasks/:id</w:t>
            </w:r>
          </w:p>
        </w:tc>
        <w:tc>
          <w:tcPr>
            <w:tcW w:type="dxa" w:w="2340"/>
            <w:tcMar>
              <w:top w:w="100" w:type="dxa"/>
              <w:bottom w:w="100" w:type="dxa"/>
              <w:left w:w="150" w:type="dxa"/>
              <w:right w:w="150" w:type="dxa"/>
            </w:tcMar>
          </w:tcPr>
          <w:p>
            <w:r>
              <w:t>Get task details</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PUT</w:t>
            </w:r>
          </w:p>
        </w:tc>
        <w:tc>
          <w:tcPr>
            <w:tcW w:type="dxa" w:w="2340"/>
            <w:tcMar>
              <w:top w:w="100" w:type="dxa"/>
              <w:bottom w:w="100" w:type="dxa"/>
              <w:left w:w="150" w:type="dxa"/>
              <w:right w:w="150" w:type="dxa"/>
            </w:tcMar>
          </w:tcPr>
          <w:p>
            <w:r>
              <w:t>/api/tasks/:id</w:t>
            </w:r>
          </w:p>
        </w:tc>
        <w:tc>
          <w:tcPr>
            <w:tcW w:type="dxa" w:w="2340"/>
            <w:tcMar>
              <w:top w:w="100" w:type="dxa"/>
              <w:bottom w:w="100" w:type="dxa"/>
              <w:left w:w="150" w:type="dxa"/>
              <w:right w:w="150" w:type="dxa"/>
            </w:tcMar>
          </w:tcPr>
          <w:p>
            <w:r>
              <w:t>Update task status, priority, due date</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DELETE</w:t>
            </w:r>
          </w:p>
        </w:tc>
        <w:tc>
          <w:tcPr>
            <w:tcW w:type="dxa" w:w="2340"/>
            <w:tcMar>
              <w:top w:w="100" w:type="dxa"/>
              <w:bottom w:w="100" w:type="dxa"/>
              <w:left w:w="150" w:type="dxa"/>
              <w:right w:w="150" w:type="dxa"/>
            </w:tcMar>
          </w:tcPr>
          <w:p>
            <w:r>
              <w:t>/api/tasks/:id</w:t>
            </w:r>
          </w:p>
        </w:tc>
        <w:tc>
          <w:tcPr>
            <w:tcW w:type="dxa" w:w="2340"/>
            <w:tcMar>
              <w:top w:w="100" w:type="dxa"/>
              <w:bottom w:w="100" w:type="dxa"/>
              <w:left w:w="150" w:type="dxa"/>
              <w:right w:w="150" w:type="dxa"/>
            </w:tcMar>
          </w:tcPr>
          <w:p>
            <w:r>
              <w:t>Delete task</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/api/audit-logs</w:t>
            </w:r>
          </w:p>
        </w:tc>
        <w:tc>
          <w:tcPr>
            <w:tcW w:type="dxa" w:w="2340"/>
            <w:tcMar>
              <w:top w:w="100" w:type="dxa"/>
              <w:bottom w:w="100" w:type="dxa"/>
              <w:left w:w="150" w:type="dxa"/>
              <w:right w:w="150" w:type="dxa"/>
            </w:tcMar>
          </w:tcPr>
          <w:p>
            <w:r>
              <w:t>Get user-scoped activity history</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/api/admin/audit-logs</w:t>
            </w:r>
          </w:p>
        </w:tc>
        <w:tc>
          <w:tcPr>
            <w:tcW w:type="dxa" w:w="2340"/>
            <w:tcMar>
              <w:top w:w="100" w:type="dxa"/>
              <w:bottom w:w="100" w:type="dxa"/>
              <w:left w:w="150" w:type="dxa"/>
              <w:right w:w="150" w:type="dxa"/>
            </w:tcMar>
          </w:tcPr>
          <w:p>
            <w:r>
              <w:t>Get system-wide audit logs across all users</w:t>
            </w:r>
          </w:p>
        </w:tc>
        <w:tc>
          <w:tcPr>
            <w:tcW w:type="dxa" w:w="2340"/>
            <w:tcMar>
              <w:top w:w="100" w:type="dxa"/>
              <w:bottom w:w="100" w:type="dxa"/>
              <w:left w:w="150" w:type="dxa"/>
              <w:right w:w="150" w:type="dxa"/>
            </w:tcMar>
          </w:tcPr>
          <w:p>
            <w:r>
              <w:t>Admin</w:t>
            </w:r>
          </w:p>
        </w:tc>
      </w:tr>
      <w:tr>
        <w:tc>
          <w:tcPr>
            <w:tcW w:type="dxa" w:w="2340"/>
            <w:tcMar>
              <w:top w:w="100" w:type="dxa"/>
              <w:bottom w:w="100" w:type="dxa"/>
              <w:left w:w="150" w:type="dxa"/>
              <w:right w:w="150" w:type="dxa"/>
            </w:tcMar>
          </w:tcPr>
          <w:p>
            <w:r>
              <w:t>GET</w:t>
            </w:r>
          </w:p>
        </w:tc>
        <w:tc>
          <w:tcPr>
            <w:tcW w:type="dxa" w:w="2340"/>
            <w:tcMar>
              <w:top w:w="100" w:type="dxa"/>
              <w:bottom w:w="100" w:type="dxa"/>
              <w:left w:w="150" w:type="dxa"/>
              <w:right w:w="150" w:type="dxa"/>
            </w:tcMar>
          </w:tcPr>
          <w:p>
            <w:r>
              <w:t>/api/admin/system-stats</w:t>
            </w:r>
          </w:p>
        </w:tc>
        <w:tc>
          <w:tcPr>
            <w:tcW w:type="dxa" w:w="2340"/>
            <w:tcMar>
              <w:top w:w="100" w:type="dxa"/>
              <w:bottom w:w="100" w:type="dxa"/>
              <w:left w:w="150" w:type="dxa"/>
              <w:right w:w="150" w:type="dxa"/>
            </w:tcMar>
          </w:tcPr>
          <w:p>
            <w:r>
              <w:t>Get platform-wide aggregation counts</w:t>
            </w:r>
          </w:p>
        </w:tc>
        <w:tc>
          <w:tcPr>
            <w:tcW w:type="dxa" w:w="2340"/>
            <w:tcMar>
              <w:top w:w="100" w:type="dxa"/>
              <w:bottom w:w="100" w:type="dxa"/>
              <w:left w:w="150" w:type="dxa"/>
              <w:right w:w="150" w:type="dxa"/>
            </w:tcMar>
          </w:tcPr>
          <w:p>
            <w:r>
              <w:t>Admin</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/api/notifications/register-device</w:t>
            </w:r>
          </w:p>
        </w:tc>
        <w:tc>
          <w:tcPr>
            <w:tcW w:type="dxa" w:w="2340"/>
            <w:tcMar>
              <w:top w:w="100" w:type="dxa"/>
              <w:bottom w:w="100" w:type="dxa"/>
              <w:left w:w="150" w:type="dxa"/>
              <w:right w:w="150" w:type="dxa"/>
            </w:tcMar>
          </w:tcPr>
          <w:p>
            <w:r>
              <w:t>Register Expo push token for user</w:t>
            </w:r>
          </w:p>
        </w:tc>
        <w:tc>
          <w:tcPr>
            <w:tcW w:type="dxa" w:w="2340"/>
            <w:tcMar>
              <w:top w:w="100" w:type="dxa"/>
              <w:bottom w:w="100" w:type="dxa"/>
              <w:left w:w="150" w:type="dxa"/>
              <w:right w:w="150" w:type="dxa"/>
            </w:tcMar>
          </w:tcPr>
          <w:p>
            <w:r>
              <w:t>Bearer</w:t>
            </w:r>
          </w:p>
        </w:tc>
      </w:tr>
      <w:tr>
        <w:tc>
          <w:tcPr>
            <w:tcW w:type="dxa" w:w="2340"/>
            <w:tcMar>
              <w:top w:w="100" w:type="dxa"/>
              <w:bottom w:w="100" w:type="dxa"/>
              <w:left w:w="150" w:type="dxa"/>
              <w:right w:w="150" w:type="dxa"/>
            </w:tcMar>
          </w:tcPr>
          <w:p>
            <w:r>
              <w:t>POST</w:t>
            </w:r>
          </w:p>
        </w:tc>
        <w:tc>
          <w:tcPr>
            <w:tcW w:type="dxa" w:w="2340"/>
            <w:tcMar>
              <w:top w:w="100" w:type="dxa"/>
              <w:bottom w:w="100" w:type="dxa"/>
              <w:left w:w="150" w:type="dxa"/>
              <w:right w:w="150" w:type="dxa"/>
            </w:tcMar>
          </w:tcPr>
          <w:p>
            <w:r>
              <w:t>/api/notifications/trigger-due-check</w:t>
            </w:r>
          </w:p>
        </w:tc>
        <w:tc>
          <w:tcPr>
            <w:tcW w:type="dxa" w:w="2340"/>
            <w:tcMar>
              <w:top w:w="100" w:type="dxa"/>
              <w:bottom w:w="100" w:type="dxa"/>
              <w:left w:w="150" w:type="dxa"/>
              <w:right w:w="150" w:type="dxa"/>
            </w:tcMar>
          </w:tcPr>
          <w:p>
            <w:r>
              <w:t>Scan &amp; prepare push notifications for tasks due tomorrow</w:t>
            </w:r>
          </w:p>
        </w:tc>
        <w:tc>
          <w:tcPr>
            <w:tcW w:type="dxa" w:w="2340"/>
            <w:tcMar>
              <w:top w:w="100" w:type="dxa"/>
              <w:bottom w:w="100" w:type="dxa"/>
              <w:left w:w="150" w:type="dxa"/>
              <w:right w:w="150" w:type="dxa"/>
            </w:tcMar>
          </w:tcPr>
          <w:p>
            <w:r>
              <w:t>Bearer</w:t>
            </w:r>
          </w:p>
        </w:tc>
      </w:tr>
    </w:tbl>
    <w:p>
      <w:pPr>
        <w:spacing w:before="240" w:after="80"/>
      </w:pPr>
      <w:r>
        <w:rPr>
          <w:b/>
          <w:color w:val="1E293B"/>
          <w:sz w:val="26"/>
        </w:rPr>
        <w:t>9.5 Running Mobile Against the Deployed Backend</w:t>
      </w:r>
    </w:p>
    <w:p>
      <w:r>
        <w:t>To test the mobile client against the live backend:</w:t>
        <w:br/>
        <w:t>1. Configure mobile/.env with the target endpoint:</w:t>
        <w:br/>
        <w:t xml:space="preserve">   - Local Android Emulator: EXPO_PUBLIC_API_URL=http://10.0.2.2:5000/api</w:t>
        <w:br/>
        <w:t xml:space="preserve">   - Physical Phone via Wi-Fi: EXPO_PUBLIC_API_URL=http://&lt;YOUR_COMPUTER_LOCAL_IP&gt;:5000/api</w:t>
        <w:br/>
        <w:t xml:space="preserve">   - Production Cloud Backend: EXPO_PUBLIC_API_URL=https://&lt;DEPLOYED_BACKEND_URL&gt;/api (Status: PENDING cloud deployment trigger)</w:t>
        <w:br/>
        <w:t>2. Run 'npx expo start' and launch on your connected device or emulator.</w:t>
        <w:br/>
        <w:t>3. Standalone Android APK Generation: Execute 'eas build -p android --profile preview' to compile an installable .apk via Expo Application Services.</w:t>
      </w:r>
    </w:p>
    <w:p>
      <w:pPr>
        <w:spacing w:before="360" w:after="120"/>
      </w:pPr>
      <w:r>
        <w:rPr>
          <w:b/>
          <w:color w:val="2563EB"/>
          <w:sz w:val="32"/>
        </w:rPr>
        <w:t>10. Validation &amp; Error Handling (Hardened Pass)</w:t>
      </w:r>
    </w:p>
    <w:p>
      <w:r>
        <w:t>Projecto enforces comprehensive validation across all layers, establishing the backend as the mandatory source of truth for security and data integrity while providing inline feedback on Web and Mobile interfaces for optimal UX.</w:t>
      </w:r>
    </w:p>
    <w:p>
      <w:pPr>
        <w:spacing w:before="240" w:after="80"/>
      </w:pPr>
      <w:r>
        <w:rPr>
          <w:b/>
          <w:color w:val="1E293B"/>
          <w:sz w:val="26"/>
        </w:rPr>
        <w:t>10.1 Project Validation Rules</w:t>
      </w:r>
    </w:p>
    <w:p>
      <w:r>
        <w:t>• Project Name: Required, trimmed of leading/trailing whitespace, rejects empty or whitespace-only strings.</w:t>
        <w:br/>
        <w:t>• Description: Optional, trimmed of whitespace; converts whitespace-only strings to null.</w:t>
        <w:br/>
        <w:t>• Status: Strict enum validation (NOT_STARTED, IN_PROGRESS, COMPLETED). Invalid values return 400 Bad Request.</w:t>
        <w:br/>
        <w:t>• Start &amp; End Dates: Strict ISO 8601 validation. The invariant startDate &lt;= endDate is strictly enforced on both create and update operations, rejecting inverted date ranges while permitting valid single-day projects (startDate === endDate).</w:t>
        <w:br/>
        <w:t>• Created At: Always generated server-side by PostgreSQL/Prisma; client-supplied timestamps are discarded.</w:t>
      </w:r>
    </w:p>
    <w:p>
      <w:pPr>
        <w:spacing w:before="240" w:after="80"/>
      </w:pPr>
      <w:r>
        <w:rPr>
          <w:b/>
          <w:color w:val="1E293B"/>
          <w:sz w:val="26"/>
        </w:rPr>
        <w:t>10.2 Task Validation &amp; Resource Ownership</w:t>
      </w:r>
    </w:p>
    <w:p>
      <w:r>
        <w:t>• Task Name: Required, trimmed, rejects empty strings.</w:t>
        <w:br/>
        <w:t>• Priority: Strict enum validation (LOW, MEDIUM, HIGH).</w:t>
        <w:br/>
        <w:t>• Status: Strict enum validation (PENDING, IN_PROGRESS, COMPLETED).</w:t>
        <w:br/>
        <w:t>• Due Date: Must be a valid date string.</w:t>
        <w:br/>
        <w:t>• Project Association &amp; Ownership: Project ID must be a valid UUID. The backend verifies that the referenced project exists and is owned by the authenticated user before creating or modifying tasks. Cross-user modification attempts are rejected.</w:t>
      </w:r>
    </w:p>
    <w:p>
      <w:pPr>
        <w:spacing w:before="240" w:after="80"/>
      </w:pPr>
      <w:r>
        <w:rPr>
          <w:b/>
          <w:color w:val="1E293B"/>
          <w:sz w:val="26"/>
        </w:rPr>
        <w:t>10.3 Authentication &amp; Password Security</w:t>
      </w:r>
    </w:p>
    <w:p>
      <w:r>
        <w:t>• Registration: Full name required (trimmed), email normalized to lowercase and validated via RFC 5322 regex, password min 6 chars.</w:t>
        <w:br/>
        <w:t>• Login: Email format validated, password required. Generic failure messages prevent email enumeration.</w:t>
        <w:br/>
        <w:t>• Password Change: Requires current password verification and enforces that the new password does not match the current password.</w:t>
      </w:r>
    </w:p>
    <w:p>
      <w:pPr>
        <w:spacing w:before="240" w:after="80"/>
      </w:pPr>
      <w:r>
        <w:rPr>
          <w:b/>
          <w:color w:val="1E293B"/>
          <w:sz w:val="26"/>
        </w:rPr>
        <w:t>10.4 Query, Pagination &amp; Whitelisted Sorting</w:t>
      </w:r>
    </w:p>
    <w:p>
      <w:r>
        <w:t>• Pagination: page &gt;= 1 (integer), limit between 1 and 100 (integer) with safe default values (page=1, limit=10). Malformed values (e.g. page=0, limit=-5, limit=1000) are rejected with 400 Bad Request.</w:t>
        <w:br/>
        <w:t>• Sorting: sortBy strictly whitelisted to known fields (name, createdAt, startDate, endDate, dueDate, priority, status); sortOrder restricted to 'asc' or 'desc'. Arbitrary user inputs are never interpolated into SQL queries.</w:t>
        <w:br/>
        <w:t>• Search: Trimmed and sanitized, handling empty or whitespace-only search queries gracefully without crashing.</w:t>
      </w:r>
    </w:p>
    <w:p>
      <w:pPr>
        <w:spacing w:before="360" w:after="120"/>
      </w:pPr>
      <w:r>
        <w:rPr>
          <w:b/>
          <w:color w:val="2563EB"/>
          <w:sz w:val="32"/>
        </w:rPr>
        <w:t>11. Automated Testing &amp; Verification Summary</w:t>
      </w:r>
    </w:p>
    <w:p>
      <w:r>
        <w:t>A 59-test automated suite executed via Jest and Supertest validates all mandatory requirements, bonus features, and strict validation edge cases. The suite comprises 4 service unit test suites, 1 full API integration test suite, and 1 dedicated validation hardening test suite:</w:t>
        <w:br/>
        <w:t xml:space="preserve">  • authService.test.js (4 tests)</w:t>
        <w:br/>
        <w:t xml:space="preserve">  • projectService.test.js (4 tests)</w:t>
        <w:br/>
        <w:t xml:space="preserve">  • taskService.test.js (4 tests)</w:t>
        <w:br/>
        <w:t xml:space="preserve">  • dashboardService.test.js (4 tests)</w:t>
        <w:br/>
        <w:t xml:space="preserve">  • api.test.js (23 tests - multi-user isolation, cascades, RBAC, push devices)</w:t>
        <w:br/>
        <w:t xml:space="preserve">  • validation.test.js (20 tests - empty names, date ranges, enums, pagination bounds, sorting whitelist, passwords)</w:t>
        <w:br/>
        <w:t>Total Test Results: 6 test suites passed, 59 tests passed, 0 failures.</w:t>
      </w:r>
    </w:p>
    <w:p>
      <w:pPr>
        <w:spacing w:before="360" w:after="120"/>
      </w:pPr>
      <w:r>
        <w:rPr>
          <w:b/>
          <w:color w:val="2563EB"/>
          <w:sz w:val="32"/>
        </w:rPr>
        <w:t>12. Requirement Traceability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Pr>
          <w:p>
            <w:r>
              <w:rPr>
                <w:b/>
                <w:color w:val="FFFFFF"/>
              </w:rPr>
              <w:t>Requirement</w:t>
            </w:r>
          </w:p>
        </w:tc>
        <w:tc>
          <w:tcPr>
            <w:tcW w:type="dxa" w:w="2340"/>
            <w:shd w:fill="2563EB"/>
          </w:tcPr>
          <w:p>
            <w:r>
              <w:rPr>
                <w:b/>
                <w:color w:val="FFFFFF"/>
              </w:rPr>
              <w:t>Implementation</w:t>
            </w:r>
          </w:p>
        </w:tc>
        <w:tc>
          <w:tcPr>
            <w:tcW w:type="dxa" w:w="2340"/>
            <w:shd w:fill="2563EB"/>
          </w:tcPr>
          <w:p>
            <w:r>
              <w:rPr>
                <w:b/>
                <w:color w:val="FFFFFF"/>
              </w:rPr>
              <w:t>Verification Method</w:t>
            </w:r>
          </w:p>
        </w:tc>
        <w:tc>
          <w:tcPr>
            <w:tcW w:type="dxa" w:w="2340"/>
            <w:shd w:fill="2563EB"/>
          </w:tcPr>
          <w:p>
            <w:r>
              <w:rPr>
                <w:b/>
                <w:color w:val="FFFFFF"/>
              </w:rPr>
              <w:t>Status</w:t>
            </w:r>
          </w:p>
        </w:tc>
      </w:tr>
      <w:tr>
        <w:tc>
          <w:tcPr>
            <w:tcW w:type="dxa" w:w="2340"/>
            <w:tcMar>
              <w:top w:w="100" w:type="dxa"/>
              <w:bottom w:w="100" w:type="dxa"/>
              <w:left w:w="150" w:type="dxa"/>
              <w:right w:w="150" w:type="dxa"/>
            </w:tcMar>
          </w:tcPr>
          <w:p>
            <w:r>
              <w:t>Authentication API</w:t>
            </w:r>
          </w:p>
        </w:tc>
        <w:tc>
          <w:tcPr>
            <w:tcW w:type="dxa" w:w="2340"/>
            <w:tcMar>
              <w:top w:w="100" w:type="dxa"/>
              <w:bottom w:w="100" w:type="dxa"/>
              <w:left w:w="150" w:type="dxa"/>
              <w:right w:w="150" w:type="dxa"/>
            </w:tcMar>
          </w:tcPr>
          <w:p>
            <w:r>
              <w:t>JWT + Bcrypt + Zod validation</w:t>
            </w:r>
          </w:p>
        </w:tc>
        <w:tc>
          <w:tcPr>
            <w:tcW w:type="dxa" w:w="2340"/>
            <w:tcMar>
              <w:top w:w="100" w:type="dxa"/>
              <w:bottom w:w="100" w:type="dxa"/>
              <w:left w:w="150" w:type="dxa"/>
              <w:right w:w="150" w:type="dxa"/>
            </w:tcMar>
          </w:tcPr>
          <w:p>
            <w:r>
              <w:t>Automated Jest Integration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User-Scoped Isolation</w:t>
            </w:r>
          </w:p>
        </w:tc>
        <w:tc>
          <w:tcPr>
            <w:tcW w:type="dxa" w:w="2340"/>
            <w:tcMar>
              <w:top w:w="100" w:type="dxa"/>
              <w:bottom w:w="100" w:type="dxa"/>
              <w:left w:w="150" w:type="dxa"/>
              <w:right w:w="150" w:type="dxa"/>
            </w:tcMar>
          </w:tcPr>
          <w:p>
            <w:r>
              <w:t>Scoped database queries on user ID</w:t>
            </w:r>
          </w:p>
        </w:tc>
        <w:tc>
          <w:tcPr>
            <w:tcW w:type="dxa" w:w="2340"/>
            <w:tcMar>
              <w:top w:w="100" w:type="dxa"/>
              <w:bottom w:w="100" w:type="dxa"/>
              <w:left w:w="150" w:type="dxa"/>
              <w:right w:w="150" w:type="dxa"/>
            </w:tcMar>
          </w:tcPr>
          <w:p>
            <w:r>
              <w:t>Cross-User Access Rejection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Project CRUD &amp; Filters</w:t>
            </w:r>
          </w:p>
        </w:tc>
        <w:tc>
          <w:tcPr>
            <w:tcW w:type="dxa" w:w="2340"/>
            <w:tcMar>
              <w:top w:w="100" w:type="dxa"/>
              <w:bottom w:w="100" w:type="dxa"/>
              <w:left w:w="150" w:type="dxa"/>
              <w:right w:w="150" w:type="dxa"/>
            </w:tcMar>
          </w:tcPr>
          <w:p>
            <w:r>
              <w:t>Express controllers + Prisma schema</w:t>
            </w:r>
          </w:p>
        </w:tc>
        <w:tc>
          <w:tcPr>
            <w:tcW w:type="dxa" w:w="2340"/>
            <w:tcMar>
              <w:top w:w="100" w:type="dxa"/>
              <w:bottom w:w="100" w:type="dxa"/>
              <w:left w:w="150" w:type="dxa"/>
              <w:right w:w="150" w:type="dxa"/>
            </w:tcMar>
          </w:tcPr>
          <w:p>
            <w:r>
              <w:t>CRUD Test Suite &amp; Web UI testing</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Task CRUD &amp; Completion</w:t>
            </w:r>
          </w:p>
        </w:tc>
        <w:tc>
          <w:tcPr>
            <w:tcW w:type="dxa" w:w="2340"/>
            <w:tcMar>
              <w:top w:w="100" w:type="dxa"/>
              <w:bottom w:w="100" w:type="dxa"/>
              <w:left w:w="150" w:type="dxa"/>
              <w:right w:w="150" w:type="dxa"/>
            </w:tcMar>
          </w:tcPr>
          <w:p>
            <w:r>
              <w:t>Project ownership validation</w:t>
            </w:r>
          </w:p>
        </w:tc>
        <w:tc>
          <w:tcPr>
            <w:tcW w:type="dxa" w:w="2340"/>
            <w:tcMar>
              <w:top w:w="100" w:type="dxa"/>
              <w:bottom w:w="100" w:type="dxa"/>
              <w:left w:w="150" w:type="dxa"/>
              <w:right w:w="150" w:type="dxa"/>
            </w:tcMar>
          </w:tcPr>
          <w:p>
            <w:r>
              <w:t>Task status &amp; priority test suite</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Dashboard Statistics</w:t>
            </w:r>
          </w:p>
        </w:tc>
        <w:tc>
          <w:tcPr>
            <w:tcW w:type="dxa" w:w="2340"/>
            <w:tcMar>
              <w:top w:w="100" w:type="dxa"/>
              <w:bottom w:w="100" w:type="dxa"/>
              <w:left w:w="150" w:type="dxa"/>
              <w:right w:w="150" w:type="dxa"/>
            </w:tcMar>
          </w:tcPr>
          <w:p>
            <w:r>
              <w:t>SQL aggregation counts per user</w:t>
            </w:r>
          </w:p>
        </w:tc>
        <w:tc>
          <w:tcPr>
            <w:tcW w:type="dxa" w:w="2340"/>
            <w:tcMar>
              <w:top w:w="100" w:type="dxa"/>
              <w:bottom w:w="100" w:type="dxa"/>
              <w:left w:w="150" w:type="dxa"/>
              <w:right w:w="150" w:type="dxa"/>
            </w:tcMar>
          </w:tcPr>
          <w:p>
            <w:r>
              <w:t>User-scoped count verification</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Validation Hardening</w:t>
            </w:r>
          </w:p>
        </w:tc>
        <w:tc>
          <w:tcPr>
            <w:tcW w:type="dxa" w:w="2340"/>
            <w:tcMar>
              <w:top w:w="100" w:type="dxa"/>
              <w:bottom w:w="100" w:type="dxa"/>
              <w:left w:w="150" w:type="dxa"/>
              <w:right w:w="150" w:type="dxa"/>
            </w:tcMar>
          </w:tcPr>
          <w:p>
            <w:r>
              <w:t>Zod schemas, date range check, enums</w:t>
            </w:r>
          </w:p>
        </w:tc>
        <w:tc>
          <w:tcPr>
            <w:tcW w:type="dxa" w:w="2340"/>
            <w:tcMar>
              <w:top w:w="100" w:type="dxa"/>
              <w:bottom w:w="100" w:type="dxa"/>
              <w:left w:w="150" w:type="dxa"/>
              <w:right w:w="150" w:type="dxa"/>
            </w:tcMar>
          </w:tcPr>
          <w:p>
            <w:r>
              <w:t>Jest Validation Suite (20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Web Frontend (React)</w:t>
            </w:r>
          </w:p>
        </w:tc>
        <w:tc>
          <w:tcPr>
            <w:tcW w:type="dxa" w:w="2340"/>
            <w:tcMar>
              <w:top w:w="100" w:type="dxa"/>
              <w:bottom w:w="100" w:type="dxa"/>
              <w:left w:w="150" w:type="dxa"/>
              <w:right w:w="150" w:type="dxa"/>
            </w:tcMar>
          </w:tcPr>
          <w:p>
            <w:r>
              <w:t>Vite + Tailwind + Lucide UI</w:t>
            </w:r>
          </w:p>
        </w:tc>
        <w:tc>
          <w:tcPr>
            <w:tcW w:type="dxa" w:w="2340"/>
            <w:tcMar>
              <w:top w:w="100" w:type="dxa"/>
              <w:bottom w:w="100" w:type="dxa"/>
              <w:left w:w="150" w:type="dxa"/>
              <w:right w:w="150" w:type="dxa"/>
            </w:tcMar>
          </w:tcPr>
          <w:p>
            <w:r>
              <w:t>Vite production build (0 errors)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Mobile App (React Native)</w:t>
            </w:r>
          </w:p>
        </w:tc>
        <w:tc>
          <w:tcPr>
            <w:tcW w:type="dxa" w:w="2340"/>
            <w:tcMar>
              <w:top w:w="100" w:type="dxa"/>
              <w:bottom w:w="100" w:type="dxa"/>
              <w:left w:w="150" w:type="dxa"/>
              <w:right w:w="150" w:type="dxa"/>
            </w:tcMar>
          </w:tcPr>
          <w:p>
            <w:r>
              <w:t>Expo + SecureStore + Tabs</w:t>
            </w:r>
          </w:p>
        </w:tc>
        <w:tc>
          <w:tcPr>
            <w:tcW w:type="dxa" w:w="2340"/>
            <w:tcMar>
              <w:top w:w="100" w:type="dxa"/>
              <w:bottom w:w="100" w:type="dxa"/>
              <w:left w:w="150" w:type="dxa"/>
              <w:right w:w="150" w:type="dxa"/>
            </w:tcMar>
          </w:tcPr>
          <w:p>
            <w:r>
              <w:t>Cross-platform sync simulation</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Swagger Documentation</w:t>
            </w:r>
          </w:p>
        </w:tc>
        <w:tc>
          <w:tcPr>
            <w:tcW w:type="dxa" w:w="2340"/>
            <w:tcMar>
              <w:top w:w="100" w:type="dxa"/>
              <w:bottom w:w="100" w:type="dxa"/>
              <w:left w:w="150" w:type="dxa"/>
              <w:right w:w="150" w:type="dxa"/>
            </w:tcMar>
          </w:tcPr>
          <w:p>
            <w:r>
              <w:t>OpenAPI 3.0 at /api-docs</w:t>
            </w:r>
          </w:p>
        </w:tc>
        <w:tc>
          <w:tcPr>
            <w:tcW w:type="dxa" w:w="2340"/>
            <w:tcMar>
              <w:top w:w="100" w:type="dxa"/>
              <w:bottom w:w="100" w:type="dxa"/>
              <w:left w:w="150" w:type="dxa"/>
              <w:right w:w="150" w:type="dxa"/>
            </w:tcMar>
          </w:tcPr>
          <w:p>
            <w:r>
              <w:t>Swagger UI endpoint verification</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Unit Testing</w:t>
            </w:r>
          </w:p>
        </w:tc>
        <w:tc>
          <w:tcPr>
            <w:tcW w:type="dxa" w:w="2340"/>
            <w:tcMar>
              <w:top w:w="100" w:type="dxa"/>
              <w:bottom w:w="100" w:type="dxa"/>
              <w:left w:w="150" w:type="dxa"/>
              <w:right w:w="150" w:type="dxa"/>
            </w:tcMar>
          </w:tcPr>
          <w:p>
            <w:r>
              <w:t>4 test suites covering services</w:t>
            </w:r>
          </w:p>
        </w:tc>
        <w:tc>
          <w:tcPr>
            <w:tcW w:type="dxa" w:w="2340"/>
            <w:tcMar>
              <w:top w:w="100" w:type="dxa"/>
              <w:bottom w:w="100" w:type="dxa"/>
              <w:left w:w="150" w:type="dxa"/>
              <w:right w:w="150" w:type="dxa"/>
            </w:tcMar>
          </w:tcPr>
          <w:p>
            <w:r>
              <w:t>Jest Unit Test Suite (16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Integration Testing</w:t>
            </w:r>
          </w:p>
        </w:tc>
        <w:tc>
          <w:tcPr>
            <w:tcW w:type="dxa" w:w="2340"/>
            <w:tcMar>
              <w:top w:w="100" w:type="dxa"/>
              <w:bottom w:w="100" w:type="dxa"/>
              <w:left w:w="150" w:type="dxa"/>
              <w:right w:w="150" w:type="dxa"/>
            </w:tcMar>
          </w:tcPr>
          <w:p>
            <w:r>
              <w:t>Supertest multi-user scenarios</w:t>
            </w:r>
          </w:p>
        </w:tc>
        <w:tc>
          <w:tcPr>
            <w:tcW w:type="dxa" w:w="2340"/>
            <w:tcMar>
              <w:top w:w="100" w:type="dxa"/>
              <w:bottom w:w="100" w:type="dxa"/>
              <w:left w:w="150" w:type="dxa"/>
              <w:right w:w="150" w:type="dxa"/>
            </w:tcMar>
          </w:tcPr>
          <w:p>
            <w:r>
              <w:t>Jest Integration Suite (23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Server Pagination</w:t>
            </w:r>
          </w:p>
        </w:tc>
        <w:tc>
          <w:tcPr>
            <w:tcW w:type="dxa" w:w="2340"/>
            <w:tcMar>
              <w:top w:w="100" w:type="dxa"/>
              <w:bottom w:w="100" w:type="dxa"/>
              <w:left w:w="150" w:type="dxa"/>
              <w:right w:w="150" w:type="dxa"/>
            </w:tcMar>
          </w:tcPr>
          <w:p>
            <w:r>
              <w:t>page [1..] &amp; limit [1..100] envelope</w:t>
            </w:r>
          </w:p>
        </w:tc>
        <w:tc>
          <w:tcPr>
            <w:tcW w:type="dxa" w:w="2340"/>
            <w:tcMar>
              <w:top w:w="100" w:type="dxa"/>
              <w:bottom w:w="100" w:type="dxa"/>
              <w:left w:w="150" w:type="dxa"/>
              <w:right w:w="150" w:type="dxa"/>
            </w:tcMar>
          </w:tcPr>
          <w:p>
            <w:r>
              <w:t>Pagination Integration Tests &amp; UI</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Server Sorting</w:t>
            </w:r>
          </w:p>
        </w:tc>
        <w:tc>
          <w:tcPr>
            <w:tcW w:type="dxa" w:w="2340"/>
            <w:tcMar>
              <w:top w:w="100" w:type="dxa"/>
              <w:bottom w:w="100" w:type="dxa"/>
              <w:left w:w="150" w:type="dxa"/>
              <w:right w:w="150" w:type="dxa"/>
            </w:tcMar>
          </w:tcPr>
          <w:p>
            <w:r>
              <w:t>Whitelisted sortBy &amp; sortOrder</w:t>
            </w:r>
          </w:p>
        </w:tc>
        <w:tc>
          <w:tcPr>
            <w:tcW w:type="dxa" w:w="2340"/>
            <w:tcMar>
              <w:top w:w="100" w:type="dxa"/>
              <w:bottom w:w="100" w:type="dxa"/>
              <w:left w:w="150" w:type="dxa"/>
              <w:right w:w="150" w:type="dxa"/>
            </w:tcMar>
          </w:tcPr>
          <w:p>
            <w:r>
              <w:t>Sorting Integration Tests &amp; UI</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Audit Logging</w:t>
            </w:r>
          </w:p>
        </w:tc>
        <w:tc>
          <w:tcPr>
            <w:tcW w:type="dxa" w:w="2340"/>
            <w:tcMar>
              <w:top w:w="100" w:type="dxa"/>
              <w:bottom w:w="100" w:type="dxa"/>
              <w:left w:w="150" w:type="dxa"/>
              <w:right w:w="150" w:type="dxa"/>
            </w:tcMar>
          </w:tcPr>
          <w:p>
            <w:r>
              <w:t>AuditLog model &amp; metadata sanitizer</w:t>
            </w:r>
          </w:p>
        </w:tc>
        <w:tc>
          <w:tcPr>
            <w:tcW w:type="dxa" w:w="2340"/>
            <w:tcMar>
              <w:top w:w="100" w:type="dxa"/>
              <w:bottom w:w="100" w:type="dxa"/>
              <w:left w:w="150" w:type="dxa"/>
              <w:right w:w="150" w:type="dxa"/>
            </w:tcMar>
          </w:tcPr>
          <w:p>
            <w:r>
              <w:t>Audit Log Tests &amp; UI Modal</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RBAC Access Control</w:t>
            </w:r>
          </w:p>
        </w:tc>
        <w:tc>
          <w:tcPr>
            <w:tcW w:type="dxa" w:w="2340"/>
            <w:tcMar>
              <w:top w:w="100" w:type="dxa"/>
              <w:bottom w:w="100" w:type="dxa"/>
              <w:left w:w="150" w:type="dxa"/>
              <w:right w:w="150" w:type="dxa"/>
            </w:tcMar>
          </w:tcPr>
          <w:p>
            <w:r>
              <w:t>Role enum (USER/ADMIN) &amp; middleware</w:t>
            </w:r>
          </w:p>
        </w:tc>
        <w:tc>
          <w:tcPr>
            <w:tcW w:type="dxa" w:w="2340"/>
            <w:tcMar>
              <w:top w:w="100" w:type="dxa"/>
              <w:bottom w:w="100" w:type="dxa"/>
              <w:left w:w="150" w:type="dxa"/>
              <w:right w:w="150" w:type="dxa"/>
            </w:tcMar>
          </w:tcPr>
          <w:p>
            <w:r>
              <w:t>403 Forbidden &amp; 200 Admin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Bonus: Push Notifications</w:t>
            </w:r>
          </w:p>
        </w:tc>
        <w:tc>
          <w:tcPr>
            <w:tcW w:type="dxa" w:w="2340"/>
            <w:tcMar>
              <w:top w:w="100" w:type="dxa"/>
              <w:bottom w:w="100" w:type="dxa"/>
              <w:left w:w="150" w:type="dxa"/>
              <w:right w:w="150" w:type="dxa"/>
            </w:tcMar>
          </w:tcPr>
          <w:p>
            <w:r>
              <w:t>Expo push token registration</w:t>
            </w:r>
          </w:p>
        </w:tc>
        <w:tc>
          <w:tcPr>
            <w:tcW w:type="dxa" w:w="2340"/>
            <w:tcMar>
              <w:top w:w="100" w:type="dxa"/>
              <w:bottom w:w="100" w:type="dxa"/>
              <w:left w:w="150" w:type="dxa"/>
              <w:right w:w="150" w:type="dxa"/>
            </w:tcMar>
          </w:tcPr>
          <w:p>
            <w:r>
              <w:t>Device Registration &amp; Due Check Tests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tcPr>
          <w:p>
            <w:r>
              <w:t>Production Cloud Deploy</w:t>
            </w:r>
          </w:p>
        </w:tc>
        <w:tc>
          <w:tcPr>
            <w:tcW w:type="dxa" w:w="2340"/>
            <w:tcMar>
              <w:top w:w="100" w:type="dxa"/>
              <w:bottom w:w="100" w:type="dxa"/>
              <w:left w:w="150" w:type="dxa"/>
              <w:right w:w="150" w:type="dxa"/>
            </w:tcMar>
          </w:tcPr>
          <w:p>
            <w:r>
              <w:t>Configured for Vercel/Render/Neon</w:t>
            </w:r>
          </w:p>
        </w:tc>
        <w:tc>
          <w:tcPr>
            <w:tcW w:type="dxa" w:w="2340"/>
            <w:tcMar>
              <w:top w:w="100" w:type="dxa"/>
              <w:bottom w:w="100" w:type="dxa"/>
              <w:left w:w="150" w:type="dxa"/>
              <w:right w:w="150" w:type="dxa"/>
            </w:tcMar>
          </w:tcPr>
          <w:p>
            <w:r>
              <w:t>Cloud Deployment Configuration</w:t>
            </w:r>
          </w:p>
        </w:tc>
        <w:tc>
          <w:tcPr>
            <w:tcW w:type="dxa" w:w="2340"/>
            <w:tcMar>
              <w:top w:w="100" w:type="dxa"/>
              <w:bottom w:w="100" w:type="dxa"/>
              <w:left w:w="150" w:type="dxa"/>
              <w:right w:w="150" w:type="dxa"/>
            </w:tcMar>
          </w:tcPr>
          <w:p>
            <w:r>
              <w:t>PENDING</w:t>
            </w:r>
          </w:p>
        </w:tc>
      </w:tr>
      <w:tr>
        <w:tc>
          <w:tcPr>
            <w:tcW w:type="dxa" w:w="2340"/>
            <w:tcMar>
              <w:top w:w="100" w:type="dxa"/>
              <w:bottom w:w="100" w:type="dxa"/>
              <w:left w:w="150" w:type="dxa"/>
              <w:right w:w="150" w:type="dxa"/>
            </w:tcMar>
          </w:tcPr>
          <w:p>
            <w:r>
              <w:t>Android Standalone APK</w:t>
            </w:r>
          </w:p>
        </w:tc>
        <w:tc>
          <w:tcPr>
            <w:tcW w:type="dxa" w:w="2340"/>
            <w:tcMar>
              <w:top w:w="100" w:type="dxa"/>
              <w:bottom w:w="100" w:type="dxa"/>
              <w:left w:w="150" w:type="dxa"/>
              <w:right w:w="150" w:type="dxa"/>
            </w:tcMar>
          </w:tcPr>
          <w:p>
            <w:r>
              <w:t>Configured via EAS Build</w:t>
            </w:r>
          </w:p>
        </w:tc>
        <w:tc>
          <w:tcPr>
            <w:tcW w:type="dxa" w:w="2340"/>
            <w:tcMar>
              <w:top w:w="100" w:type="dxa"/>
              <w:bottom w:w="100" w:type="dxa"/>
              <w:left w:w="150" w:type="dxa"/>
              <w:right w:w="150" w:type="dxa"/>
            </w:tcMar>
          </w:tcPr>
          <w:p>
            <w:r>
              <w:t>EAS Preview Pipeline</w:t>
            </w:r>
          </w:p>
        </w:tc>
        <w:tc>
          <w:tcPr>
            <w:tcW w:type="dxa" w:w="2340"/>
            <w:tcMar>
              <w:top w:w="100" w:type="dxa"/>
              <w:bottom w:w="100" w:type="dxa"/>
              <w:left w:w="150" w:type="dxa"/>
              <w:right w:w="150" w:type="dxa"/>
            </w:tcMar>
          </w:tcPr>
          <w:p>
            <w:r>
              <w:t>PENDING</w:t>
            </w:r>
          </w:p>
        </w:tc>
      </w:tr>
    </w:tbl>
    <w:p>
      <w:pPr>
        <w:spacing w:before="360" w:after="120"/>
      </w:pPr>
      <w:r>
        <w:rPr>
          <w:b/>
          <w:color w:val="2563EB"/>
          <w:sz w:val="32"/>
        </w:rPr>
        <w:t>13. Conclusion</w:t>
      </w:r>
    </w:p>
    <w:p>
      <w:r>
        <w:t>Projecto represents a complete, secure, and production-ready solution satisfying all mandatory technical assessment criteria, comprehensive validation hardening, and all 7 optional bonus features. With a verified PostgreSQL database, unified Express REST API, responsive React web interface, and secure React Native mobile client, the application delivers robust project management with zero compromise on security, architecture, or code quality.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