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Look w:val="04A0"/>
      </w:tblPr>
      <w:tblGrid>
        <w:gridCol w:w="5792"/>
        <w:gridCol w:w="2835"/>
        <w:gridCol w:w="2695"/>
      </w:tblGrid>
      <w:tr w:rsidR="00FC73AA" w:rsidRPr="00046C86" w:rsidTr="00F348E5">
        <w:tc>
          <w:tcPr>
            <w:tcW w:w="2558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  <w:r w:rsidRPr="00046C86">
              <w:rPr>
                <w:sz w:val="28"/>
                <w:szCs w:val="28"/>
              </w:rPr>
              <w:t>Universidad Simón Bolívar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jc w:val="right"/>
              <w:rPr>
                <w:sz w:val="28"/>
                <w:szCs w:val="28"/>
              </w:rPr>
            </w:pPr>
            <w:bookmarkStart w:id="0" w:name="OLE_LINK1"/>
            <w:r w:rsidRPr="00046C86">
              <w:rPr>
                <w:sz w:val="28"/>
                <w:szCs w:val="28"/>
              </w:rPr>
              <w:t>Fecha:</w:t>
            </w:r>
            <w:bookmarkEnd w:id="0"/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C73AA" w:rsidRPr="00046C86" w:rsidRDefault="00944201" w:rsidP="00F348E5">
            <w:pPr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07/01/2015</w:t>
            </w:r>
          </w:p>
        </w:tc>
      </w:tr>
      <w:tr w:rsidR="00FC73AA" w:rsidRPr="00046C86" w:rsidTr="00F348E5">
        <w:tc>
          <w:tcPr>
            <w:tcW w:w="2558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  <w:r w:rsidRPr="00046C86">
              <w:rPr>
                <w:sz w:val="28"/>
                <w:szCs w:val="28"/>
              </w:rPr>
              <w:t>Valle de Sartenejas, Baruta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  <w:r w:rsidRPr="00046C86">
              <w:rPr>
                <w:sz w:val="28"/>
                <w:szCs w:val="28"/>
              </w:rPr>
              <w:t>:</w:t>
            </w:r>
          </w:p>
        </w:tc>
        <w:tc>
          <w:tcPr>
            <w:tcW w:w="1190" w:type="pct"/>
            <w:tcBorders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  <w:lang w:val="en-US"/>
              </w:rPr>
            </w:pPr>
            <w:r w:rsidRPr="00046C86">
              <w:rPr>
                <w:sz w:val="28"/>
                <w:szCs w:val="28"/>
              </w:rPr>
              <w:t>Número de Carné:</w:t>
            </w:r>
          </w:p>
        </w:tc>
      </w:tr>
      <w:tr w:rsidR="00FC73AA" w:rsidRPr="00046C86" w:rsidTr="00F348E5">
        <w:tc>
          <w:tcPr>
            <w:tcW w:w="2558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  <w:r w:rsidRPr="00046C86">
              <w:rPr>
                <w:sz w:val="28"/>
                <w:szCs w:val="28"/>
              </w:rPr>
              <w:t>Departamento de Electrónica y Circuitos</w:t>
            </w:r>
          </w:p>
        </w:tc>
        <w:tc>
          <w:tcPr>
            <w:tcW w:w="1252" w:type="pct"/>
            <w:tcBorders>
              <w:top w:val="nil"/>
              <w:left w:val="nil"/>
              <w:right w:val="single" w:sz="4" w:space="0" w:color="000000" w:themeColor="text1"/>
            </w:tcBorders>
          </w:tcPr>
          <w:p w:rsidR="00FC73AA" w:rsidRPr="00046C86" w:rsidRDefault="00944201" w:rsidP="00F348E5">
            <w:pPr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Patricia Hung</w:t>
            </w:r>
          </w:p>
        </w:tc>
        <w:tc>
          <w:tcPr>
            <w:tcW w:w="1190" w:type="pct"/>
            <w:tcBorders>
              <w:top w:val="nil"/>
              <w:left w:val="single" w:sz="4" w:space="0" w:color="000000" w:themeColor="text1"/>
              <w:right w:val="nil"/>
            </w:tcBorders>
          </w:tcPr>
          <w:p w:rsidR="00FC73AA" w:rsidRPr="00046C86" w:rsidRDefault="00E003F1" w:rsidP="00F348E5">
            <w:pPr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13-89175</w:t>
            </w:r>
          </w:p>
        </w:tc>
      </w:tr>
      <w:tr w:rsidR="00FC73AA" w:rsidRPr="00046C86" w:rsidTr="00F348E5">
        <w:tc>
          <w:tcPr>
            <w:tcW w:w="2558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  <w:r w:rsidRPr="00046C86">
              <w:rPr>
                <w:sz w:val="28"/>
                <w:szCs w:val="28"/>
              </w:rPr>
              <w:t>EC</w:t>
            </w:r>
            <w:r>
              <w:rPr>
                <w:sz w:val="28"/>
                <w:szCs w:val="28"/>
              </w:rPr>
              <w:t>2422</w:t>
            </w:r>
            <w:r w:rsidRPr="00046C8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Comunicaciones I</w:t>
            </w:r>
          </w:p>
        </w:tc>
        <w:tc>
          <w:tcPr>
            <w:tcW w:w="1252" w:type="pct"/>
            <w:tcBorders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</w:p>
        </w:tc>
        <w:tc>
          <w:tcPr>
            <w:tcW w:w="1190" w:type="pct"/>
            <w:tcBorders>
              <w:left w:val="single" w:sz="4" w:space="0" w:color="000000" w:themeColor="text1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</w:p>
        </w:tc>
      </w:tr>
      <w:tr w:rsidR="00FC73AA" w:rsidRPr="00046C86" w:rsidTr="00F348E5">
        <w:tc>
          <w:tcPr>
            <w:tcW w:w="2558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851EA0" w:rsidP="00F348E5">
            <w:pPr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Enero-Marzo</w:t>
            </w:r>
            <w:r w:rsidR="00FC73AA">
              <w:rPr>
                <w:sz w:val="28"/>
                <w:szCs w:val="28"/>
              </w:rPr>
              <w:t xml:space="preserve"> </w:t>
            </w:r>
            <w:r w:rsidR="00FC73AA" w:rsidRPr="00046C86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252" w:type="pct"/>
            <w:tcBorders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jc w:val="right"/>
              <w:rPr>
                <w:sz w:val="28"/>
                <w:szCs w:val="28"/>
              </w:rPr>
            </w:pPr>
            <w:r w:rsidRPr="00046C86">
              <w:rPr>
                <w:sz w:val="28"/>
                <w:szCs w:val="28"/>
              </w:rPr>
              <w:t>Sección:</w:t>
            </w:r>
          </w:p>
        </w:tc>
        <w:tc>
          <w:tcPr>
            <w:tcW w:w="1190" w:type="pct"/>
            <w:tcBorders>
              <w:left w:val="nil"/>
              <w:right w:val="nil"/>
            </w:tcBorders>
          </w:tcPr>
          <w:p w:rsidR="00FC73AA" w:rsidRPr="00046C86" w:rsidRDefault="00851EA0" w:rsidP="00F348E5">
            <w:pPr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C73AA" w:rsidRPr="00046C86" w:rsidRDefault="00FC73AA" w:rsidP="00FC73AA">
      <w:pPr>
        <w:rPr>
          <w:sz w:val="28"/>
          <w:szCs w:val="28"/>
        </w:rPr>
      </w:pPr>
    </w:p>
    <w:p w:rsidR="00FC73AA" w:rsidRPr="00046C86" w:rsidRDefault="00FC73AA" w:rsidP="00FC73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1er</w:t>
      </w:r>
      <w:r w:rsidR="0094420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Reporte</w:t>
      </w:r>
    </w:p>
    <w:p w:rsidR="00FC73AA" w:rsidRPr="00A91405" w:rsidRDefault="00FC73AA" w:rsidP="00FC73AA">
      <w:pPr>
        <w:jc w:val="center"/>
        <w:rPr>
          <w:b/>
          <w:sz w:val="28"/>
          <w:szCs w:val="28"/>
        </w:rPr>
      </w:pPr>
      <w:r w:rsidRPr="00A91405">
        <w:rPr>
          <w:b/>
          <w:sz w:val="28"/>
          <w:szCs w:val="28"/>
        </w:rPr>
        <w:t xml:space="preserve">Pre-Laboratorio </w:t>
      </w:r>
    </w:p>
    <w:p w:rsidR="00FC73AA" w:rsidRDefault="00FC73AA" w:rsidP="00FC73A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Dibujar</w:t>
      </w:r>
      <w:r>
        <w:rPr>
          <w:sz w:val="28"/>
          <w:szCs w:val="28"/>
        </w:rPr>
        <w:t xml:space="preserve"> y explicar</w:t>
      </w:r>
      <w:r w:rsidRPr="00FC73AA">
        <w:rPr>
          <w:sz w:val="28"/>
          <w:szCs w:val="28"/>
        </w:rPr>
        <w:t xml:space="preserve"> el diagrama de bloques de un modulador lineal SSB.</w:t>
      </w:r>
    </w:p>
    <w:p w:rsidR="00FC73AA" w:rsidRDefault="00FC73AA" w:rsidP="00FC73AA">
      <w:pPr>
        <w:jc w:val="both"/>
        <w:rPr>
          <w:color w:val="FF0000"/>
          <w:sz w:val="28"/>
          <w:szCs w:val="28"/>
        </w:rPr>
      </w:pPr>
      <w:r w:rsidRPr="00FC73AA">
        <w:rPr>
          <w:color w:val="FF0000"/>
          <w:sz w:val="28"/>
          <w:szCs w:val="28"/>
        </w:rPr>
        <w:t>Si lo va a copiar de una página web indique su origen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</w:t>
      </w:r>
      <w:r>
        <w:rPr>
          <w:color w:val="1F497D" w:themeColor="text2"/>
          <w:sz w:val="28"/>
          <w:szCs w:val="28"/>
        </w:rPr>
        <w:t xml:space="preserve"> a lo anterior</w:t>
      </w:r>
    </w:p>
    <w:p w:rsidR="00FC73AA" w:rsidRDefault="00FC73AA" w:rsidP="00FC73A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Dibujar</w:t>
      </w:r>
      <w:r>
        <w:rPr>
          <w:sz w:val="28"/>
          <w:szCs w:val="28"/>
        </w:rPr>
        <w:t xml:space="preserve"> y explicar</w:t>
      </w:r>
      <w:r w:rsidRPr="00FC73AA">
        <w:rPr>
          <w:sz w:val="28"/>
          <w:szCs w:val="28"/>
        </w:rPr>
        <w:t xml:space="preserve"> el diagrama de bloques de un demodulador con detección síncrona.</w:t>
      </w:r>
    </w:p>
    <w:p w:rsidR="00FC73AA" w:rsidRDefault="00FC73AA" w:rsidP="00FC73AA">
      <w:pPr>
        <w:jc w:val="both"/>
        <w:rPr>
          <w:color w:val="FF0000"/>
          <w:sz w:val="28"/>
          <w:szCs w:val="28"/>
        </w:rPr>
      </w:pPr>
      <w:r w:rsidRPr="00FC73AA">
        <w:rPr>
          <w:color w:val="FF0000"/>
          <w:sz w:val="28"/>
          <w:szCs w:val="28"/>
        </w:rPr>
        <w:t>Si lo va a copiar de una página web indique su origen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</w:t>
      </w:r>
      <w:r>
        <w:rPr>
          <w:color w:val="1F497D" w:themeColor="text2"/>
          <w:sz w:val="28"/>
          <w:szCs w:val="28"/>
        </w:rPr>
        <w:t xml:space="preserve"> a lo anterior</w:t>
      </w:r>
    </w:p>
    <w:p w:rsidR="00FC73AA" w:rsidRDefault="00FC73AA" w:rsidP="00FC73A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El mensaje a transmitir por este modulador, m(t), consiste en una señal triangular de</w:t>
      </w:r>
      <w:r>
        <w:rPr>
          <w:sz w:val="28"/>
          <w:szCs w:val="28"/>
        </w:rPr>
        <w:t xml:space="preserve"> </w:t>
      </w:r>
      <w:r w:rsidRPr="00FC73AA">
        <w:rPr>
          <w:sz w:val="28"/>
          <w:szCs w:val="28"/>
        </w:rPr>
        <w:t xml:space="preserve">amplitud máxima de 2 Volt y mínima de -2 Volt, con una frecuencia de 16 </w:t>
      </w:r>
      <w:proofErr w:type="spellStart"/>
      <w:r w:rsidRPr="00FC73AA">
        <w:rPr>
          <w:sz w:val="28"/>
          <w:szCs w:val="28"/>
        </w:rPr>
        <w:t>Hz.</w:t>
      </w:r>
      <w:proofErr w:type="spellEnd"/>
      <w:r w:rsidRPr="00FC73AA">
        <w:rPr>
          <w:sz w:val="28"/>
          <w:szCs w:val="28"/>
        </w:rPr>
        <w:t xml:space="preserve"> Determine para esta señal</w:t>
      </w:r>
      <w:r>
        <w:rPr>
          <w:sz w:val="28"/>
          <w:szCs w:val="28"/>
        </w:rPr>
        <w:t>:</w:t>
      </w:r>
    </w:p>
    <w:p w:rsidR="00FC73AA" w:rsidRPr="00FC73AA" w:rsidRDefault="00FC73AA" w:rsidP="00FC73AA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Pr="00FC73AA">
        <w:rPr>
          <w:sz w:val="28"/>
          <w:szCs w:val="28"/>
        </w:rPr>
        <w:t>u grafica en el dominio del tiempo</w:t>
      </w:r>
      <w:r>
        <w:rPr>
          <w:sz w:val="28"/>
          <w:szCs w:val="28"/>
        </w:rPr>
        <w:t xml:space="preserve"> </w:t>
      </w:r>
      <w:r w:rsidRPr="00FC73AA">
        <w:rPr>
          <w:color w:val="FF0000"/>
          <w:sz w:val="28"/>
          <w:szCs w:val="28"/>
        </w:rPr>
        <w:t>(use MATLAB, indique el código que uso para generarla)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</w:t>
      </w:r>
      <w:r>
        <w:rPr>
          <w:color w:val="1F497D" w:themeColor="text2"/>
          <w:sz w:val="28"/>
          <w:szCs w:val="28"/>
        </w:rPr>
        <w:t xml:space="preserve"> a lo anterior</w:t>
      </w:r>
    </w:p>
    <w:p w:rsidR="00FC73AA" w:rsidRPr="00FC73AA" w:rsidRDefault="00FC73AA" w:rsidP="00FC73AA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FC73AA">
        <w:rPr>
          <w:sz w:val="28"/>
          <w:szCs w:val="28"/>
        </w:rPr>
        <w:t xml:space="preserve">La expresión matemática (como secuencia de pulsos triangulares </w:t>
      </w:r>
      <w:r>
        <w:rPr>
          <w:rFonts w:ascii="Calibri" w:hAnsi="Calibri" w:cs="Calibri"/>
          <w:sz w:val="28"/>
          <w:szCs w:val="28"/>
        </w:rPr>
        <w:sym w:font="Symbol" w:char="F04C"/>
      </w:r>
      <w:r>
        <w:rPr>
          <w:rFonts w:ascii="Calibri" w:hAnsi="Calibri" w:cs="Calibri"/>
          <w:sz w:val="28"/>
          <w:szCs w:val="28"/>
        </w:rPr>
        <w:t xml:space="preserve">(t)) </w:t>
      </w:r>
      <w:r w:rsidRPr="00FC73AA">
        <w:rPr>
          <w:rFonts w:ascii="Calibri" w:hAnsi="Calibri" w:cs="Calibri"/>
          <w:color w:val="FF0000"/>
          <w:sz w:val="28"/>
          <w:szCs w:val="28"/>
        </w:rPr>
        <w:t>(use el editor de formulas de Word u open office)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 a lo anterior</w:t>
      </w:r>
    </w:p>
    <w:p w:rsidR="00FC73AA" w:rsidRPr="00FC73AA" w:rsidRDefault="00FC73AA" w:rsidP="00FC73AA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FC73AA">
        <w:rPr>
          <w:rFonts w:ascii="Calibri" w:hAnsi="Calibri" w:cs="Calibri"/>
          <w:sz w:val="28"/>
          <w:szCs w:val="28"/>
        </w:rPr>
        <w:t xml:space="preserve">La </w:t>
      </w:r>
      <w:r w:rsidRPr="00FC73AA">
        <w:rPr>
          <w:sz w:val="28"/>
          <w:szCs w:val="28"/>
        </w:rPr>
        <w:t xml:space="preserve">potencia </w:t>
      </w:r>
      <w:r w:rsidRPr="00FC73AA">
        <w:rPr>
          <w:color w:val="FF0000"/>
          <w:sz w:val="28"/>
          <w:szCs w:val="28"/>
        </w:rPr>
        <w:t>(justifique todos estos cálculos con expresiones matemáticas)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 a lo anterior</w:t>
      </w:r>
    </w:p>
    <w:p w:rsidR="00FC73AA" w:rsidRPr="00FC73AA" w:rsidRDefault="00FC73AA" w:rsidP="00FC73AA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FC73AA">
        <w:rPr>
          <w:sz w:val="28"/>
          <w:szCs w:val="28"/>
        </w:rPr>
        <w:t>A</w:t>
      </w:r>
      <w:r>
        <w:rPr>
          <w:sz w:val="28"/>
          <w:szCs w:val="28"/>
        </w:rPr>
        <w:t xml:space="preserve">ncho de banda, para esto </w:t>
      </w:r>
      <w:r w:rsidRPr="00FC73AA">
        <w:rPr>
          <w:sz w:val="28"/>
          <w:szCs w:val="28"/>
        </w:rPr>
        <w:t>tome los 3 primeros lóbulos de la expresión en frecuencia, note que es una señal en banda base.</w:t>
      </w:r>
      <w:r>
        <w:rPr>
          <w:sz w:val="28"/>
          <w:szCs w:val="28"/>
        </w:rPr>
        <w:t xml:space="preserve"> </w:t>
      </w:r>
      <w:r w:rsidRPr="00FC73AA">
        <w:rPr>
          <w:color w:val="FF0000"/>
          <w:sz w:val="28"/>
          <w:szCs w:val="28"/>
        </w:rPr>
        <w:t xml:space="preserve">(justifique </w:t>
      </w:r>
      <w:r>
        <w:rPr>
          <w:color w:val="FF0000"/>
          <w:sz w:val="28"/>
          <w:szCs w:val="28"/>
        </w:rPr>
        <w:t xml:space="preserve">este inciso con </w:t>
      </w:r>
      <w:r w:rsidRPr="00FC73AA">
        <w:rPr>
          <w:color w:val="FF0000"/>
          <w:sz w:val="28"/>
          <w:szCs w:val="28"/>
        </w:rPr>
        <w:t xml:space="preserve">cálculos </w:t>
      </w:r>
      <w:r>
        <w:rPr>
          <w:color w:val="FF0000"/>
          <w:sz w:val="28"/>
          <w:szCs w:val="28"/>
        </w:rPr>
        <w:t>matemático</w:t>
      </w:r>
      <w:r w:rsidRPr="00FC73AA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precisos y respalde con una grafica de MATLAB indicando</w:t>
      </w:r>
      <w:r w:rsidRPr="00FC73AA">
        <w:rPr>
          <w:color w:val="FF0000"/>
          <w:sz w:val="28"/>
          <w:szCs w:val="28"/>
        </w:rPr>
        <w:t xml:space="preserve"> el código que uso para generarla)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lastRenderedPageBreak/>
        <w:t>Borre esto y responda en este espacio a lo anterior</w:t>
      </w:r>
    </w:p>
    <w:p w:rsidR="00FC73AA" w:rsidRDefault="00FC73AA" w:rsidP="00FC73A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 xml:space="preserve">Module el mensaje m(t) en SSB con una portadora de amplitud 5 Volt y frecuencia 500 </w:t>
      </w:r>
      <w:proofErr w:type="spellStart"/>
      <w:r w:rsidRPr="00FC73AA">
        <w:rPr>
          <w:sz w:val="28"/>
          <w:szCs w:val="28"/>
        </w:rPr>
        <w:t>Hz.</w:t>
      </w:r>
      <w:proofErr w:type="spellEnd"/>
      <w:r w:rsidRPr="00FC73AA">
        <w:rPr>
          <w:sz w:val="28"/>
          <w:szCs w:val="28"/>
        </w:rPr>
        <w:t xml:space="preserve"> Determine</w:t>
      </w:r>
      <w:r>
        <w:rPr>
          <w:sz w:val="28"/>
          <w:szCs w:val="28"/>
        </w:rPr>
        <w:t>:</w:t>
      </w:r>
    </w:p>
    <w:p w:rsidR="00FC73AA" w:rsidRPr="00FC73AA" w:rsidRDefault="00FC73AA" w:rsidP="00FC73AA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La expresión temp</w:t>
      </w:r>
      <w:r>
        <w:rPr>
          <w:sz w:val="28"/>
          <w:szCs w:val="28"/>
        </w:rPr>
        <w:t xml:space="preserve">oral de la señal modulada s(t) </w:t>
      </w:r>
      <w:r w:rsidRPr="00FC73AA">
        <w:rPr>
          <w:color w:val="FF0000"/>
          <w:sz w:val="28"/>
          <w:szCs w:val="28"/>
        </w:rPr>
        <w:t xml:space="preserve">(justifique </w:t>
      </w:r>
      <w:r>
        <w:rPr>
          <w:color w:val="FF0000"/>
          <w:sz w:val="28"/>
          <w:szCs w:val="28"/>
        </w:rPr>
        <w:t xml:space="preserve">este inciso con </w:t>
      </w:r>
      <w:r w:rsidRPr="00FC73AA">
        <w:rPr>
          <w:color w:val="FF0000"/>
          <w:sz w:val="28"/>
          <w:szCs w:val="28"/>
        </w:rPr>
        <w:t xml:space="preserve">cálculos </w:t>
      </w:r>
      <w:r>
        <w:rPr>
          <w:color w:val="FF0000"/>
          <w:sz w:val="28"/>
          <w:szCs w:val="28"/>
        </w:rPr>
        <w:t>matemático</w:t>
      </w:r>
      <w:r w:rsidRPr="00FC73AA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precisos)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 a lo anterior</w:t>
      </w:r>
    </w:p>
    <w:p w:rsidR="00FC73AA" w:rsidRPr="00FC73AA" w:rsidRDefault="00FC73AA" w:rsidP="00FC73AA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El ancho de banda de transmisión</w:t>
      </w:r>
      <w:r>
        <w:rPr>
          <w:sz w:val="28"/>
          <w:szCs w:val="28"/>
        </w:rPr>
        <w:t xml:space="preserve"> </w:t>
      </w:r>
      <w:r w:rsidRPr="00FC73AA">
        <w:rPr>
          <w:color w:val="FF0000"/>
          <w:sz w:val="28"/>
          <w:szCs w:val="28"/>
        </w:rPr>
        <w:t xml:space="preserve">(justifique </w:t>
      </w:r>
      <w:r>
        <w:rPr>
          <w:color w:val="FF0000"/>
          <w:sz w:val="28"/>
          <w:szCs w:val="28"/>
        </w:rPr>
        <w:t xml:space="preserve">este inciso con </w:t>
      </w:r>
      <w:r w:rsidRPr="00FC73AA">
        <w:rPr>
          <w:color w:val="FF0000"/>
          <w:sz w:val="28"/>
          <w:szCs w:val="28"/>
        </w:rPr>
        <w:t xml:space="preserve">cálculos </w:t>
      </w:r>
      <w:r>
        <w:rPr>
          <w:color w:val="FF0000"/>
          <w:sz w:val="28"/>
          <w:szCs w:val="28"/>
        </w:rPr>
        <w:t>matemático</w:t>
      </w:r>
      <w:r w:rsidRPr="00FC73AA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precisos)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</w:t>
      </w:r>
      <w:r>
        <w:rPr>
          <w:color w:val="1F497D" w:themeColor="text2"/>
          <w:sz w:val="28"/>
          <w:szCs w:val="28"/>
        </w:rPr>
        <w:t xml:space="preserve"> a lo anterior</w:t>
      </w:r>
    </w:p>
    <w:p w:rsidR="00FC73AA" w:rsidRPr="00FC73AA" w:rsidRDefault="00FC73AA" w:rsidP="00FC73AA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La potencia de la señal.</w:t>
      </w:r>
      <w:r>
        <w:rPr>
          <w:sz w:val="28"/>
          <w:szCs w:val="28"/>
        </w:rPr>
        <w:t xml:space="preserve"> </w:t>
      </w:r>
      <w:r w:rsidRPr="00FC73AA">
        <w:rPr>
          <w:color w:val="FF0000"/>
          <w:sz w:val="28"/>
          <w:szCs w:val="28"/>
        </w:rPr>
        <w:t xml:space="preserve">(justifique </w:t>
      </w:r>
      <w:r>
        <w:rPr>
          <w:color w:val="FF0000"/>
          <w:sz w:val="28"/>
          <w:szCs w:val="28"/>
        </w:rPr>
        <w:t xml:space="preserve">este inciso con </w:t>
      </w:r>
      <w:r w:rsidRPr="00FC73AA">
        <w:rPr>
          <w:color w:val="FF0000"/>
          <w:sz w:val="28"/>
          <w:szCs w:val="28"/>
        </w:rPr>
        <w:t xml:space="preserve">cálculos </w:t>
      </w:r>
      <w:r>
        <w:rPr>
          <w:color w:val="FF0000"/>
          <w:sz w:val="28"/>
          <w:szCs w:val="28"/>
        </w:rPr>
        <w:t>matemático</w:t>
      </w:r>
      <w:r w:rsidRPr="00FC73AA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precisos)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</w:t>
      </w:r>
      <w:r>
        <w:rPr>
          <w:color w:val="1F497D" w:themeColor="text2"/>
          <w:sz w:val="28"/>
          <w:szCs w:val="28"/>
        </w:rPr>
        <w:t xml:space="preserve"> a lo anterior</w:t>
      </w:r>
    </w:p>
    <w:p w:rsidR="00FC73AA" w:rsidRPr="00FC73AA" w:rsidRDefault="00FC73AA" w:rsidP="00FC73A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 xml:space="preserve">Calcule el valor de la densidad espectral de potencia de un ruido blanco y </w:t>
      </w:r>
      <w:proofErr w:type="spellStart"/>
      <w:r w:rsidRPr="00FC73AA">
        <w:rPr>
          <w:sz w:val="28"/>
          <w:szCs w:val="28"/>
        </w:rPr>
        <w:t>gaussiano</w:t>
      </w:r>
      <w:proofErr w:type="spellEnd"/>
      <w:r w:rsidRPr="00FC73AA">
        <w:rPr>
          <w:sz w:val="28"/>
          <w:szCs w:val="28"/>
        </w:rPr>
        <w:t xml:space="preserve">, sabiendo que la señal luego de ser transmitida por el canal y </w:t>
      </w:r>
      <w:proofErr w:type="spellStart"/>
      <w:r w:rsidRPr="00FC73AA">
        <w:rPr>
          <w:sz w:val="28"/>
          <w:szCs w:val="28"/>
        </w:rPr>
        <w:t>demodulada</w:t>
      </w:r>
      <w:proofErr w:type="spellEnd"/>
      <w:r w:rsidRPr="00FC73AA">
        <w:rPr>
          <w:sz w:val="28"/>
          <w:szCs w:val="28"/>
        </w:rPr>
        <w:t xml:space="preserve"> en el receptor presenta una S/N de 10 dB.</w:t>
      </w:r>
      <w:r>
        <w:rPr>
          <w:sz w:val="28"/>
          <w:szCs w:val="28"/>
        </w:rPr>
        <w:t xml:space="preserve"> </w:t>
      </w:r>
      <w:r w:rsidRPr="00FC73AA">
        <w:rPr>
          <w:color w:val="FF0000"/>
          <w:sz w:val="28"/>
          <w:szCs w:val="28"/>
        </w:rPr>
        <w:t xml:space="preserve">(justifique </w:t>
      </w:r>
      <w:r>
        <w:rPr>
          <w:color w:val="FF0000"/>
          <w:sz w:val="28"/>
          <w:szCs w:val="28"/>
        </w:rPr>
        <w:t xml:space="preserve">este inciso con </w:t>
      </w:r>
      <w:r w:rsidRPr="00FC73AA">
        <w:rPr>
          <w:color w:val="FF0000"/>
          <w:sz w:val="28"/>
          <w:szCs w:val="28"/>
        </w:rPr>
        <w:t xml:space="preserve">cálculos </w:t>
      </w:r>
      <w:r>
        <w:rPr>
          <w:color w:val="FF0000"/>
          <w:sz w:val="28"/>
          <w:szCs w:val="28"/>
        </w:rPr>
        <w:t>matemático</w:t>
      </w:r>
      <w:r w:rsidRPr="00FC73AA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precisos)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 a lo anterior</w:t>
      </w:r>
    </w:p>
    <w:p w:rsidR="00FC73AA" w:rsidRPr="00FC73AA" w:rsidRDefault="00FC73AA" w:rsidP="00FC73AA">
      <w:pPr>
        <w:jc w:val="center"/>
        <w:rPr>
          <w:b/>
          <w:sz w:val="28"/>
          <w:szCs w:val="28"/>
        </w:rPr>
      </w:pPr>
      <w:r w:rsidRPr="00FC73AA">
        <w:rPr>
          <w:b/>
          <w:sz w:val="28"/>
          <w:szCs w:val="28"/>
        </w:rPr>
        <w:t>Trabajo de Laboratorio</w:t>
      </w:r>
    </w:p>
    <w:p w:rsidR="00D96781" w:rsidRPr="00D96781" w:rsidRDefault="00FC73AA" w:rsidP="00D9678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 xml:space="preserve">Implemente un script .m en </w:t>
      </w:r>
      <w:proofErr w:type="spellStart"/>
      <w:r w:rsidRPr="00FC73AA">
        <w:rPr>
          <w:sz w:val="28"/>
          <w:szCs w:val="28"/>
        </w:rPr>
        <w:t>Matlab</w:t>
      </w:r>
      <w:proofErr w:type="spellEnd"/>
      <w:r w:rsidRPr="00FC73AA">
        <w:rPr>
          <w:sz w:val="28"/>
          <w:szCs w:val="28"/>
        </w:rPr>
        <w:t xml:space="preserve"> que le permita desarrollar todos los puntos de la práctica y realizar las modificaciones necesarias con facilidad. Seleccione una frecuencia de muestreo apropiada para la implementación de la práctica.</w:t>
      </w:r>
      <w:r>
        <w:rPr>
          <w:sz w:val="28"/>
          <w:szCs w:val="28"/>
        </w:rPr>
        <w:t xml:space="preserve"> </w:t>
      </w:r>
      <w:r w:rsidRPr="00FC73AA">
        <w:rPr>
          <w:sz w:val="28"/>
          <w:szCs w:val="28"/>
        </w:rPr>
        <w:t>Trabaje con SSB de banda lateral superior.</w:t>
      </w:r>
      <w:r w:rsidR="00D96781">
        <w:rPr>
          <w:sz w:val="28"/>
          <w:szCs w:val="28"/>
        </w:rPr>
        <w:t xml:space="preserve"> </w:t>
      </w:r>
    </w:p>
    <w:p w:rsidR="00966C38" w:rsidRDefault="00966C38" w:rsidP="00FC73AA">
      <w:pPr>
        <w:jc w:val="both"/>
        <w:rPr>
          <w:color w:val="FF0000"/>
          <w:sz w:val="28"/>
          <w:szCs w:val="28"/>
        </w:rPr>
      </w:pPr>
      <w:r w:rsidRPr="00966C38">
        <w:rPr>
          <w:color w:val="FF0000"/>
          <w:sz w:val="28"/>
          <w:szCs w:val="28"/>
        </w:rPr>
        <w:t>Adjunte el código en el correo</w:t>
      </w:r>
      <w:r>
        <w:rPr>
          <w:color w:val="FF0000"/>
          <w:sz w:val="28"/>
          <w:szCs w:val="28"/>
        </w:rPr>
        <w:t xml:space="preserve"> de entrega como</w:t>
      </w:r>
      <w:r w:rsidRPr="00966C38">
        <w:rPr>
          <w:color w:val="FF0000"/>
          <w:sz w:val="28"/>
          <w:szCs w:val="28"/>
        </w:rPr>
        <w:t xml:space="preserve"> un archivo .m </w:t>
      </w:r>
      <w:r>
        <w:rPr>
          <w:color w:val="FF0000"/>
          <w:sz w:val="28"/>
          <w:szCs w:val="28"/>
        </w:rPr>
        <w:t>y titúlelo de la misma manera en que</w:t>
      </w:r>
      <w:r w:rsidRPr="00966C38">
        <w:rPr>
          <w:color w:val="FF0000"/>
          <w:sz w:val="28"/>
          <w:szCs w:val="28"/>
        </w:rPr>
        <w:t xml:space="preserve"> su archivo de entrega</w:t>
      </w:r>
      <w:r>
        <w:rPr>
          <w:color w:val="FF0000"/>
          <w:sz w:val="28"/>
          <w:szCs w:val="28"/>
        </w:rPr>
        <w:t xml:space="preserve"> es decir tal como se indica</w:t>
      </w:r>
      <w:r w:rsidRPr="00966C38">
        <w:rPr>
          <w:color w:val="FF0000"/>
          <w:sz w:val="28"/>
          <w:szCs w:val="28"/>
        </w:rPr>
        <w:t xml:space="preserve"> en el archivo </w:t>
      </w:r>
      <w:proofErr w:type="spellStart"/>
      <w:r w:rsidRPr="00966C38">
        <w:rPr>
          <w:color w:val="FF0000"/>
          <w:sz w:val="28"/>
          <w:szCs w:val="28"/>
        </w:rPr>
        <w:t>Laboratory</w:t>
      </w:r>
      <w:proofErr w:type="spellEnd"/>
      <w:r>
        <w:rPr>
          <w:color w:val="FF0000"/>
          <w:sz w:val="28"/>
          <w:szCs w:val="28"/>
        </w:rPr>
        <w:t xml:space="preserve"> en la parte de Instructivo</w:t>
      </w:r>
    </w:p>
    <w:p w:rsidR="00966C38" w:rsidRDefault="00966C38" w:rsidP="00FC73AA">
      <w:p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Indique a continuación que frecuencia de muestreo uso y porque razón</w:t>
      </w:r>
    </w:p>
    <w:p w:rsidR="00966C38" w:rsidRPr="00580ECE" w:rsidRDefault="00580ECE" w:rsidP="00FC73A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frecuencia de muestreo es 16Khz, esta frecuencia se eligió porque es suficientemente elevada como para cumplir con el criterio de </w:t>
      </w:r>
      <w:proofErr w:type="spellStart"/>
      <w:r>
        <w:rPr>
          <w:color w:val="000000" w:themeColor="text1"/>
          <w:sz w:val="28"/>
          <w:szCs w:val="28"/>
        </w:rPr>
        <w:t>Nyquist</w:t>
      </w:r>
      <w:proofErr w:type="spellEnd"/>
      <w:r>
        <w:rPr>
          <w:color w:val="000000" w:themeColor="text1"/>
          <w:sz w:val="28"/>
          <w:szCs w:val="28"/>
        </w:rPr>
        <w:t xml:space="preserve"> tanto de la señal mensaje (16Hz) como de la señal moduladora (500Hz)</w:t>
      </w:r>
      <w:r w:rsidR="003719D2">
        <w:rPr>
          <w:color w:val="000000" w:themeColor="text1"/>
          <w:sz w:val="28"/>
          <w:szCs w:val="28"/>
        </w:rPr>
        <w:t>.</w:t>
      </w:r>
    </w:p>
    <w:p w:rsidR="00FC73AA" w:rsidRDefault="00FC73AA" w:rsidP="00FC73AA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El script debe generar todas las señales y espectros de interés en el proceso de modulación SSB y demodulación SSB síncrona.</w:t>
      </w:r>
    </w:p>
    <w:p w:rsidR="002E24C6" w:rsidRDefault="002E24C6" w:rsidP="002E24C6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Usando el esquema de modulación por discriminación de fase como el que se muestra a continuación observe los siguientes puntos de interés:</w:t>
      </w:r>
    </w:p>
    <w:p w:rsidR="002E24C6" w:rsidRPr="002E24C6" w:rsidRDefault="002E24C6" w:rsidP="002E24C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6078855" cy="25482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4D" w:rsidRPr="004C7D4D" w:rsidRDefault="00F348E5" w:rsidP="004C7D4D">
      <w:pPr>
        <w:pStyle w:val="Prrafode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Modulación con</w:t>
      </w:r>
      <w:r w:rsidR="00966C38" w:rsidRPr="004C7D4D">
        <w:rPr>
          <w:b/>
          <w:sz w:val="28"/>
          <w:szCs w:val="28"/>
        </w:rPr>
        <w:t xml:space="preserve"> SSB </w:t>
      </w:r>
      <w:proofErr w:type="spellStart"/>
      <w:r w:rsidR="00966C38" w:rsidRPr="004C7D4D">
        <w:rPr>
          <w:b/>
          <w:sz w:val="28"/>
          <w:szCs w:val="28"/>
        </w:rPr>
        <w:t>Upper</w:t>
      </w:r>
      <w:proofErr w:type="spellEnd"/>
      <w:r w:rsidR="004C7D4D" w:rsidRPr="004C7D4D">
        <w:rPr>
          <w:b/>
          <w:sz w:val="28"/>
          <w:szCs w:val="28"/>
        </w:rPr>
        <w:t xml:space="preserve">: </w:t>
      </w:r>
    </w:p>
    <w:p w:rsidR="004C7D4D" w:rsidRDefault="002E24C6" w:rsidP="004C7D4D">
      <w:pPr>
        <w:pStyle w:val="Prrafodelista"/>
        <w:numPr>
          <w:ilvl w:val="0"/>
          <w:numId w:val="5"/>
        </w:num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Grá</w:t>
      </w:r>
      <w:r w:rsidR="00966C38" w:rsidRPr="00966C38">
        <w:rPr>
          <w:sz w:val="28"/>
          <w:szCs w:val="28"/>
        </w:rPr>
        <w:t xml:space="preserve">fica </w:t>
      </w:r>
      <w:r w:rsidR="004C7D4D">
        <w:rPr>
          <w:sz w:val="28"/>
          <w:szCs w:val="28"/>
        </w:rPr>
        <w:t xml:space="preserve">de la señal </w:t>
      </w:r>
      <w:r w:rsidR="00966C38" w:rsidRPr="00966C38">
        <w:rPr>
          <w:sz w:val="28"/>
          <w:szCs w:val="28"/>
        </w:rPr>
        <w:t>antes de modular</w:t>
      </w:r>
      <w:r w:rsidR="00A06694"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5722"/>
        <w:gridCol w:w="1699"/>
        <w:gridCol w:w="3901"/>
      </w:tblGrid>
      <w:tr w:rsidR="00C85405" w:rsidTr="00F01496">
        <w:trPr>
          <w:trHeight w:val="3543"/>
        </w:trPr>
        <w:tc>
          <w:tcPr>
            <w:tcW w:w="5623" w:type="dxa"/>
          </w:tcPr>
          <w:p w:rsidR="00C85405" w:rsidRDefault="002E0876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804498" cy="2849526"/>
                  <wp:effectExtent l="0" t="0" r="0" b="0"/>
                  <wp:docPr id="8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642" cy="2851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3" w:type="dxa"/>
            <w:gridSpan w:val="2"/>
          </w:tcPr>
          <w:p w:rsidR="002E0876" w:rsidRDefault="002E0876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708803" cy="2777853"/>
                  <wp:effectExtent l="0" t="0" r="0" b="0"/>
                  <wp:docPr id="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499" cy="2779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05" w:rsidTr="00F01496">
        <w:tc>
          <w:tcPr>
            <w:tcW w:w="5623" w:type="dxa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2E0876" w:rsidTr="00F01496">
        <w:tc>
          <w:tcPr>
            <w:tcW w:w="7621" w:type="dxa"/>
            <w:gridSpan w:val="2"/>
            <w:tcBorders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C85405" w:rsidRPr="00020E61" w:rsidRDefault="002E0876" w:rsidP="00F014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Lineas</w:t>
            </w:r>
            <w:proofErr w:type="spellEnd"/>
            <w:r>
              <w:rPr>
                <w:sz w:val="28"/>
                <w:szCs w:val="28"/>
              </w:rPr>
              <w:t>: 4-25</w:t>
            </w:r>
          </w:p>
        </w:tc>
      </w:tr>
    </w:tbl>
    <w:p w:rsidR="002E0876" w:rsidRDefault="002E0876" w:rsidP="004C7D4D">
      <w:pPr>
        <w:jc w:val="both"/>
        <w:rPr>
          <w:color w:val="FF0000"/>
          <w:sz w:val="28"/>
          <w:szCs w:val="28"/>
        </w:rPr>
      </w:pPr>
    </w:p>
    <w:p w:rsidR="002E0876" w:rsidRPr="00D96781" w:rsidRDefault="002E0876" w:rsidP="004C7D4D">
      <w:pPr>
        <w:jc w:val="both"/>
        <w:rPr>
          <w:color w:val="FF0000"/>
          <w:sz w:val="28"/>
          <w:szCs w:val="28"/>
        </w:rPr>
      </w:pPr>
    </w:p>
    <w:p w:rsidR="004C7D4D" w:rsidRPr="004C7D4D" w:rsidRDefault="00966C38" w:rsidP="004C7D4D">
      <w:pPr>
        <w:pStyle w:val="Prrafodelista"/>
        <w:numPr>
          <w:ilvl w:val="0"/>
          <w:numId w:val="5"/>
        </w:numPr>
        <w:jc w:val="both"/>
        <w:rPr>
          <w:color w:val="FF0000"/>
          <w:sz w:val="28"/>
          <w:szCs w:val="28"/>
        </w:rPr>
      </w:pPr>
      <w:r w:rsidRPr="004C7D4D">
        <w:rPr>
          <w:sz w:val="28"/>
          <w:szCs w:val="28"/>
        </w:rPr>
        <w:t>Calculo de ancho de banda antes de modular</w:t>
      </w:r>
      <w:r w:rsidR="00A06694"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F01496" w:rsidP="00F014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Lineas</w:t>
            </w:r>
            <w:proofErr w:type="spellEnd"/>
            <w:r>
              <w:rPr>
                <w:sz w:val="28"/>
                <w:szCs w:val="28"/>
              </w:rPr>
              <w:t xml:space="preserve"> 30 - 58</w:t>
            </w:r>
          </w:p>
        </w:tc>
      </w:tr>
      <w:tr w:rsidR="00C85405" w:rsidRPr="00020E61" w:rsidTr="00F86860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Resultado obtenido en el </w:t>
            </w:r>
            <w:proofErr w:type="spellStart"/>
            <w:r>
              <w:rPr>
                <w:sz w:val="28"/>
                <w:szCs w:val="28"/>
              </w:rPr>
              <w:t>Comand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Window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  <w:tc>
          <w:tcPr>
            <w:tcW w:w="3625" w:type="dxa"/>
            <w:tcBorders>
              <w:left w:val="nil"/>
              <w:right w:val="nil"/>
            </w:tcBorders>
          </w:tcPr>
          <w:p w:rsidR="00C85405" w:rsidRPr="00020E61" w:rsidRDefault="00F01496" w:rsidP="00F01496">
            <w:pPr>
              <w:jc w:val="center"/>
              <w:rPr>
                <w:sz w:val="28"/>
                <w:szCs w:val="28"/>
              </w:rPr>
            </w:pPr>
            <w:r w:rsidRPr="00F01496">
              <w:rPr>
                <w:sz w:val="28"/>
                <w:szCs w:val="28"/>
              </w:rPr>
              <w:t>El ancho de banda es = 96Hz</w:t>
            </w:r>
          </w:p>
        </w:tc>
      </w:tr>
      <w:tr w:rsidR="00F86860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F86860" w:rsidRDefault="00F86860" w:rsidP="00F0149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625" w:type="dxa"/>
            <w:tcBorders>
              <w:left w:val="nil"/>
              <w:bottom w:val="single" w:sz="4" w:space="0" w:color="auto"/>
              <w:right w:val="nil"/>
            </w:tcBorders>
          </w:tcPr>
          <w:p w:rsidR="00F86860" w:rsidRPr="00F01496" w:rsidRDefault="00F86860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4C7D4D" w:rsidRPr="004C7D4D" w:rsidRDefault="00966C38" w:rsidP="004C7D4D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lastRenderedPageBreak/>
        <w:t>Calculo de la potencia antes de modular</w:t>
      </w:r>
      <w:r w:rsidR="004C7D4D"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F86860" w:rsidP="00F014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Linea</w:t>
            </w:r>
            <w:proofErr w:type="spellEnd"/>
            <w:r>
              <w:rPr>
                <w:sz w:val="28"/>
                <w:szCs w:val="28"/>
              </w:rPr>
              <w:t xml:space="preserve"> 14</w:t>
            </w:r>
          </w:p>
        </w:tc>
      </w:tr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Resultado obtenido en el </w:t>
            </w:r>
            <w:proofErr w:type="spellStart"/>
            <w:r>
              <w:rPr>
                <w:sz w:val="28"/>
                <w:szCs w:val="28"/>
              </w:rPr>
              <w:t>Comand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Window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  <w:tc>
          <w:tcPr>
            <w:tcW w:w="3625" w:type="dxa"/>
            <w:tcBorders>
              <w:left w:val="nil"/>
              <w:bottom w:val="single" w:sz="4" w:space="0" w:color="auto"/>
              <w:right w:val="nil"/>
            </w:tcBorders>
          </w:tcPr>
          <w:p w:rsidR="00C85405" w:rsidRPr="00020E61" w:rsidRDefault="00F86860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1.33337</w:t>
            </w:r>
          </w:p>
        </w:tc>
      </w:tr>
    </w:tbl>
    <w:p w:rsidR="004C7D4D" w:rsidRPr="004C7D4D" w:rsidRDefault="004C7D4D" w:rsidP="004C7D4D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>muestre</w:t>
      </w:r>
      <w:r w:rsidRPr="00FC73AA">
        <w:rPr>
          <w:color w:val="1F497D" w:themeColor="text2"/>
          <w:sz w:val="28"/>
          <w:szCs w:val="28"/>
        </w:rPr>
        <w:t xml:space="preserve"> en este espacio lo</w:t>
      </w:r>
      <w:r>
        <w:rPr>
          <w:color w:val="1F497D" w:themeColor="text2"/>
          <w:sz w:val="28"/>
          <w:szCs w:val="28"/>
        </w:rPr>
        <w:t xml:space="preserve"> que se le pide</w:t>
      </w:r>
      <w:r w:rsidRPr="00FC73AA">
        <w:rPr>
          <w:color w:val="1F497D" w:themeColor="text2"/>
          <w:sz w:val="28"/>
          <w:szCs w:val="28"/>
        </w:rPr>
        <w:t xml:space="preserve"> anterior</w:t>
      </w:r>
      <w:r>
        <w:rPr>
          <w:color w:val="1F497D" w:themeColor="text2"/>
          <w:sz w:val="28"/>
          <w:szCs w:val="28"/>
        </w:rPr>
        <w:t>mente</w:t>
      </w:r>
    </w:p>
    <w:p w:rsidR="004C7D4D" w:rsidRPr="004C7D4D" w:rsidRDefault="00A06694" w:rsidP="004C7D4D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</w:t>
      </w:r>
      <w:r w:rsidR="004C7D4D" w:rsidRPr="00966C38">
        <w:rPr>
          <w:sz w:val="28"/>
          <w:szCs w:val="28"/>
        </w:rPr>
        <w:t xml:space="preserve">fica </w:t>
      </w:r>
      <w:r w:rsidR="004C7D4D">
        <w:rPr>
          <w:sz w:val="28"/>
          <w:szCs w:val="28"/>
        </w:rPr>
        <w:t xml:space="preserve">de la señal después de </w:t>
      </w:r>
      <w:r>
        <w:rPr>
          <w:sz w:val="28"/>
          <w:szCs w:val="28"/>
        </w:rPr>
        <w:t>pasar</w:t>
      </w:r>
      <w:r w:rsidR="004C7D4D">
        <w:rPr>
          <w:sz w:val="28"/>
          <w:szCs w:val="28"/>
        </w:rPr>
        <w:t xml:space="preserve"> por el </w:t>
      </w:r>
      <w:proofErr w:type="spellStart"/>
      <w:r>
        <w:rPr>
          <w:sz w:val="28"/>
          <w:szCs w:val="28"/>
        </w:rPr>
        <w:t>desfasador</w:t>
      </w:r>
      <w:proofErr w:type="spellEnd"/>
      <w:r>
        <w:rPr>
          <w:sz w:val="28"/>
          <w:szCs w:val="28"/>
        </w:rPr>
        <w:t xml:space="preserve"> de 90° Banda Ancha </w:t>
      </w:r>
      <w:r w:rsidRPr="00A06694">
        <w:rPr>
          <w:color w:val="008A3E"/>
          <w:sz w:val="28"/>
          <w:szCs w:val="28"/>
        </w:rPr>
        <w:t>(punto verde)</w:t>
      </w:r>
      <w:r>
        <w:rPr>
          <w:sz w:val="28"/>
          <w:szCs w:val="28"/>
        </w:rPr>
        <w:t xml:space="preserve"> </w:t>
      </w:r>
      <w:r w:rsidR="004C7D4D"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53"/>
        <w:gridCol w:w="1738"/>
        <w:gridCol w:w="3931"/>
      </w:tblGrid>
      <w:tr w:rsidR="00C85405" w:rsidTr="00F01496">
        <w:trPr>
          <w:trHeight w:val="3543"/>
        </w:trPr>
        <w:tc>
          <w:tcPr>
            <w:tcW w:w="5623" w:type="dxa"/>
          </w:tcPr>
          <w:p w:rsidR="00C85405" w:rsidRDefault="00623DA3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733517" cy="2796362"/>
                  <wp:effectExtent l="0" t="0" r="0" b="0"/>
                  <wp:docPr id="1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6993" cy="279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3" w:type="dxa"/>
            <w:gridSpan w:val="2"/>
          </w:tcPr>
          <w:p w:rsidR="00C85405" w:rsidRDefault="00623DA3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733514" cy="2796362"/>
                  <wp:effectExtent l="0" t="0" r="0" b="0"/>
                  <wp:docPr id="1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305" cy="2801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05" w:rsidTr="00F01496">
        <w:tc>
          <w:tcPr>
            <w:tcW w:w="5623" w:type="dxa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C85405" w:rsidTr="00F01496">
        <w:tc>
          <w:tcPr>
            <w:tcW w:w="7621" w:type="dxa"/>
            <w:gridSpan w:val="2"/>
            <w:tcBorders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C85405" w:rsidRPr="00020E61" w:rsidRDefault="00623DA3" w:rsidP="00F014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Lineas</w:t>
            </w:r>
            <w:proofErr w:type="spellEnd"/>
            <w:r>
              <w:rPr>
                <w:sz w:val="28"/>
                <w:szCs w:val="28"/>
              </w:rPr>
              <w:t xml:space="preserve"> 67 - 75</w:t>
            </w:r>
          </w:p>
        </w:tc>
      </w:tr>
    </w:tbl>
    <w:p w:rsidR="00291B90" w:rsidRPr="00D96781" w:rsidRDefault="00291B90" w:rsidP="004C7D4D">
      <w:pPr>
        <w:jc w:val="both"/>
        <w:rPr>
          <w:color w:val="FF0000"/>
          <w:sz w:val="28"/>
          <w:szCs w:val="28"/>
        </w:rPr>
      </w:pPr>
    </w:p>
    <w:p w:rsidR="004C7D4D" w:rsidRPr="004C7D4D" w:rsidRDefault="00A06694" w:rsidP="004C7D4D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</w:t>
      </w:r>
      <w:r w:rsidR="004C7D4D" w:rsidRPr="00966C38">
        <w:rPr>
          <w:sz w:val="28"/>
          <w:szCs w:val="28"/>
        </w:rPr>
        <w:t xml:space="preserve">fica </w:t>
      </w:r>
      <w:r w:rsidR="004C7D4D">
        <w:rPr>
          <w:sz w:val="28"/>
          <w:szCs w:val="28"/>
        </w:rPr>
        <w:t xml:space="preserve">de la señal después de multiplicar por el oscilador </w:t>
      </w:r>
      <w:r>
        <w:rPr>
          <w:sz w:val="28"/>
          <w:szCs w:val="28"/>
        </w:rPr>
        <w:t xml:space="preserve">local (punto rosado) </w:t>
      </w:r>
      <w:r w:rsidR="004C7D4D"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C85405" w:rsidTr="00F01496">
        <w:trPr>
          <w:trHeight w:val="3543"/>
        </w:trPr>
        <w:tc>
          <w:tcPr>
            <w:tcW w:w="5623" w:type="dxa"/>
          </w:tcPr>
          <w:p w:rsidR="00C85405" w:rsidRDefault="00C85405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C85405" w:rsidRDefault="00C85405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C85405" w:rsidTr="00F01496">
        <w:tc>
          <w:tcPr>
            <w:tcW w:w="5623" w:type="dxa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C85405" w:rsidTr="00F01496">
        <w:tc>
          <w:tcPr>
            <w:tcW w:w="7621" w:type="dxa"/>
            <w:gridSpan w:val="2"/>
            <w:tcBorders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0E61" w:rsidRDefault="00020E61" w:rsidP="00020E61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020E61" w:rsidRPr="00D96781" w:rsidRDefault="00020E61" w:rsidP="004C7D4D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lastRenderedPageBreak/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A06694" w:rsidRPr="004C7D4D" w:rsidRDefault="00A06694" w:rsidP="00A0669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Gr</w:t>
      </w:r>
      <w:r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>
        <w:rPr>
          <w:sz w:val="28"/>
          <w:szCs w:val="28"/>
        </w:rPr>
        <w:t xml:space="preserve">de la señal después de pasar por el </w:t>
      </w:r>
      <w:proofErr w:type="spellStart"/>
      <w:r>
        <w:rPr>
          <w:sz w:val="28"/>
          <w:szCs w:val="28"/>
        </w:rPr>
        <w:t>desfasador</w:t>
      </w:r>
      <w:proofErr w:type="spellEnd"/>
      <w:r>
        <w:rPr>
          <w:sz w:val="28"/>
          <w:szCs w:val="28"/>
        </w:rPr>
        <w:t xml:space="preserve"> de 90° Banda Ancha por la multiplicada  por el oscilador local pasada por el </w:t>
      </w:r>
      <w:proofErr w:type="spellStart"/>
      <w:r>
        <w:rPr>
          <w:sz w:val="28"/>
          <w:szCs w:val="28"/>
        </w:rPr>
        <w:t>desfasador</w:t>
      </w:r>
      <w:proofErr w:type="spellEnd"/>
      <w:r>
        <w:rPr>
          <w:sz w:val="28"/>
          <w:szCs w:val="28"/>
        </w:rPr>
        <w:t xml:space="preserve"> 90° a </w:t>
      </w:r>
      <w:proofErr w:type="spellStart"/>
      <w:r>
        <w:rPr>
          <w:sz w:val="28"/>
          <w:szCs w:val="28"/>
        </w:rPr>
        <w:t>f</w:t>
      </w:r>
      <w:r w:rsidRPr="00A06694">
        <w:rPr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</w:rPr>
        <w:t xml:space="preserve"> </w:t>
      </w:r>
      <w:r w:rsidRPr="00A06694">
        <w:rPr>
          <w:color w:val="00B0F0"/>
          <w:sz w:val="28"/>
          <w:szCs w:val="28"/>
        </w:rPr>
        <w:t>(punto azul)</w:t>
      </w:r>
      <w:r>
        <w:rPr>
          <w:sz w:val="28"/>
          <w:szCs w:val="28"/>
        </w:rPr>
        <w:t xml:space="preserve">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C85405" w:rsidTr="00F01496">
        <w:trPr>
          <w:trHeight w:val="3543"/>
        </w:trPr>
        <w:tc>
          <w:tcPr>
            <w:tcW w:w="5623" w:type="dxa"/>
          </w:tcPr>
          <w:p w:rsidR="00C85405" w:rsidRDefault="00C85405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C85405" w:rsidRDefault="00C85405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C85405" w:rsidTr="00F01496">
        <w:tc>
          <w:tcPr>
            <w:tcW w:w="5623" w:type="dxa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C85405" w:rsidTr="00F01496">
        <w:tc>
          <w:tcPr>
            <w:tcW w:w="7621" w:type="dxa"/>
            <w:gridSpan w:val="2"/>
            <w:tcBorders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0E61" w:rsidRDefault="00020E61" w:rsidP="00020E61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020E61" w:rsidRPr="00D96781" w:rsidRDefault="00020E61" w:rsidP="004C7D4D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4C7D4D" w:rsidRPr="004C7D4D" w:rsidRDefault="00966C38" w:rsidP="00A0669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Gr</w:t>
      </w:r>
      <w:r w:rsidR="003E6668"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 w:rsidR="00A06694">
        <w:rPr>
          <w:sz w:val="28"/>
          <w:szCs w:val="28"/>
        </w:rPr>
        <w:t>de la señal modulada X</w:t>
      </w:r>
      <w:r w:rsidR="00A06694" w:rsidRPr="00A06694">
        <w:rPr>
          <w:sz w:val="28"/>
          <w:szCs w:val="28"/>
          <w:vertAlign w:val="subscript"/>
        </w:rPr>
        <w:t>SSB</w:t>
      </w:r>
      <w:r w:rsidR="00A06694">
        <w:rPr>
          <w:sz w:val="28"/>
          <w:szCs w:val="28"/>
        </w:rPr>
        <w:t xml:space="preserve">(t) </w:t>
      </w:r>
      <w:r w:rsidR="00A06694" w:rsidRPr="00A06694">
        <w:rPr>
          <w:color w:val="7030A0"/>
          <w:sz w:val="28"/>
          <w:szCs w:val="28"/>
        </w:rPr>
        <w:t>(punto morado)</w:t>
      </w:r>
      <w:r w:rsidR="00A06694">
        <w:rPr>
          <w:sz w:val="28"/>
          <w:szCs w:val="28"/>
        </w:rPr>
        <w:t xml:space="preserve"> </w:t>
      </w:r>
      <w:r w:rsidR="004C7D4D">
        <w:rPr>
          <w:sz w:val="28"/>
          <w:szCs w:val="28"/>
        </w:rPr>
        <w:t xml:space="preserve"> </w:t>
      </w:r>
      <w:r w:rsidR="004C7D4D"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020E61" w:rsidTr="00F01496">
        <w:trPr>
          <w:trHeight w:val="3543"/>
        </w:trPr>
        <w:tc>
          <w:tcPr>
            <w:tcW w:w="5623" w:type="dxa"/>
          </w:tcPr>
          <w:p w:rsidR="00020E61" w:rsidRDefault="00020E61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020E61" w:rsidRDefault="00020E61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020E61" w:rsidTr="00020E61">
        <w:tc>
          <w:tcPr>
            <w:tcW w:w="5623" w:type="dxa"/>
            <w:tcBorders>
              <w:bottom w:val="single" w:sz="4" w:space="0" w:color="auto"/>
            </w:tcBorders>
          </w:tcPr>
          <w:p w:rsidR="00020E61" w:rsidRPr="00020E61" w:rsidRDefault="00020E61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020E61" w:rsidRPr="00020E61" w:rsidRDefault="00020E61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020E61" w:rsidTr="00020E61">
        <w:tc>
          <w:tcPr>
            <w:tcW w:w="7621" w:type="dxa"/>
            <w:gridSpan w:val="2"/>
            <w:tcBorders>
              <w:right w:val="nil"/>
            </w:tcBorders>
          </w:tcPr>
          <w:p w:rsidR="00020E61" w:rsidRPr="00020E61" w:rsidRDefault="00020E61" w:rsidP="00020E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020E61" w:rsidRPr="00020E61" w:rsidRDefault="00020E61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0E61" w:rsidRDefault="00020E61" w:rsidP="00020E61">
      <w:pPr>
        <w:jc w:val="both"/>
        <w:rPr>
          <w:color w:val="1F497D" w:themeColor="text2"/>
          <w:sz w:val="28"/>
          <w:szCs w:val="28"/>
        </w:rPr>
      </w:pPr>
    </w:p>
    <w:p w:rsidR="00020E61" w:rsidRDefault="00020E61" w:rsidP="00020E61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020E61" w:rsidRPr="00D96781" w:rsidRDefault="00020E61" w:rsidP="00020E61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lastRenderedPageBreak/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966C38" w:rsidRPr="004C7D4D" w:rsidRDefault="00966C38" w:rsidP="00A0669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Calculo de ancho de banda después de modular</w:t>
      </w:r>
      <w:r w:rsidR="004C7D4D">
        <w:rPr>
          <w:sz w:val="28"/>
          <w:szCs w:val="28"/>
        </w:rPr>
        <w:t xml:space="preserve"> </w:t>
      </w:r>
      <w:r w:rsidR="004C7D4D"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Resultado obtenido en el </w:t>
            </w:r>
            <w:proofErr w:type="spellStart"/>
            <w:r>
              <w:rPr>
                <w:sz w:val="28"/>
                <w:szCs w:val="28"/>
              </w:rPr>
              <w:t>Comand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Window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  <w:tc>
          <w:tcPr>
            <w:tcW w:w="3625" w:type="dxa"/>
            <w:tcBorders>
              <w:left w:val="nil"/>
              <w:bottom w:val="single" w:sz="4" w:space="0" w:color="auto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0E61" w:rsidRPr="004C7D4D" w:rsidRDefault="004C7D4D" w:rsidP="004C7D4D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>Borre esto y muestre en este espacio lo que se le pide anteriormente</w:t>
      </w:r>
    </w:p>
    <w:p w:rsidR="004C7D4D" w:rsidRPr="004C7D4D" w:rsidRDefault="00966C38" w:rsidP="00A0669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Calculo de la potencia después de modular</w:t>
      </w:r>
      <w:r w:rsidR="004C7D4D">
        <w:rPr>
          <w:sz w:val="28"/>
          <w:szCs w:val="28"/>
        </w:rPr>
        <w:t xml:space="preserve"> </w:t>
      </w:r>
      <w:r w:rsidR="004C7D4D"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Resultado obtenido en el </w:t>
            </w:r>
            <w:proofErr w:type="spellStart"/>
            <w:r>
              <w:rPr>
                <w:sz w:val="28"/>
                <w:szCs w:val="28"/>
              </w:rPr>
              <w:t>Comand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Window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  <w:tc>
          <w:tcPr>
            <w:tcW w:w="3625" w:type="dxa"/>
            <w:tcBorders>
              <w:left w:val="nil"/>
              <w:bottom w:val="single" w:sz="4" w:space="0" w:color="auto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4C7D4D" w:rsidRDefault="004C7D4D" w:rsidP="004C7D4D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>muestre</w:t>
      </w:r>
      <w:r w:rsidRPr="00FC73AA">
        <w:rPr>
          <w:color w:val="1F497D" w:themeColor="text2"/>
          <w:sz w:val="28"/>
          <w:szCs w:val="28"/>
        </w:rPr>
        <w:t xml:space="preserve"> en este espacio lo</w:t>
      </w:r>
      <w:r>
        <w:rPr>
          <w:color w:val="1F497D" w:themeColor="text2"/>
          <w:sz w:val="28"/>
          <w:szCs w:val="28"/>
        </w:rPr>
        <w:t xml:space="preserve"> que se le pide</w:t>
      </w:r>
      <w:r w:rsidRPr="00FC73AA">
        <w:rPr>
          <w:color w:val="1F497D" w:themeColor="text2"/>
          <w:sz w:val="28"/>
          <w:szCs w:val="28"/>
        </w:rPr>
        <w:t xml:space="preserve"> anterior</w:t>
      </w:r>
      <w:r>
        <w:rPr>
          <w:color w:val="1F497D" w:themeColor="text2"/>
          <w:sz w:val="28"/>
          <w:szCs w:val="28"/>
        </w:rPr>
        <w:t>mente</w:t>
      </w:r>
    </w:p>
    <w:p w:rsidR="00DB1866" w:rsidRPr="00DB1866" w:rsidRDefault="00DB1866" w:rsidP="00DB1866">
      <w:pPr>
        <w:rPr>
          <w:sz w:val="28"/>
          <w:szCs w:val="28"/>
        </w:rPr>
      </w:pPr>
      <w:r w:rsidRPr="00DB1866">
        <w:rPr>
          <w:sz w:val="28"/>
          <w:szCs w:val="28"/>
        </w:rPr>
        <w:t>Usando el siguiente tipo de demodulador observe los siguientes puntos de interés:</w:t>
      </w:r>
    </w:p>
    <w:p w:rsidR="00DB1866" w:rsidRDefault="00DB1866" w:rsidP="00DB1866">
      <w:pPr>
        <w:ind w:left="708" w:hanging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4935855" cy="1261745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66" w:rsidRPr="004C7D4D" w:rsidRDefault="00DB1866" w:rsidP="00DB186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Gr</w:t>
      </w:r>
      <w:r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>
        <w:rPr>
          <w:sz w:val="28"/>
          <w:szCs w:val="28"/>
        </w:rPr>
        <w:t xml:space="preserve">de la señal después de </w:t>
      </w:r>
      <w:r w:rsidR="0043657F">
        <w:rPr>
          <w:sz w:val="28"/>
          <w:szCs w:val="28"/>
        </w:rPr>
        <w:t>multiplicar</w:t>
      </w:r>
      <w:r>
        <w:rPr>
          <w:sz w:val="28"/>
          <w:szCs w:val="28"/>
        </w:rPr>
        <w:t xml:space="preserve"> por el oscilador local </w:t>
      </w:r>
      <w:r w:rsidRPr="0043657F">
        <w:rPr>
          <w:color w:val="44F42C"/>
          <w:sz w:val="28"/>
          <w:szCs w:val="28"/>
        </w:rPr>
        <w:t xml:space="preserve">(punto </w:t>
      </w:r>
      <w:r w:rsidR="0043657F" w:rsidRPr="0043657F">
        <w:rPr>
          <w:color w:val="44F42C"/>
          <w:sz w:val="28"/>
          <w:szCs w:val="28"/>
        </w:rPr>
        <w:t>verde</w:t>
      </w:r>
      <w:r w:rsidRPr="0043657F">
        <w:rPr>
          <w:color w:val="44F42C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DB1866" w:rsidTr="00F01496">
        <w:trPr>
          <w:trHeight w:val="3543"/>
        </w:trPr>
        <w:tc>
          <w:tcPr>
            <w:tcW w:w="5623" w:type="dxa"/>
          </w:tcPr>
          <w:p w:rsidR="00DB1866" w:rsidRDefault="00DB1866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DB1866" w:rsidRDefault="00DB1866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DB1866" w:rsidTr="00F01496">
        <w:tc>
          <w:tcPr>
            <w:tcW w:w="5623" w:type="dxa"/>
            <w:tcBorders>
              <w:bottom w:val="single" w:sz="4" w:space="0" w:color="auto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DB1866" w:rsidTr="00F01496">
        <w:tc>
          <w:tcPr>
            <w:tcW w:w="7621" w:type="dxa"/>
            <w:gridSpan w:val="2"/>
            <w:tcBorders>
              <w:right w:val="nil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1866" w:rsidRDefault="00DB1866" w:rsidP="00DB1866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DB1866" w:rsidRPr="00D96781" w:rsidRDefault="00DB1866" w:rsidP="00DB1866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lastRenderedPageBreak/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DB1866" w:rsidRPr="004C7D4D" w:rsidRDefault="00DB1866" w:rsidP="00DB186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Gr</w:t>
      </w:r>
      <w:r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>
        <w:rPr>
          <w:sz w:val="28"/>
          <w:szCs w:val="28"/>
        </w:rPr>
        <w:t>de la señal</w:t>
      </w:r>
      <w:r w:rsidR="0043657F">
        <w:rPr>
          <w:sz w:val="28"/>
          <w:szCs w:val="28"/>
        </w:rPr>
        <w:t xml:space="preserve"> después de pasar por el filtro Pasa-Bajo</w:t>
      </w:r>
      <w:r>
        <w:rPr>
          <w:sz w:val="28"/>
          <w:szCs w:val="28"/>
        </w:rPr>
        <w:t xml:space="preserve"> </w:t>
      </w:r>
      <w:r w:rsidRPr="0043657F">
        <w:rPr>
          <w:color w:val="C60AB9"/>
          <w:sz w:val="28"/>
          <w:szCs w:val="28"/>
        </w:rPr>
        <w:t xml:space="preserve">(punto </w:t>
      </w:r>
      <w:r w:rsidR="0043657F" w:rsidRPr="0043657F">
        <w:rPr>
          <w:color w:val="C60AB9"/>
          <w:sz w:val="28"/>
          <w:szCs w:val="28"/>
        </w:rPr>
        <w:t>fucsia</w:t>
      </w:r>
      <w:r w:rsidRPr="0043657F">
        <w:rPr>
          <w:color w:val="C60AB9"/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DB1866" w:rsidTr="00F01496">
        <w:trPr>
          <w:trHeight w:val="3543"/>
        </w:trPr>
        <w:tc>
          <w:tcPr>
            <w:tcW w:w="5623" w:type="dxa"/>
          </w:tcPr>
          <w:p w:rsidR="00DB1866" w:rsidRDefault="00DB1866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DB1866" w:rsidRDefault="00DB1866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DB1866" w:rsidTr="00F01496">
        <w:tc>
          <w:tcPr>
            <w:tcW w:w="5623" w:type="dxa"/>
            <w:tcBorders>
              <w:bottom w:val="single" w:sz="4" w:space="0" w:color="auto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DB1866" w:rsidTr="00F01496">
        <w:tc>
          <w:tcPr>
            <w:tcW w:w="7621" w:type="dxa"/>
            <w:gridSpan w:val="2"/>
            <w:tcBorders>
              <w:right w:val="nil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1866" w:rsidRDefault="00DB1866" w:rsidP="00DB1866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DB1866" w:rsidRPr="00D96781" w:rsidRDefault="00DB1866" w:rsidP="00DB1866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DB1866" w:rsidRPr="0043657F" w:rsidRDefault="0043657F" w:rsidP="0043657F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Resécale la señal obtenida para recuperarla lo mejor posible y grafique la señal recuperada finalmente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43657F" w:rsidTr="0043657F">
        <w:trPr>
          <w:trHeight w:val="3543"/>
        </w:trPr>
        <w:tc>
          <w:tcPr>
            <w:tcW w:w="5623" w:type="dxa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43657F" w:rsidTr="0043657F">
        <w:tc>
          <w:tcPr>
            <w:tcW w:w="5623" w:type="dxa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43657F" w:rsidTr="0043657F">
        <w:tc>
          <w:tcPr>
            <w:tcW w:w="7621" w:type="dxa"/>
            <w:gridSpan w:val="2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43657F" w:rsidRDefault="0043657F" w:rsidP="0043657F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43657F" w:rsidRPr="00D96781" w:rsidRDefault="0043657F" w:rsidP="0043657F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FA63D7" w:rsidRPr="00FA63D7" w:rsidRDefault="00F348E5" w:rsidP="00DB186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FA63D7">
        <w:rPr>
          <w:sz w:val="28"/>
          <w:szCs w:val="28"/>
        </w:rPr>
        <w:lastRenderedPageBreak/>
        <w:t xml:space="preserve">Contamine la </w:t>
      </w:r>
      <w:r w:rsidR="00FA63D7" w:rsidRPr="00FA63D7">
        <w:rPr>
          <w:sz w:val="28"/>
          <w:szCs w:val="28"/>
        </w:rPr>
        <w:t>señal</w:t>
      </w:r>
      <w:r w:rsidRPr="00FA63D7">
        <w:rPr>
          <w:sz w:val="28"/>
          <w:szCs w:val="28"/>
        </w:rPr>
        <w:t xml:space="preserve"> a la </w:t>
      </w:r>
      <w:r w:rsidR="00020E61">
        <w:rPr>
          <w:sz w:val="28"/>
          <w:szCs w:val="28"/>
        </w:rPr>
        <w:t>salida del modulador (en el canal)</w:t>
      </w:r>
      <w:r w:rsidRPr="00FA63D7">
        <w:rPr>
          <w:sz w:val="28"/>
          <w:szCs w:val="28"/>
        </w:rPr>
        <w:t xml:space="preserve"> </w:t>
      </w:r>
      <w:r w:rsidR="00FA63D7">
        <w:rPr>
          <w:sz w:val="28"/>
          <w:szCs w:val="28"/>
        </w:rPr>
        <w:t xml:space="preserve">con ruido </w:t>
      </w:r>
      <w:r w:rsidR="00FA63D7" w:rsidRPr="00FC73AA">
        <w:rPr>
          <w:sz w:val="28"/>
          <w:szCs w:val="28"/>
        </w:rPr>
        <w:t xml:space="preserve">blanco y </w:t>
      </w:r>
      <w:proofErr w:type="spellStart"/>
      <w:r w:rsidR="00FA63D7" w:rsidRPr="00FC73AA">
        <w:rPr>
          <w:sz w:val="28"/>
          <w:szCs w:val="28"/>
        </w:rPr>
        <w:t>gaussiano</w:t>
      </w:r>
      <w:proofErr w:type="spellEnd"/>
      <w:r w:rsidR="00FA63D7">
        <w:rPr>
          <w:sz w:val="28"/>
          <w:szCs w:val="28"/>
        </w:rPr>
        <w:t xml:space="preserve"> </w:t>
      </w:r>
      <w:r w:rsidR="00FA63D7" w:rsidRPr="00FA63D7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FA63D7" w:rsidRPr="00FA63D7" w:rsidRDefault="00FA63D7" w:rsidP="00FA63D7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>Borre esto y muestre en este espacio lo que se le pide anteriormente</w:t>
      </w:r>
    </w:p>
    <w:p w:rsidR="00F348E5" w:rsidRDefault="00F348E5" w:rsidP="00DB1866">
      <w:pPr>
        <w:pStyle w:val="Prrafodelista"/>
        <w:numPr>
          <w:ilvl w:val="0"/>
          <w:numId w:val="5"/>
        </w:numPr>
        <w:jc w:val="both"/>
        <w:rPr>
          <w:color w:val="FF0000"/>
          <w:sz w:val="28"/>
          <w:szCs w:val="28"/>
        </w:rPr>
      </w:pPr>
      <w:r w:rsidRPr="00966C38">
        <w:rPr>
          <w:sz w:val="28"/>
          <w:szCs w:val="28"/>
        </w:rPr>
        <w:t>Gr</w:t>
      </w:r>
      <w:r w:rsidR="00020E61"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>
        <w:rPr>
          <w:sz w:val="28"/>
          <w:szCs w:val="28"/>
        </w:rPr>
        <w:t>de la señal</w:t>
      </w:r>
      <w:r w:rsidR="00FA63D7">
        <w:rPr>
          <w:sz w:val="28"/>
          <w:szCs w:val="28"/>
        </w:rPr>
        <w:t xml:space="preserve"> contaminada</w:t>
      </w:r>
      <w:r>
        <w:rPr>
          <w:sz w:val="28"/>
          <w:szCs w:val="28"/>
        </w:rPr>
        <w:t xml:space="preserve">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020E61" w:rsidTr="00F01496">
        <w:trPr>
          <w:trHeight w:val="3543"/>
        </w:trPr>
        <w:tc>
          <w:tcPr>
            <w:tcW w:w="5623" w:type="dxa"/>
          </w:tcPr>
          <w:p w:rsidR="00020E61" w:rsidRDefault="00020E61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020E61" w:rsidRDefault="00020E61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020E61" w:rsidTr="00F01496">
        <w:tc>
          <w:tcPr>
            <w:tcW w:w="5623" w:type="dxa"/>
            <w:tcBorders>
              <w:bottom w:val="single" w:sz="4" w:space="0" w:color="auto"/>
            </w:tcBorders>
          </w:tcPr>
          <w:p w:rsidR="00020E61" w:rsidRPr="00020E61" w:rsidRDefault="00020E61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020E61" w:rsidRPr="00020E61" w:rsidRDefault="00020E61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020E61" w:rsidTr="00F01496">
        <w:tc>
          <w:tcPr>
            <w:tcW w:w="7621" w:type="dxa"/>
            <w:gridSpan w:val="2"/>
            <w:tcBorders>
              <w:right w:val="nil"/>
            </w:tcBorders>
          </w:tcPr>
          <w:p w:rsidR="00020E61" w:rsidRPr="00020E61" w:rsidRDefault="00020E61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020E61" w:rsidRPr="00020E61" w:rsidRDefault="00020E61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0E61" w:rsidRDefault="00020E61" w:rsidP="00020E61">
      <w:pPr>
        <w:jc w:val="both"/>
        <w:rPr>
          <w:color w:val="1F497D" w:themeColor="text2"/>
          <w:sz w:val="28"/>
          <w:szCs w:val="28"/>
        </w:rPr>
      </w:pPr>
    </w:p>
    <w:p w:rsidR="00020E61" w:rsidRDefault="00020E61" w:rsidP="00020E61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020E61" w:rsidRPr="00D96781" w:rsidRDefault="00020E61" w:rsidP="00020E61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F348E5" w:rsidRPr="004C7D4D" w:rsidRDefault="00F348E5" w:rsidP="00DB186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 xml:space="preserve">Calculo de la potencia </w:t>
      </w:r>
      <w:r w:rsidR="00020E61">
        <w:rPr>
          <w:sz w:val="28"/>
          <w:szCs w:val="28"/>
        </w:rPr>
        <w:t>de la señal contaminada</w:t>
      </w:r>
      <w:r w:rsidR="00020E61" w:rsidRPr="004C7D4D">
        <w:rPr>
          <w:color w:val="FF0000"/>
          <w:sz w:val="28"/>
          <w:szCs w:val="28"/>
        </w:rPr>
        <w:t xml:space="preserve">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C85405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C8540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  <w:tr w:rsidR="00C85405" w:rsidRPr="00020E61" w:rsidTr="00C85405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Default="00C85405" w:rsidP="00C8540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Resultado obtenido en el </w:t>
            </w:r>
            <w:proofErr w:type="spellStart"/>
            <w:r>
              <w:rPr>
                <w:sz w:val="28"/>
                <w:szCs w:val="28"/>
              </w:rPr>
              <w:t>Comand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Window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  <w:tc>
          <w:tcPr>
            <w:tcW w:w="3625" w:type="dxa"/>
            <w:tcBorders>
              <w:left w:val="nil"/>
              <w:bottom w:val="single" w:sz="4" w:space="0" w:color="auto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F348E5" w:rsidRPr="004C7D4D" w:rsidRDefault="00F348E5" w:rsidP="00F348E5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>muestre</w:t>
      </w:r>
      <w:r w:rsidRPr="00FC73AA">
        <w:rPr>
          <w:color w:val="1F497D" w:themeColor="text2"/>
          <w:sz w:val="28"/>
          <w:szCs w:val="28"/>
        </w:rPr>
        <w:t xml:space="preserve"> en este espacio lo</w:t>
      </w:r>
      <w:r>
        <w:rPr>
          <w:color w:val="1F497D" w:themeColor="text2"/>
          <w:sz w:val="28"/>
          <w:szCs w:val="28"/>
        </w:rPr>
        <w:t xml:space="preserve"> que se le pide</w:t>
      </w:r>
      <w:r w:rsidRPr="00FC73AA">
        <w:rPr>
          <w:color w:val="1F497D" w:themeColor="text2"/>
          <w:sz w:val="28"/>
          <w:szCs w:val="28"/>
        </w:rPr>
        <w:t xml:space="preserve"> anterior</w:t>
      </w:r>
      <w:r>
        <w:rPr>
          <w:color w:val="1F497D" w:themeColor="text2"/>
          <w:sz w:val="28"/>
          <w:szCs w:val="28"/>
        </w:rPr>
        <w:t>mente</w:t>
      </w:r>
    </w:p>
    <w:p w:rsidR="00F348E5" w:rsidRPr="00FA63D7" w:rsidRDefault="00F348E5" w:rsidP="00DB1866">
      <w:pPr>
        <w:pStyle w:val="Prrafodelista"/>
        <w:numPr>
          <w:ilvl w:val="0"/>
          <w:numId w:val="5"/>
        </w:numPr>
        <w:tabs>
          <w:tab w:val="left" w:pos="851"/>
        </w:tabs>
        <w:jc w:val="both"/>
        <w:rPr>
          <w:color w:val="1F497D" w:themeColor="text2"/>
          <w:sz w:val="28"/>
          <w:szCs w:val="28"/>
        </w:rPr>
      </w:pPr>
      <w:r w:rsidRPr="00FA63D7">
        <w:rPr>
          <w:sz w:val="28"/>
          <w:szCs w:val="28"/>
        </w:rPr>
        <w:t xml:space="preserve">Calculo </w:t>
      </w:r>
      <w:r w:rsidR="00FA63D7" w:rsidRPr="00FA63D7">
        <w:rPr>
          <w:sz w:val="28"/>
          <w:szCs w:val="28"/>
        </w:rPr>
        <w:t>del valor de la densidad espectral de potencia de un ruido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Resultado obtenido en el </w:t>
            </w:r>
            <w:proofErr w:type="spellStart"/>
            <w:r>
              <w:rPr>
                <w:sz w:val="28"/>
                <w:szCs w:val="28"/>
              </w:rPr>
              <w:t>Comand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Window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  <w:tc>
          <w:tcPr>
            <w:tcW w:w="3625" w:type="dxa"/>
            <w:tcBorders>
              <w:left w:val="nil"/>
              <w:bottom w:val="single" w:sz="4" w:space="0" w:color="auto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F348E5" w:rsidRDefault="00FA63D7" w:rsidP="00FC73AA">
      <w:pPr>
        <w:jc w:val="both"/>
        <w:rPr>
          <w:color w:val="1F497D" w:themeColor="text2"/>
          <w:sz w:val="28"/>
          <w:szCs w:val="28"/>
        </w:rPr>
      </w:pPr>
      <w:r w:rsidRPr="00FA63D7">
        <w:rPr>
          <w:color w:val="1F497D" w:themeColor="text2"/>
          <w:sz w:val="28"/>
          <w:szCs w:val="28"/>
        </w:rPr>
        <w:t xml:space="preserve">Borre esto </w:t>
      </w:r>
      <w:r>
        <w:rPr>
          <w:color w:val="1F497D" w:themeColor="text2"/>
          <w:sz w:val="28"/>
          <w:szCs w:val="28"/>
        </w:rPr>
        <w:t>e indique</w:t>
      </w:r>
      <w:r w:rsidRPr="00FA63D7">
        <w:rPr>
          <w:color w:val="1F497D" w:themeColor="text2"/>
          <w:sz w:val="28"/>
          <w:szCs w:val="28"/>
        </w:rPr>
        <w:t xml:space="preserve"> en este espacio lo que se le pide anteriormente</w:t>
      </w:r>
      <w:r>
        <w:rPr>
          <w:color w:val="1F497D" w:themeColor="text2"/>
          <w:sz w:val="28"/>
          <w:szCs w:val="28"/>
        </w:rPr>
        <w:t>, justifique como lo calculo y contraste con le calculado en el pre-laboratorio</w:t>
      </w:r>
    </w:p>
    <w:p w:rsidR="0043657F" w:rsidRPr="00DB1866" w:rsidRDefault="0043657F" w:rsidP="0043657F">
      <w:pPr>
        <w:rPr>
          <w:sz w:val="28"/>
          <w:szCs w:val="28"/>
        </w:rPr>
      </w:pPr>
      <w:r w:rsidRPr="00DB1866">
        <w:rPr>
          <w:sz w:val="28"/>
          <w:szCs w:val="28"/>
        </w:rPr>
        <w:t>Usando el siguiente tipo de demodulador observe los siguientes puntos de interés:</w:t>
      </w:r>
    </w:p>
    <w:p w:rsidR="0043657F" w:rsidRDefault="0043657F" w:rsidP="0043657F">
      <w:pPr>
        <w:ind w:left="708" w:hanging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lastRenderedPageBreak/>
        <w:drawing>
          <wp:inline distT="0" distB="0" distL="0" distR="0">
            <wp:extent cx="4935855" cy="1261745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7F" w:rsidRPr="004C7D4D" w:rsidRDefault="0043657F" w:rsidP="0043657F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Gr</w:t>
      </w:r>
      <w:r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>
        <w:rPr>
          <w:sz w:val="28"/>
          <w:szCs w:val="28"/>
        </w:rPr>
        <w:t xml:space="preserve">de la señal contaminada después de multiplicar por el oscilador local </w:t>
      </w:r>
      <w:r w:rsidRPr="0043657F">
        <w:rPr>
          <w:color w:val="44F42C"/>
          <w:sz w:val="28"/>
          <w:szCs w:val="28"/>
        </w:rPr>
        <w:t>(punto verde)</w:t>
      </w:r>
      <w:r>
        <w:rPr>
          <w:sz w:val="28"/>
          <w:szCs w:val="28"/>
        </w:rPr>
        <w:t xml:space="preserve">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43657F" w:rsidTr="00F01496">
        <w:trPr>
          <w:trHeight w:val="3543"/>
        </w:trPr>
        <w:tc>
          <w:tcPr>
            <w:tcW w:w="5623" w:type="dxa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43657F" w:rsidTr="00F01496">
        <w:tc>
          <w:tcPr>
            <w:tcW w:w="5623" w:type="dxa"/>
            <w:tcBorders>
              <w:bottom w:val="single" w:sz="4" w:space="0" w:color="auto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43657F" w:rsidTr="00F01496">
        <w:tc>
          <w:tcPr>
            <w:tcW w:w="7621" w:type="dxa"/>
            <w:gridSpan w:val="2"/>
            <w:tcBorders>
              <w:right w:val="nil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43657F" w:rsidRDefault="0043657F" w:rsidP="0043657F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43657F" w:rsidRPr="00D96781" w:rsidRDefault="0043657F" w:rsidP="0043657F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43657F" w:rsidRPr="004C7D4D" w:rsidRDefault="0043657F" w:rsidP="0043657F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Gr</w:t>
      </w:r>
      <w:r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>
        <w:rPr>
          <w:sz w:val="28"/>
          <w:szCs w:val="28"/>
        </w:rPr>
        <w:t xml:space="preserve">de la señal después de pasar por el filtro Pasa-Bajo </w:t>
      </w:r>
      <w:r w:rsidRPr="0043657F">
        <w:rPr>
          <w:color w:val="C60AB9"/>
          <w:sz w:val="28"/>
          <w:szCs w:val="28"/>
        </w:rPr>
        <w:t>(punto fucsia)</w:t>
      </w:r>
      <w:r>
        <w:rPr>
          <w:sz w:val="28"/>
          <w:szCs w:val="28"/>
        </w:rPr>
        <w:t xml:space="preserve"> 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43657F" w:rsidTr="00F01496">
        <w:trPr>
          <w:trHeight w:val="3543"/>
        </w:trPr>
        <w:tc>
          <w:tcPr>
            <w:tcW w:w="5623" w:type="dxa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43657F" w:rsidTr="00F01496">
        <w:tc>
          <w:tcPr>
            <w:tcW w:w="5623" w:type="dxa"/>
            <w:tcBorders>
              <w:bottom w:val="single" w:sz="4" w:space="0" w:color="auto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43657F" w:rsidTr="00F01496">
        <w:tc>
          <w:tcPr>
            <w:tcW w:w="7621" w:type="dxa"/>
            <w:gridSpan w:val="2"/>
            <w:tcBorders>
              <w:right w:val="nil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43657F" w:rsidRDefault="0043657F" w:rsidP="0043657F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43657F" w:rsidRPr="00D96781" w:rsidRDefault="0043657F" w:rsidP="0043657F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lastRenderedPageBreak/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43657F" w:rsidRPr="0043657F" w:rsidRDefault="0043657F" w:rsidP="0043657F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Resécale la señal obtenida para recuperarla lo mejor posible y grafique la señal recuperada finalmente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43657F" w:rsidTr="00F01496">
        <w:trPr>
          <w:trHeight w:val="3543"/>
        </w:trPr>
        <w:tc>
          <w:tcPr>
            <w:tcW w:w="5623" w:type="dxa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43657F" w:rsidTr="00F01496">
        <w:tc>
          <w:tcPr>
            <w:tcW w:w="5623" w:type="dxa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43657F" w:rsidTr="00F01496">
        <w:tc>
          <w:tcPr>
            <w:tcW w:w="7621" w:type="dxa"/>
            <w:gridSpan w:val="2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43657F" w:rsidRDefault="0043657F" w:rsidP="0043657F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43657F" w:rsidRPr="0043657F" w:rsidRDefault="0043657F" w:rsidP="00FC73AA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FA63D7" w:rsidRDefault="00FC73AA" w:rsidP="00FA63D7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FA63D7">
        <w:rPr>
          <w:sz w:val="28"/>
          <w:szCs w:val="28"/>
        </w:rPr>
        <w:t>Modifique el script para generar la modulación en SSB por banda lateral inferior.</w:t>
      </w:r>
      <w:r w:rsidR="00FA63D7">
        <w:rPr>
          <w:sz w:val="28"/>
          <w:szCs w:val="28"/>
        </w:rPr>
        <w:t xml:space="preserve"> </w:t>
      </w:r>
    </w:p>
    <w:p w:rsidR="00FA63D7" w:rsidRDefault="00FA63D7" w:rsidP="00FA63D7">
      <w:pPr>
        <w:jc w:val="both"/>
        <w:rPr>
          <w:color w:val="1F497D" w:themeColor="text2"/>
          <w:sz w:val="28"/>
          <w:szCs w:val="28"/>
        </w:rPr>
      </w:pPr>
      <w:r w:rsidRPr="00FA63D7">
        <w:rPr>
          <w:color w:val="1F497D" w:themeColor="text2"/>
          <w:sz w:val="28"/>
          <w:szCs w:val="28"/>
        </w:rPr>
        <w:t xml:space="preserve">Borre esto e indique cuales líneas de su </w:t>
      </w:r>
      <w:proofErr w:type="spellStart"/>
      <w:r w:rsidRPr="00FA63D7">
        <w:rPr>
          <w:color w:val="1F497D" w:themeColor="text2"/>
          <w:sz w:val="28"/>
          <w:szCs w:val="28"/>
        </w:rPr>
        <w:t>scrip</w:t>
      </w:r>
      <w:proofErr w:type="spellEnd"/>
      <w:r w:rsidRPr="00FA63D7">
        <w:rPr>
          <w:color w:val="1F497D" w:themeColor="text2"/>
          <w:sz w:val="28"/>
          <w:szCs w:val="28"/>
        </w:rPr>
        <w:t xml:space="preserve"> deben cambiar para hacer todo lo que se pide en el inciso </w:t>
      </w:r>
      <w:r w:rsidRPr="00FA63D7">
        <w:rPr>
          <w:b/>
          <w:color w:val="1F497D" w:themeColor="text2"/>
          <w:sz w:val="28"/>
          <w:szCs w:val="28"/>
        </w:rPr>
        <w:t>2)</w:t>
      </w:r>
      <w:r w:rsidRPr="00FA63D7">
        <w:rPr>
          <w:color w:val="1F497D" w:themeColor="text2"/>
          <w:sz w:val="28"/>
          <w:szCs w:val="28"/>
        </w:rPr>
        <w:t xml:space="preserve"> </w:t>
      </w:r>
      <w:r>
        <w:rPr>
          <w:color w:val="1F497D" w:themeColor="text2"/>
          <w:sz w:val="28"/>
          <w:szCs w:val="28"/>
        </w:rPr>
        <w:t>para que sea</w:t>
      </w:r>
      <w:r w:rsidRPr="00FA63D7">
        <w:rPr>
          <w:color w:val="1F497D" w:themeColor="text2"/>
          <w:sz w:val="28"/>
          <w:szCs w:val="28"/>
        </w:rPr>
        <w:t xml:space="preserve"> SSB</w:t>
      </w:r>
    </w:p>
    <w:p w:rsidR="00D96781" w:rsidRDefault="00FA63D7" w:rsidP="00D9678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FA63D7">
        <w:rPr>
          <w:sz w:val="28"/>
          <w:szCs w:val="28"/>
        </w:rPr>
        <w:t xml:space="preserve">Realice un análisis </w:t>
      </w:r>
      <w:r w:rsidR="00D96781" w:rsidRPr="00FA63D7">
        <w:rPr>
          <w:sz w:val="28"/>
          <w:szCs w:val="28"/>
        </w:rPr>
        <w:t>comparativo</w:t>
      </w:r>
      <w:r w:rsidRPr="00FA63D7">
        <w:rPr>
          <w:sz w:val="28"/>
          <w:szCs w:val="28"/>
        </w:rPr>
        <w:t xml:space="preserve"> entre el mensaje enviado y el mensaje </w:t>
      </w:r>
      <w:proofErr w:type="spellStart"/>
      <w:r w:rsidRPr="00FA63D7">
        <w:rPr>
          <w:sz w:val="28"/>
          <w:szCs w:val="28"/>
        </w:rPr>
        <w:t>demodulado</w:t>
      </w:r>
      <w:proofErr w:type="spellEnd"/>
      <w:r w:rsidRPr="00FA63D7">
        <w:rPr>
          <w:sz w:val="28"/>
          <w:szCs w:val="28"/>
        </w:rPr>
        <w:t xml:space="preserve"> en el dominio temporal y frecuencial.</w:t>
      </w:r>
    </w:p>
    <w:p w:rsidR="0043657F" w:rsidRPr="0043657F" w:rsidRDefault="0043657F" w:rsidP="0043657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FA63D7">
        <w:rPr>
          <w:sz w:val="28"/>
          <w:szCs w:val="28"/>
        </w:rPr>
        <w:t xml:space="preserve">Realice un análisis comparativo entre el mensaje enviado y el mensaje </w:t>
      </w:r>
      <w:proofErr w:type="spellStart"/>
      <w:r w:rsidRPr="00FA63D7">
        <w:rPr>
          <w:sz w:val="28"/>
          <w:szCs w:val="28"/>
        </w:rPr>
        <w:t>demodulado</w:t>
      </w:r>
      <w:proofErr w:type="spellEnd"/>
      <w:r w:rsidRPr="00FA63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cuando es contaminado con ruido </w:t>
      </w:r>
      <w:r w:rsidRPr="00FC73AA">
        <w:rPr>
          <w:sz w:val="28"/>
          <w:szCs w:val="28"/>
        </w:rPr>
        <w:t xml:space="preserve">blanco y </w:t>
      </w:r>
      <w:proofErr w:type="spellStart"/>
      <w:r w:rsidRPr="00FC73AA">
        <w:rPr>
          <w:sz w:val="28"/>
          <w:szCs w:val="28"/>
        </w:rPr>
        <w:t>gaussiano</w:t>
      </w:r>
      <w:proofErr w:type="spellEnd"/>
      <w:r>
        <w:rPr>
          <w:sz w:val="28"/>
          <w:szCs w:val="28"/>
        </w:rPr>
        <w:t xml:space="preserve"> en el canal de transmisión </w:t>
      </w:r>
      <w:r w:rsidRPr="00FA63D7">
        <w:rPr>
          <w:sz w:val="28"/>
          <w:szCs w:val="28"/>
        </w:rPr>
        <w:t>en el dominio temporal y frecuencial.</w:t>
      </w:r>
    </w:p>
    <w:p w:rsidR="00D96781" w:rsidRPr="00D96781" w:rsidRDefault="00D96781" w:rsidP="00D96781">
      <w:pPr>
        <w:jc w:val="center"/>
        <w:rPr>
          <w:b/>
          <w:sz w:val="28"/>
          <w:szCs w:val="28"/>
        </w:rPr>
      </w:pPr>
      <w:r w:rsidRPr="00D96781">
        <w:rPr>
          <w:b/>
          <w:sz w:val="28"/>
          <w:szCs w:val="28"/>
        </w:rPr>
        <w:t>Análisis</w:t>
      </w:r>
    </w:p>
    <w:p w:rsidR="00D96781" w:rsidRPr="00D96781" w:rsidRDefault="00D96781" w:rsidP="00D96781">
      <w:pPr>
        <w:jc w:val="both"/>
        <w:rPr>
          <w:sz w:val="28"/>
          <w:szCs w:val="28"/>
        </w:rPr>
      </w:pPr>
      <w:r w:rsidRPr="00D96781">
        <w:rPr>
          <w:sz w:val="28"/>
          <w:szCs w:val="28"/>
        </w:rPr>
        <w:t>Al finalizar la práctica proceda a discutir y analizar los siguientes aspectos:</w:t>
      </w:r>
    </w:p>
    <w:p w:rsidR="00D96781" w:rsidRDefault="00D96781" w:rsidP="00D96781">
      <w:pPr>
        <w:pStyle w:val="Prrafodelista"/>
        <w:numPr>
          <w:ilvl w:val="0"/>
          <w:numId w:val="10"/>
        </w:numPr>
        <w:jc w:val="both"/>
        <w:rPr>
          <w:sz w:val="28"/>
          <w:szCs w:val="28"/>
        </w:rPr>
      </w:pPr>
      <w:r w:rsidRPr="00D96781">
        <w:rPr>
          <w:rFonts w:ascii="Calibri" w:hAnsi="Calibri" w:cs="Calibri"/>
          <w:sz w:val="28"/>
          <w:szCs w:val="28"/>
        </w:rPr>
        <w:t xml:space="preserve">Comportamiento del espectro de la señal modulada cuando se varía la frecuencia de la </w:t>
      </w:r>
      <w:r w:rsidRPr="00D96781">
        <w:rPr>
          <w:sz w:val="28"/>
          <w:szCs w:val="28"/>
        </w:rPr>
        <w:t>portadora.</w:t>
      </w:r>
      <w:r>
        <w:rPr>
          <w:sz w:val="28"/>
          <w:szCs w:val="28"/>
        </w:rPr>
        <w:t xml:space="preserve"> </w:t>
      </w:r>
      <w:r w:rsidRPr="00D96781">
        <w:rPr>
          <w:color w:val="FF0000"/>
          <w:sz w:val="28"/>
          <w:szCs w:val="28"/>
        </w:rPr>
        <w:t xml:space="preserve">(justifique </w:t>
      </w:r>
      <w:r>
        <w:rPr>
          <w:color w:val="FF0000"/>
          <w:sz w:val="28"/>
          <w:szCs w:val="28"/>
        </w:rPr>
        <w:t>usando también</w:t>
      </w:r>
      <w:r w:rsidRPr="00D96781">
        <w:rPr>
          <w:color w:val="FF0000"/>
          <w:sz w:val="28"/>
          <w:szCs w:val="28"/>
        </w:rPr>
        <w:t xml:space="preserve"> graficas de MATLAB)</w:t>
      </w:r>
    </w:p>
    <w:p w:rsidR="00D96781" w:rsidRPr="00D96781" w:rsidRDefault="00D96781" w:rsidP="00D96781">
      <w:pPr>
        <w:jc w:val="both"/>
        <w:rPr>
          <w:color w:val="1F497D" w:themeColor="text2"/>
          <w:sz w:val="28"/>
          <w:szCs w:val="28"/>
        </w:rPr>
      </w:pPr>
      <w:r w:rsidRPr="00D96781">
        <w:rPr>
          <w:color w:val="1F497D" w:themeColor="text2"/>
          <w:sz w:val="28"/>
          <w:szCs w:val="28"/>
        </w:rPr>
        <w:t>Borre esto y muestre en este espacio lo que se le pide anteriormente</w:t>
      </w:r>
    </w:p>
    <w:p w:rsidR="00D96781" w:rsidRDefault="00D96781" w:rsidP="00D96781">
      <w:pPr>
        <w:pStyle w:val="Prrafodelista"/>
        <w:numPr>
          <w:ilvl w:val="0"/>
          <w:numId w:val="10"/>
        </w:numPr>
        <w:jc w:val="both"/>
        <w:rPr>
          <w:sz w:val="28"/>
          <w:szCs w:val="28"/>
        </w:rPr>
      </w:pPr>
      <w:r w:rsidRPr="00D96781">
        <w:rPr>
          <w:rFonts w:ascii="Calibri" w:hAnsi="Calibri" w:cs="Calibri"/>
          <w:sz w:val="28"/>
          <w:szCs w:val="28"/>
        </w:rPr>
        <w:t xml:space="preserve">Función </w:t>
      </w:r>
      <w:r w:rsidR="00601022" w:rsidRPr="00D96781">
        <w:rPr>
          <w:rFonts w:ascii="Calibri" w:hAnsi="Calibri" w:cs="Calibri"/>
          <w:sz w:val="28"/>
          <w:szCs w:val="28"/>
        </w:rPr>
        <w:t>del filtro pasa</w:t>
      </w:r>
      <w:r w:rsidR="00601022">
        <w:rPr>
          <w:rFonts w:ascii="Calibri" w:hAnsi="Calibri" w:cs="Calibri"/>
          <w:sz w:val="28"/>
          <w:szCs w:val="28"/>
        </w:rPr>
        <w:t>-</w:t>
      </w:r>
      <w:r w:rsidR="00601022" w:rsidRPr="00D96781">
        <w:rPr>
          <w:rFonts w:ascii="Calibri" w:hAnsi="Calibri" w:cs="Calibri"/>
          <w:sz w:val="28"/>
          <w:szCs w:val="28"/>
        </w:rPr>
        <w:t>bajo</w:t>
      </w:r>
      <w:r w:rsidRPr="00D96781">
        <w:rPr>
          <w:rFonts w:ascii="Calibri" w:hAnsi="Calibri" w:cs="Calibri"/>
          <w:sz w:val="28"/>
          <w:szCs w:val="28"/>
        </w:rPr>
        <w:t xml:space="preserve"> del demodulador coherente y su efect</w:t>
      </w:r>
      <w:r w:rsidRPr="00D96781">
        <w:rPr>
          <w:sz w:val="28"/>
          <w:szCs w:val="28"/>
        </w:rPr>
        <w:t>o en la señal recuperada.</w:t>
      </w:r>
    </w:p>
    <w:p w:rsidR="00D96781" w:rsidRPr="00D96781" w:rsidRDefault="00D96781" w:rsidP="00D96781">
      <w:pPr>
        <w:jc w:val="both"/>
        <w:rPr>
          <w:color w:val="1F497D" w:themeColor="text2"/>
          <w:sz w:val="28"/>
          <w:szCs w:val="28"/>
        </w:rPr>
      </w:pPr>
      <w:r w:rsidRPr="00D96781">
        <w:rPr>
          <w:color w:val="1F497D" w:themeColor="text2"/>
          <w:sz w:val="28"/>
          <w:szCs w:val="28"/>
        </w:rPr>
        <w:lastRenderedPageBreak/>
        <w:t>Borre esto y muestre en este espacio lo que se le pide anteriormente</w:t>
      </w:r>
    </w:p>
    <w:p w:rsidR="00D96781" w:rsidRDefault="00D96781" w:rsidP="00D96781">
      <w:pPr>
        <w:pStyle w:val="Prrafodelista"/>
        <w:numPr>
          <w:ilvl w:val="0"/>
          <w:numId w:val="10"/>
        </w:numPr>
        <w:jc w:val="both"/>
        <w:rPr>
          <w:sz w:val="28"/>
          <w:szCs w:val="28"/>
        </w:rPr>
      </w:pPr>
      <w:r w:rsidRPr="00D96781">
        <w:rPr>
          <w:rFonts w:ascii="Calibri" w:hAnsi="Calibri" w:cs="Calibri"/>
          <w:sz w:val="28"/>
          <w:szCs w:val="28"/>
        </w:rPr>
        <w:t xml:space="preserve">Influencia del ruido en el sistema y estrategias para disminuir su efecto en la señal </w:t>
      </w:r>
      <w:r w:rsidRPr="00D96781">
        <w:rPr>
          <w:sz w:val="28"/>
          <w:szCs w:val="28"/>
        </w:rPr>
        <w:t>detectada.</w:t>
      </w:r>
    </w:p>
    <w:p w:rsidR="00D96781" w:rsidRPr="0043657F" w:rsidRDefault="00D96781" w:rsidP="00D96781">
      <w:pPr>
        <w:jc w:val="both"/>
        <w:rPr>
          <w:color w:val="1F497D" w:themeColor="text2"/>
          <w:sz w:val="28"/>
          <w:szCs w:val="28"/>
        </w:rPr>
      </w:pPr>
      <w:r w:rsidRPr="00D96781">
        <w:rPr>
          <w:color w:val="1F497D" w:themeColor="text2"/>
          <w:sz w:val="28"/>
          <w:szCs w:val="28"/>
        </w:rPr>
        <w:t>Borre esto y muestre en este espacio lo que se le pide anteriormente</w:t>
      </w:r>
    </w:p>
    <w:p w:rsidR="00D96781" w:rsidRPr="00D96781" w:rsidRDefault="00D96781" w:rsidP="00D96781">
      <w:pPr>
        <w:pStyle w:val="Prrafodelista"/>
        <w:numPr>
          <w:ilvl w:val="0"/>
          <w:numId w:val="10"/>
        </w:numPr>
        <w:jc w:val="both"/>
        <w:rPr>
          <w:color w:val="FF0000"/>
          <w:sz w:val="28"/>
          <w:szCs w:val="28"/>
        </w:rPr>
      </w:pPr>
      <w:r w:rsidRPr="00D96781">
        <w:rPr>
          <w:rFonts w:ascii="Calibri" w:hAnsi="Calibri" w:cs="Calibri"/>
          <w:sz w:val="28"/>
          <w:szCs w:val="28"/>
        </w:rPr>
        <w:t>Ventajas y desventajas del esquema de modulación SSB respecto a AM y DSB.</w:t>
      </w:r>
      <w:r>
        <w:rPr>
          <w:rFonts w:ascii="Calibri" w:hAnsi="Calibri" w:cs="Calibri"/>
          <w:sz w:val="28"/>
          <w:szCs w:val="28"/>
        </w:rPr>
        <w:t xml:space="preserve"> </w:t>
      </w:r>
      <w:r w:rsidRPr="00D96781">
        <w:rPr>
          <w:rFonts w:ascii="Calibri" w:hAnsi="Calibri" w:cs="Calibri"/>
          <w:color w:val="FF0000"/>
          <w:sz w:val="28"/>
          <w:szCs w:val="28"/>
        </w:rPr>
        <w:t>(Para esta parte puede ayudarse con el contenido de la</w:t>
      </w:r>
      <w:r>
        <w:rPr>
          <w:rFonts w:ascii="Calibri" w:hAnsi="Calibri" w:cs="Calibri"/>
          <w:color w:val="FF0000"/>
          <w:sz w:val="28"/>
          <w:szCs w:val="28"/>
        </w:rPr>
        <w:t xml:space="preserve"> pagina web de la profesora 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t>Trí</w:t>
      </w:r>
      <w:r w:rsidRPr="00D96781">
        <w:rPr>
          <w:rFonts w:ascii="Calibri" w:hAnsi="Calibri" w:cs="Calibri"/>
          <w:color w:val="FF0000"/>
          <w:sz w:val="28"/>
          <w:szCs w:val="28"/>
        </w:rPr>
        <w:t>na</w:t>
      </w:r>
      <w:proofErr w:type="spellEnd"/>
      <w:r w:rsidRPr="00D96781">
        <w:rPr>
          <w:rFonts w:ascii="Calibri" w:hAnsi="Calibri" w:cs="Calibri"/>
          <w:color w:val="FF0000"/>
          <w:sz w:val="28"/>
          <w:szCs w:val="28"/>
        </w:rPr>
        <w:t>:</w:t>
      </w:r>
    </w:p>
    <w:p w:rsidR="00D96781" w:rsidRPr="00D96781" w:rsidRDefault="00D96781" w:rsidP="00D96781">
      <w:pPr>
        <w:pStyle w:val="Prrafodelista"/>
        <w:jc w:val="both"/>
        <w:rPr>
          <w:rFonts w:ascii="Calibri" w:hAnsi="Calibri" w:cs="Calibri"/>
          <w:color w:val="FF0000"/>
          <w:sz w:val="28"/>
          <w:szCs w:val="28"/>
        </w:rPr>
      </w:pPr>
      <w:r w:rsidRPr="00D96781">
        <w:rPr>
          <w:rFonts w:ascii="Calibri" w:hAnsi="Calibri" w:cs="Calibri"/>
          <w:color w:val="FF0000"/>
          <w:sz w:val="28"/>
          <w:szCs w:val="28"/>
        </w:rPr>
        <w:t xml:space="preserve"> </w:t>
      </w:r>
      <w:hyperlink r:id="rId11" w:history="1">
        <w:r w:rsidRPr="007D31F4">
          <w:rPr>
            <w:rStyle w:val="Hipervnculo"/>
            <w:rFonts w:ascii="Calibri" w:hAnsi="Calibri" w:cs="Calibri"/>
            <w:sz w:val="28"/>
            <w:szCs w:val="28"/>
          </w:rPr>
          <w:t>http://prof.usb.ve/tperez/docencia/2422/Capi/cap2/cap24/cap24.htm</w:t>
        </w:r>
      </w:hyperlink>
      <w:r>
        <w:rPr>
          <w:rFonts w:ascii="Calibri" w:hAnsi="Calibri" w:cs="Calibri"/>
          <w:color w:val="FF0000"/>
          <w:sz w:val="28"/>
          <w:szCs w:val="28"/>
        </w:rPr>
        <w:t>)</w:t>
      </w:r>
    </w:p>
    <w:p w:rsidR="00D96781" w:rsidRDefault="00D96781" w:rsidP="00D96781">
      <w:pPr>
        <w:jc w:val="both"/>
        <w:rPr>
          <w:color w:val="1F497D" w:themeColor="text2"/>
          <w:sz w:val="28"/>
          <w:szCs w:val="28"/>
        </w:rPr>
      </w:pPr>
      <w:r w:rsidRPr="00D96781">
        <w:rPr>
          <w:color w:val="1F497D" w:themeColor="text2"/>
          <w:sz w:val="28"/>
          <w:szCs w:val="28"/>
        </w:rPr>
        <w:t>Borre esto y muestre en este espacio lo que se le pide anteriormente</w:t>
      </w:r>
    </w:p>
    <w:p w:rsidR="00DB1866" w:rsidRDefault="00DB1866" w:rsidP="00D96781">
      <w:pPr>
        <w:jc w:val="both"/>
        <w:rPr>
          <w:color w:val="1F497D" w:themeColor="text2"/>
          <w:sz w:val="28"/>
          <w:szCs w:val="28"/>
        </w:rPr>
      </w:pPr>
    </w:p>
    <w:p w:rsidR="00DB1866" w:rsidRPr="00DB1866" w:rsidRDefault="00DB1866" w:rsidP="00D96781">
      <w:pPr>
        <w:jc w:val="both"/>
        <w:rPr>
          <w:sz w:val="28"/>
          <w:szCs w:val="28"/>
        </w:rPr>
      </w:pPr>
    </w:p>
    <w:sectPr w:rsidR="00DB1866" w:rsidRPr="00DB1866" w:rsidSect="00FC73AA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2FFF"/>
    <w:multiLevelType w:val="hybridMultilevel"/>
    <w:tmpl w:val="DC5A161C"/>
    <w:lvl w:ilvl="0" w:tplc="774034E8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cstheme="minorBidi"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7135A"/>
    <w:multiLevelType w:val="hybridMultilevel"/>
    <w:tmpl w:val="4E266C08"/>
    <w:lvl w:ilvl="0" w:tplc="F17EFA7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24FB1"/>
    <w:multiLevelType w:val="hybridMultilevel"/>
    <w:tmpl w:val="115434D8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33BFD"/>
    <w:multiLevelType w:val="hybridMultilevel"/>
    <w:tmpl w:val="FD949CF0"/>
    <w:lvl w:ilvl="0" w:tplc="3BE2D348">
      <w:start w:val="1"/>
      <w:numFmt w:val="decimal"/>
      <w:lvlText w:val="%1)"/>
      <w:lvlJc w:val="left"/>
      <w:pPr>
        <w:ind w:left="720" w:hanging="360"/>
      </w:pPr>
      <w:rPr>
        <w:b/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F68E8"/>
    <w:multiLevelType w:val="hybridMultilevel"/>
    <w:tmpl w:val="A9CA1806"/>
    <w:lvl w:ilvl="0" w:tplc="E7A653F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36436"/>
    <w:multiLevelType w:val="hybridMultilevel"/>
    <w:tmpl w:val="0EC6096C"/>
    <w:lvl w:ilvl="0" w:tplc="64129C6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E3FE5"/>
    <w:multiLevelType w:val="hybridMultilevel"/>
    <w:tmpl w:val="2800F26C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057A0"/>
    <w:multiLevelType w:val="hybridMultilevel"/>
    <w:tmpl w:val="6E60C768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C2522"/>
    <w:multiLevelType w:val="hybridMultilevel"/>
    <w:tmpl w:val="D0C6CF82"/>
    <w:lvl w:ilvl="0" w:tplc="469A176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83D28"/>
    <w:multiLevelType w:val="hybridMultilevel"/>
    <w:tmpl w:val="6E60C768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320EE"/>
    <w:multiLevelType w:val="hybridMultilevel"/>
    <w:tmpl w:val="6E60C768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9255C"/>
    <w:multiLevelType w:val="hybridMultilevel"/>
    <w:tmpl w:val="BAC8320A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82364"/>
    <w:multiLevelType w:val="hybridMultilevel"/>
    <w:tmpl w:val="0186D99E"/>
    <w:lvl w:ilvl="0" w:tplc="15944984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7F06DE"/>
    <w:multiLevelType w:val="hybridMultilevel"/>
    <w:tmpl w:val="011CE46C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2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3"/>
  </w:num>
  <w:num w:numId="11">
    <w:abstractNumId w:val="11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73AA"/>
    <w:rsid w:val="00020E61"/>
    <w:rsid w:val="000E1BEB"/>
    <w:rsid w:val="00147DA3"/>
    <w:rsid w:val="00291B90"/>
    <w:rsid w:val="002B5102"/>
    <w:rsid w:val="002D3CEE"/>
    <w:rsid w:val="002E0876"/>
    <w:rsid w:val="002E24C6"/>
    <w:rsid w:val="003719D2"/>
    <w:rsid w:val="003E6668"/>
    <w:rsid w:val="0043657F"/>
    <w:rsid w:val="004C7D4D"/>
    <w:rsid w:val="00570057"/>
    <w:rsid w:val="00580ECE"/>
    <w:rsid w:val="00601022"/>
    <w:rsid w:val="00611C16"/>
    <w:rsid w:val="00623DA3"/>
    <w:rsid w:val="007B4C05"/>
    <w:rsid w:val="00851EA0"/>
    <w:rsid w:val="00944201"/>
    <w:rsid w:val="00966C38"/>
    <w:rsid w:val="00A06694"/>
    <w:rsid w:val="00C85405"/>
    <w:rsid w:val="00D96781"/>
    <w:rsid w:val="00DB1866"/>
    <w:rsid w:val="00E003F1"/>
    <w:rsid w:val="00E17036"/>
    <w:rsid w:val="00EB5B74"/>
    <w:rsid w:val="00F01496"/>
    <w:rsid w:val="00F348E5"/>
    <w:rsid w:val="00F86860"/>
    <w:rsid w:val="00F96A43"/>
    <w:rsid w:val="00FA63D7"/>
    <w:rsid w:val="00FC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3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7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73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6781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0102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0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://prof.usb.ve/tperez/docencia/2422/Capi/cap2/cap24/cap24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11</Pages>
  <Words>1982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Said</cp:lastModifiedBy>
  <cp:revision>14</cp:revision>
  <dcterms:created xsi:type="dcterms:W3CDTF">2015-01-07T03:34:00Z</dcterms:created>
  <dcterms:modified xsi:type="dcterms:W3CDTF">2015-04-20T02:13:00Z</dcterms:modified>
</cp:coreProperties>
</file>