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7CF42" w14:textId="344966D8" w:rsidR="00170568" w:rsidRDefault="00355421" w:rsidP="00D97F46">
      <w:pPr>
        <w:spacing w:after="0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УТВЕРЖДАЮ</w:t>
      </w:r>
    </w:p>
    <w:p w14:paraId="6776FE73" w14:textId="77777777" w:rsidR="00C4679D" w:rsidRPr="00C4679D" w:rsidRDefault="00C4679D" w:rsidP="00D97F46">
      <w:pPr>
        <w:spacing w:after="0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ТЕХНИ</w:t>
      </w:r>
      <w:r w:rsidR="003F0A0F">
        <w:rPr>
          <w:rFonts w:ascii="Times New Roman" w:eastAsia="Times New Roman" w:hAnsi="Times New Roman"/>
          <w:color w:val="000000"/>
          <w:lang w:eastAsia="ru-RU"/>
        </w:rPr>
        <w:t>ЧЕСКИЙ</w:t>
      </w:r>
      <w:r w:rsidRPr="00C4679D">
        <w:rPr>
          <w:rFonts w:ascii="Times New Roman" w:eastAsia="Times New Roman" w:hAnsi="Times New Roman"/>
          <w:color w:val="000000"/>
          <w:lang w:eastAsia="ru-RU"/>
        </w:rPr>
        <w:t xml:space="preserve"> ДИРЕКТОР</w:t>
      </w:r>
    </w:p>
    <w:p w14:paraId="5B0C7C22" w14:textId="77777777" w:rsidR="00170568" w:rsidRDefault="00671E18" w:rsidP="00D97F46">
      <w:pPr>
        <w:spacing w:after="0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АО</w:t>
      </w:r>
      <w:r w:rsidR="00355421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170568">
        <w:rPr>
          <w:rFonts w:ascii="Times New Roman" w:eastAsia="Times New Roman" w:hAnsi="Times New Roman"/>
          <w:color w:val="000000"/>
          <w:lang w:eastAsia="ru-RU"/>
        </w:rPr>
        <w:t>«ТА</w:t>
      </w:r>
      <w:r w:rsidR="00C4679D" w:rsidRPr="00C4679D">
        <w:rPr>
          <w:rFonts w:ascii="Times New Roman" w:eastAsia="Times New Roman" w:hAnsi="Times New Roman"/>
          <w:color w:val="000000"/>
          <w:lang w:eastAsia="ru-RU"/>
        </w:rPr>
        <w:t>Ш</w:t>
      </w:r>
      <w:r>
        <w:rPr>
          <w:rFonts w:ascii="Times New Roman" w:eastAsia="Times New Roman" w:hAnsi="Times New Roman"/>
          <w:color w:val="000000"/>
          <w:lang w:eastAsia="ru-RU"/>
        </w:rPr>
        <w:t xml:space="preserve">КЕНТСКАЯ </w:t>
      </w:r>
      <w:r w:rsidR="00C4679D" w:rsidRPr="00C4679D">
        <w:rPr>
          <w:rFonts w:ascii="Times New Roman" w:eastAsia="Times New Roman" w:hAnsi="Times New Roman"/>
          <w:color w:val="000000"/>
          <w:lang w:eastAsia="ru-RU"/>
        </w:rPr>
        <w:t>ТЭС»</w:t>
      </w:r>
      <w:r w:rsidR="00170568">
        <w:rPr>
          <w:rFonts w:ascii="Times New Roman" w:eastAsia="Times New Roman" w:hAnsi="Times New Roman"/>
          <w:color w:val="000000"/>
          <w:lang w:eastAsia="ru-RU"/>
        </w:rPr>
        <w:tab/>
      </w:r>
    </w:p>
    <w:p w14:paraId="566DA67A" w14:textId="1CDA5455" w:rsidR="00C4679D" w:rsidRDefault="001F6459" w:rsidP="00D97F46">
      <w:pPr>
        <w:spacing w:after="0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В.В.</w:t>
      </w:r>
      <w:r w:rsidR="00D97F46">
        <w:rPr>
          <w:rFonts w:ascii="Times New Roman" w:eastAsia="Times New Roman" w:hAnsi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ПАК</w:t>
      </w:r>
    </w:p>
    <w:p w14:paraId="47986DB0" w14:textId="77777777" w:rsidR="00170568" w:rsidRDefault="00170568" w:rsidP="00170568">
      <w:pPr>
        <w:spacing w:after="0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</w:p>
    <w:p w14:paraId="3DB4CAD6" w14:textId="77777777" w:rsidR="00170568" w:rsidRPr="00C4679D" w:rsidRDefault="00170568" w:rsidP="00170568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BD63BAC" w14:textId="5E1FA92A" w:rsidR="00C4679D" w:rsidRPr="00FB7EDE" w:rsidRDefault="001F6459" w:rsidP="00170568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ТИПОВАЯ-</w:t>
      </w:r>
      <w:r w:rsidR="00170568" w:rsidRPr="00FB7EDE">
        <w:rPr>
          <w:rFonts w:ascii="Times New Roman" w:eastAsia="Times New Roman" w:hAnsi="Times New Roman"/>
          <w:b/>
          <w:sz w:val="24"/>
          <w:szCs w:val="24"/>
          <w:lang w:eastAsia="ru-RU"/>
        </w:rPr>
        <w:t>ПРОГРАММА</w:t>
      </w:r>
    </w:p>
    <w:p w14:paraId="44BC1DB6" w14:textId="77777777" w:rsidR="000A587C" w:rsidRDefault="00C4679D" w:rsidP="0017056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lang w:eastAsia="ru-RU"/>
        </w:rPr>
      </w:pPr>
      <w:r w:rsidRPr="00FB7EDE">
        <w:rPr>
          <w:rFonts w:ascii="Times New Roman" w:eastAsia="Times New Roman" w:hAnsi="Times New Roman"/>
          <w:b/>
          <w:color w:val="000000"/>
          <w:lang w:eastAsia="ru-RU"/>
        </w:rPr>
        <w:t xml:space="preserve">проведения </w:t>
      </w:r>
      <w:r w:rsidR="000A587C">
        <w:rPr>
          <w:rFonts w:ascii="Times New Roman" w:eastAsia="Times New Roman" w:hAnsi="Times New Roman"/>
          <w:b/>
          <w:color w:val="000000"/>
          <w:lang w:eastAsia="ru-RU"/>
        </w:rPr>
        <w:t xml:space="preserve">настройки импульсных предохранительных устройств котла     </w:t>
      </w:r>
    </w:p>
    <w:p w14:paraId="7FCC9BFD" w14:textId="6DECA775" w:rsidR="00C4679D" w:rsidRPr="00FB7EDE" w:rsidRDefault="00C4679D" w:rsidP="0017056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lang w:eastAsia="ru-RU"/>
        </w:rPr>
      </w:pPr>
      <w:r w:rsidRPr="00FB7EDE">
        <w:rPr>
          <w:rFonts w:ascii="Times New Roman" w:eastAsia="Times New Roman" w:hAnsi="Times New Roman"/>
          <w:b/>
          <w:color w:val="000000"/>
          <w:lang w:eastAsia="ru-RU"/>
        </w:rPr>
        <w:t xml:space="preserve"> энергоблока </w:t>
      </w:r>
      <w:r w:rsidR="00AA3D17"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="00D97F46">
        <w:rPr>
          <w:rFonts w:ascii="Times New Roman" w:eastAsia="Times New Roman" w:hAnsi="Times New Roman"/>
          <w:b/>
          <w:color w:val="000000"/>
          <w:lang w:eastAsia="ru-RU"/>
        </w:rPr>
        <w:t xml:space="preserve">    </w:t>
      </w:r>
      <w:r w:rsidRPr="00FB7EDE">
        <w:rPr>
          <w:rFonts w:ascii="Times New Roman" w:eastAsia="Times New Roman" w:hAnsi="Times New Roman"/>
          <w:b/>
          <w:color w:val="000000"/>
          <w:lang w:eastAsia="ru-RU"/>
        </w:rPr>
        <w:t>после ремонта</w:t>
      </w:r>
    </w:p>
    <w:p w14:paraId="6789470C" w14:textId="77777777" w:rsidR="00170568" w:rsidRPr="00C4679D" w:rsidRDefault="00170568" w:rsidP="0017056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C8B9D2E" w14:textId="3E5B6E20" w:rsidR="00C4679D" w:rsidRPr="00CB0240" w:rsidRDefault="00C4679D" w:rsidP="00CB024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Целью испытания является опробование под давлением и подготовка ТГ на</w:t>
      </w:r>
      <w:r w:rsidR="00CB0240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Pr="00C4679D">
        <w:rPr>
          <w:rFonts w:ascii="Times New Roman" w:eastAsia="Times New Roman" w:hAnsi="Times New Roman"/>
          <w:color w:val="000000"/>
          <w:lang w:eastAsia="ru-RU"/>
        </w:rPr>
        <w:t>холостой ход.</w:t>
      </w:r>
    </w:p>
    <w:p w14:paraId="5319B0C5" w14:textId="77777777" w:rsidR="00170568" w:rsidRPr="00C4679D" w:rsidRDefault="00170568" w:rsidP="0017056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B9F6536" w14:textId="77777777" w:rsidR="00C4679D" w:rsidRPr="00170568" w:rsidRDefault="00C4679D" w:rsidP="0017056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170568">
        <w:rPr>
          <w:rFonts w:ascii="Times New Roman" w:eastAsia="Times New Roman" w:hAnsi="Times New Roman"/>
          <w:color w:val="000000"/>
          <w:lang w:eastAsia="ru-RU"/>
        </w:rPr>
        <w:t>ОРГАНИЗАЦИОННЫЕ ВОПРОСЫ</w:t>
      </w:r>
    </w:p>
    <w:p w14:paraId="4CFA94D2" w14:textId="77777777" w:rsidR="00C4679D" w:rsidRP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 xml:space="preserve">Для проведения </w:t>
      </w:r>
      <w:r w:rsidR="00B52605" w:rsidRPr="00B52605">
        <w:rPr>
          <w:rFonts w:ascii="Times New Roman" w:eastAsia="Times New Roman" w:hAnsi="Times New Roman"/>
          <w:color w:val="000000"/>
          <w:lang w:eastAsia="ru-RU"/>
        </w:rPr>
        <w:t>настройки импульсных предохранительных устройств</w:t>
      </w:r>
      <w:r w:rsidR="00B52605"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C4679D">
        <w:rPr>
          <w:rFonts w:ascii="Times New Roman" w:eastAsia="Times New Roman" w:hAnsi="Times New Roman"/>
          <w:color w:val="000000"/>
          <w:lang w:eastAsia="ru-RU"/>
        </w:rPr>
        <w:t>котла и холостого хода ТГ необходимо произвести поузловую приемку оборудования и опробование его в работе.</w:t>
      </w:r>
    </w:p>
    <w:p w14:paraId="442C0BB7" w14:textId="77777777" w:rsidR="00C4679D" w:rsidRP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На период парового опробования котла и пуска на холостой ход ремонтная организация обеспечивает:</w:t>
      </w:r>
    </w:p>
    <w:p w14:paraId="68CA33A2" w14:textId="77777777" w:rsidR="00C4679D" w:rsidRPr="00C4679D" w:rsidRDefault="00C4679D" w:rsidP="00CB0240">
      <w:pPr>
        <w:numPr>
          <w:ilvl w:val="0"/>
          <w:numId w:val="2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круглосуточное дежурство технического и рабочего персонала;</w:t>
      </w:r>
    </w:p>
    <w:p w14:paraId="302BCAFC" w14:textId="77777777" w:rsidR="00C4679D" w:rsidRPr="00C4679D" w:rsidRDefault="00C4679D" w:rsidP="00CB0240">
      <w:pPr>
        <w:numPr>
          <w:ilvl w:val="0"/>
          <w:numId w:val="2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устранение дефектов, выявленных во время опробования оборудования.</w:t>
      </w:r>
    </w:p>
    <w:p w14:paraId="1B16E610" w14:textId="77777777" w:rsidR="00C4679D" w:rsidRP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Эксплуатационный персонал в своих действиях руководствуется ПТЭ, ПТБ и действующими инструкциями.</w:t>
      </w:r>
    </w:p>
    <w:p w14:paraId="5884B659" w14:textId="586F36C4" w:rsidR="00C4679D" w:rsidRP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На период проведения парового опробования и холостого хода ремонтные организации прекращают все работы, персонал должен быть выведен с энергоблока, общий наряд на ремонт блока сдан начальнику смены КТЦ-</w:t>
      </w:r>
      <w:r w:rsidR="00CB0240">
        <w:rPr>
          <w:rFonts w:ascii="Times New Roman" w:eastAsia="Times New Roman" w:hAnsi="Times New Roman"/>
          <w:color w:val="000000"/>
          <w:lang w:eastAsia="ru-RU"/>
        </w:rPr>
        <w:t>1,</w:t>
      </w:r>
      <w:r w:rsidRPr="00C4679D">
        <w:rPr>
          <w:rFonts w:ascii="Times New Roman" w:eastAsia="Times New Roman" w:hAnsi="Times New Roman"/>
          <w:color w:val="000000"/>
          <w:lang w:eastAsia="ru-RU"/>
        </w:rPr>
        <w:t>2.</w:t>
      </w:r>
    </w:p>
    <w:p w14:paraId="7654598F" w14:textId="37269A7D" w:rsidR="00C4679D" w:rsidRP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Паровое опробование и настройка предохранительных клапанов, пуск турбины на холостой ход производится под непосредственным руководством руководителя ремонта, начальника КТЦ-</w:t>
      </w:r>
      <w:r w:rsidR="00CB0240">
        <w:rPr>
          <w:rFonts w:ascii="Times New Roman" w:eastAsia="Times New Roman" w:hAnsi="Times New Roman"/>
          <w:color w:val="000000"/>
          <w:lang w:eastAsia="ru-RU"/>
        </w:rPr>
        <w:t>1,</w:t>
      </w:r>
      <w:r w:rsidRPr="00C4679D">
        <w:rPr>
          <w:rFonts w:ascii="Times New Roman" w:eastAsia="Times New Roman" w:hAnsi="Times New Roman"/>
          <w:color w:val="000000"/>
          <w:lang w:eastAsia="ru-RU"/>
        </w:rPr>
        <w:t>2 или его заместителя.</w:t>
      </w:r>
    </w:p>
    <w:p w14:paraId="1CFCAC00" w14:textId="77777777" w:rsidR="00C4679D" w:rsidRP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Все переключения в тепловых и электрических схемах производятся оперативным персоналом КТЦ-2, электроцеха, ЦТКА.</w:t>
      </w:r>
    </w:p>
    <w:p w14:paraId="245F48F4" w14:textId="77777777" w:rsidR="00C4679D" w:rsidRP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Члены дежурной бригады и оперативный персонал блока должен быть проинструктирован об изменениях в схемах, ПТЭ, ПТБ, ППБ с записью в журнале инструктажей.</w:t>
      </w:r>
    </w:p>
    <w:p w14:paraId="767E8105" w14:textId="77777777" w:rsidR="00C4679D" w:rsidRP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Выполнить мероприятия по пожарной безопасности и уборка рабочих мест от металлолома, мусора, лесов. Ответственные - руководители ремонта.</w:t>
      </w:r>
    </w:p>
    <w:p w14:paraId="6E28887C" w14:textId="3CFFA9A2" w:rsidR="00C4679D" w:rsidRDefault="00C4679D" w:rsidP="00CB0240">
      <w:pPr>
        <w:numPr>
          <w:ilvl w:val="0"/>
          <w:numId w:val="1"/>
        </w:numPr>
        <w:tabs>
          <w:tab w:val="left" w:pos="567"/>
          <w:tab w:val="left" w:pos="709"/>
          <w:tab w:val="left" w:pos="127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Ответственными за организацию работ по испытаниям и за соблюдение ПТЭ, ГТГБ - является начальник КТЦ-</w:t>
      </w:r>
      <w:r w:rsidR="00CB0240">
        <w:rPr>
          <w:rFonts w:ascii="Times New Roman" w:eastAsia="Times New Roman" w:hAnsi="Times New Roman"/>
          <w:color w:val="000000"/>
          <w:lang w:eastAsia="ru-RU"/>
        </w:rPr>
        <w:t>1,</w:t>
      </w:r>
      <w:r w:rsidRPr="00C4679D">
        <w:rPr>
          <w:rFonts w:ascii="Times New Roman" w:eastAsia="Times New Roman" w:hAnsi="Times New Roman"/>
          <w:color w:val="000000"/>
          <w:lang w:eastAsia="ru-RU"/>
        </w:rPr>
        <w:t>2 или его заместитель и руководитель ремонта.</w:t>
      </w:r>
    </w:p>
    <w:p w14:paraId="2408FE00" w14:textId="77777777" w:rsidR="00170568" w:rsidRPr="00C4679D" w:rsidRDefault="00170568" w:rsidP="00170568">
      <w:pPr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080510B5" w14:textId="2B6BFA03" w:rsidR="00170568" w:rsidRPr="00C4679D" w:rsidRDefault="00CB0240" w:rsidP="00CB0240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ab/>
      </w:r>
      <w:r w:rsidR="00C4679D" w:rsidRPr="00C4679D">
        <w:rPr>
          <w:rFonts w:ascii="Times New Roman" w:eastAsia="Times New Roman" w:hAnsi="Times New Roman"/>
          <w:color w:val="000000"/>
          <w:lang w:eastAsia="ru-RU"/>
        </w:rPr>
        <w:t>2. ОСНОВНЫЕ ЗАДАЧИ</w:t>
      </w:r>
    </w:p>
    <w:p w14:paraId="455EA6E7" w14:textId="77777777" w:rsidR="00C4679D" w:rsidRPr="00C4679D" w:rsidRDefault="00C4679D" w:rsidP="00CB0240">
      <w:pPr>
        <w:numPr>
          <w:ilvl w:val="0"/>
          <w:numId w:val="3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Проверка плотности элементов котла и системы промперегрева, работающих под давлением.</w:t>
      </w:r>
    </w:p>
    <w:p w14:paraId="5B35B9C4" w14:textId="77777777" w:rsidR="00C4679D" w:rsidRPr="00C4679D" w:rsidRDefault="00C4679D" w:rsidP="00CB0240">
      <w:pPr>
        <w:numPr>
          <w:ilvl w:val="0"/>
          <w:numId w:val="3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Регулировка предохранительных клапанов высокого давления и горячего промперегрева.</w:t>
      </w:r>
    </w:p>
    <w:p w14:paraId="372489D7" w14:textId="77777777" w:rsidR="00C4679D" w:rsidRPr="00C4679D" w:rsidRDefault="00C4679D" w:rsidP="00CB0240">
      <w:pPr>
        <w:numPr>
          <w:ilvl w:val="0"/>
          <w:numId w:val="3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C4679D">
        <w:rPr>
          <w:rFonts w:ascii="Times New Roman" w:eastAsia="Times New Roman" w:hAnsi="Times New Roman"/>
          <w:color w:val="000000"/>
          <w:lang w:eastAsia="ru-RU"/>
        </w:rPr>
        <w:t>Пуск турбогенератора на холостой ход.</w:t>
      </w:r>
    </w:p>
    <w:p w14:paraId="0FC8DDB1" w14:textId="77777777" w:rsidR="00170568" w:rsidRDefault="00170568" w:rsidP="00170568">
      <w:pPr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27ED87F3" w14:textId="77777777" w:rsidR="00170568" w:rsidRPr="00170568" w:rsidRDefault="00170568" w:rsidP="00FB7EDE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3.</w:t>
      </w:r>
      <w:r w:rsidR="00C4679D" w:rsidRPr="00170568">
        <w:rPr>
          <w:rFonts w:ascii="Times New Roman" w:eastAsia="Times New Roman" w:hAnsi="Times New Roman"/>
          <w:color w:val="000000"/>
          <w:lang w:eastAsia="ru-RU"/>
        </w:rPr>
        <w:t>ПОРЯДОК ОПЕРАЦИИ</w:t>
      </w:r>
    </w:p>
    <w:p w14:paraId="5E85350A" w14:textId="07289022" w:rsidR="00C4679D" w:rsidRPr="00FB7EDE" w:rsidRDefault="00FB7EDE" w:rsidP="00CB0240">
      <w:pPr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3.1.</w:t>
      </w:r>
      <w:r w:rsidR="00CB0240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C4679D" w:rsidRPr="00FB7EDE">
        <w:rPr>
          <w:rFonts w:ascii="Times New Roman" w:eastAsia="Times New Roman" w:hAnsi="Times New Roman"/>
          <w:color w:val="000000"/>
          <w:lang w:eastAsia="ru-RU"/>
        </w:rPr>
        <w:t>Питание котла при растопке производится питательной водой по перемычке от работающего блока, через линии питания котла Ду-100 на СУПе на котёл и при необходимости собственным питательным насосом.</w:t>
      </w:r>
    </w:p>
    <w:p w14:paraId="3750B094" w14:textId="3A2E177B" w:rsidR="00C4679D" w:rsidRPr="00FB7EDE" w:rsidRDefault="00FB7EDE" w:rsidP="00CB0240">
      <w:pPr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3.2.</w:t>
      </w:r>
      <w:r w:rsidR="00CB0240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C4679D" w:rsidRPr="00FB7EDE">
        <w:rPr>
          <w:rFonts w:ascii="Times New Roman" w:eastAsia="Times New Roman" w:hAnsi="Times New Roman"/>
          <w:color w:val="000000"/>
          <w:lang w:eastAsia="ru-RU"/>
        </w:rPr>
        <w:t>Растопка котла и подъем давления производится в соответствии с эксплуатационной инструкцией.</w:t>
      </w:r>
    </w:p>
    <w:p w14:paraId="2D92DF7B" w14:textId="1547AD31" w:rsidR="00C4679D" w:rsidRPr="00C4679D" w:rsidRDefault="00FB7EDE" w:rsidP="00CB0240">
      <w:pPr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3.3.</w:t>
      </w:r>
      <w:r w:rsidR="00CB0240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C4679D" w:rsidRPr="00C4679D">
        <w:rPr>
          <w:rFonts w:ascii="Times New Roman" w:eastAsia="Times New Roman" w:hAnsi="Times New Roman"/>
          <w:color w:val="000000"/>
          <w:lang w:eastAsia="ru-RU"/>
        </w:rPr>
        <w:t>В период растопки котла сброс пара осуществляется сначала через продувку паропроводов, а затем через БРОУ в конденсатор турбины.</w:t>
      </w:r>
    </w:p>
    <w:p w14:paraId="7694309F" w14:textId="79CBECAA" w:rsidR="00C4679D" w:rsidRPr="00FB7EDE" w:rsidRDefault="00FB7EDE" w:rsidP="00CB0240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3.4.</w:t>
      </w:r>
      <w:r w:rsidR="00CB024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C4679D" w:rsidRPr="00FB7ED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При разобранной электросхеме предохранительных клапанов производится продувка импульсных линий при давлении в барабане котла 60-80 ата.</w:t>
      </w:r>
    </w:p>
    <w:p w14:paraId="2E1A33C8" w14:textId="1F433AFC" w:rsidR="00C4679D" w:rsidRPr="00FB7EDE" w:rsidRDefault="00FB7EDE" w:rsidP="00CB0240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3.5.</w:t>
      </w:r>
      <w:r w:rsidR="00CB024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C4679D" w:rsidRPr="00FB7ED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Проверяется срабатывание рабочих и контрольных клапанов при разобранной электросхеме ИПУ-1А и Б.</w:t>
      </w:r>
    </w:p>
    <w:p w14:paraId="3E414869" w14:textId="77777777" w:rsidR="00C4679D" w:rsidRPr="00C4679D" w:rsidRDefault="00FB7EDE" w:rsidP="00CB0240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3.6.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Поднимается давление в барабане котла до 151 ати и регулируется срабатывание клапанов от грузовой системы.</w:t>
      </w:r>
    </w:p>
    <w:p w14:paraId="6983CC4B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7.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Проверяется срабатывание клапанов ИПУ-1 от ЭКМ, подрыв клапанов при Р=151 ати. Для этого собирается электросхема ИПУ-1А. Посадка при Р= 142 ати.</w:t>
      </w:r>
    </w:p>
    <w:p w14:paraId="00414586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8.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Поднимается давление до 167 ати и регулируется срабатывание клапанов ИПУ-1 Б от грузовой системы.</w:t>
      </w:r>
    </w:p>
    <w:p w14:paraId="6314C4D9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9.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Собирается электросхема ИПУ-1 Б и подъемом давления в барабане котла проверяется срабатывание ИПУ-1Б от ЭКМ; подрыв клапанов при Р=167 ати и посадка Р=157 ати.</w:t>
      </w:r>
    </w:p>
    <w:p w14:paraId="2ED0A841" w14:textId="77777777" w:rsidR="00C4679D" w:rsidRPr="007168B3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10.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После проверки клапанов ИПУ-1 А, 1Б снижается давление в барабане котла до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50а</w:t>
      </w:r>
      <w:r w:rsidR="00C4679D" w:rsidRP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ти.</w:t>
      </w:r>
    </w:p>
    <w:p w14:paraId="15D38B4D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11.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Медленным прикрытием БРОУ-2 повышается давление в горячем промперегреве до 25 ати, продуваются импульсные линии.</w:t>
      </w:r>
    </w:p>
    <w:p w14:paraId="6F93B999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12.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Поднимается давление до 31,5 ати, осуществляется настройка и проверяется срабатывание ИПУ-2 от грузовой системы.</w:t>
      </w:r>
    </w:p>
    <w:p w14:paraId="11441E5E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13.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Собирается электросхема ИПУ-2 и подъемом давления в трубопроводах ГПП и ХПП проверяется срабатывание ИПУ-2 от ЭКМ. С работы в 31,5 посадка при 27 атм.</w:t>
      </w:r>
    </w:p>
    <w:p w14:paraId="7D4DB251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14.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После опробования предохранительных клапанов котла и при положительных результатах их опробования, давление в барабане понижается до 30 ати и персонал приступает к подготовке пуска турбины на холостой ход согласно эксплуатационной инструкции.</w:t>
      </w:r>
    </w:p>
    <w:p w14:paraId="28BEDA25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15.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При достижении полных оборотов турбины, производится проверка работоспособности главного маслонасоса турбины, испытание автоматов безопасности маслом и разгоном, наладка регулирования по специальной программе.</w:t>
      </w:r>
    </w:p>
    <w:p w14:paraId="3CC375B7" w14:textId="77777777" w:rsidR="00C4679D" w:rsidRPr="00C4679D" w:rsidRDefault="00FB7EDE" w:rsidP="007168B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3.</w:t>
      </w:r>
      <w:r w:rsidR="007168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16.  </w:t>
      </w:r>
      <w:r w:rsidR="00C4679D" w:rsidRPr="00C4679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При положительных результатах опробования, турбогенератор остается в работе на холостом ходу для производства электроиспытаний генератора.</w:t>
      </w:r>
    </w:p>
    <w:p w14:paraId="3187B0C4" w14:textId="26C8DE58" w:rsidR="00C4679D" w:rsidRDefault="00F5588A" w:rsidP="00FB7EDE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233FB3" wp14:editId="512C5668">
            <wp:simplePos x="0" y="0"/>
            <wp:positionH relativeFrom="column">
              <wp:posOffset>230505</wp:posOffset>
            </wp:positionH>
            <wp:positionV relativeFrom="paragraph">
              <wp:posOffset>7732395</wp:posOffset>
            </wp:positionV>
            <wp:extent cx="1181100" cy="733425"/>
            <wp:effectExtent l="0" t="0" r="0" b="952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8233FB3" wp14:editId="2CFBC0F4">
            <wp:simplePos x="0" y="0"/>
            <wp:positionH relativeFrom="column">
              <wp:posOffset>230505</wp:posOffset>
            </wp:positionH>
            <wp:positionV relativeFrom="paragraph">
              <wp:posOffset>7732395</wp:posOffset>
            </wp:positionV>
            <wp:extent cx="1181100" cy="733425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7E5FA" w14:textId="640E91B1" w:rsidR="00CB0240" w:rsidRDefault="00CB0240" w:rsidP="00FB7EDE">
      <w:pPr>
        <w:spacing w:line="360" w:lineRule="auto"/>
        <w:jc w:val="both"/>
      </w:pPr>
    </w:p>
    <w:p w14:paraId="1DF82665" w14:textId="77777777" w:rsidR="00CB0240" w:rsidRDefault="00CB0240" w:rsidP="00FB7EDE">
      <w:pPr>
        <w:spacing w:line="360" w:lineRule="auto"/>
        <w:jc w:val="both"/>
      </w:pPr>
    </w:p>
    <w:p w14:paraId="3D952D63" w14:textId="272BF4C2" w:rsidR="007168B3" w:rsidRPr="00FB7EDE" w:rsidRDefault="00FB7EDE" w:rsidP="00F5588A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FB7EDE">
        <w:rPr>
          <w:rFonts w:ascii="Times New Roman" w:hAnsi="Times New Roman"/>
          <w:sz w:val="24"/>
          <w:szCs w:val="24"/>
        </w:rPr>
        <w:t>ЗАМ.</w:t>
      </w:r>
      <w:r w:rsidR="00671E18">
        <w:rPr>
          <w:rFonts w:ascii="Times New Roman" w:hAnsi="Times New Roman"/>
          <w:sz w:val="24"/>
          <w:szCs w:val="24"/>
        </w:rPr>
        <w:t>ТЕХНИЧЕСКОГО ДИРЕКТОРА ПО ТМ</w:t>
      </w:r>
      <w:r w:rsidR="00E45B32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Pr="00FB7EDE">
        <w:rPr>
          <w:rFonts w:ascii="Times New Roman" w:hAnsi="Times New Roman"/>
          <w:sz w:val="24"/>
          <w:szCs w:val="24"/>
        </w:rPr>
        <w:t>Б.Р.</w:t>
      </w:r>
      <w:r w:rsidR="00CB0240">
        <w:rPr>
          <w:rFonts w:ascii="Times New Roman" w:hAnsi="Times New Roman"/>
          <w:sz w:val="24"/>
          <w:szCs w:val="24"/>
        </w:rPr>
        <w:t xml:space="preserve"> </w:t>
      </w:r>
      <w:r w:rsidRPr="00FB7EDE">
        <w:rPr>
          <w:rFonts w:ascii="Times New Roman" w:hAnsi="Times New Roman"/>
          <w:sz w:val="24"/>
          <w:szCs w:val="24"/>
        </w:rPr>
        <w:t>ИСМ</w:t>
      </w:r>
      <w:r w:rsidR="006E71F2">
        <w:rPr>
          <w:rFonts w:ascii="Times New Roman" w:hAnsi="Times New Roman"/>
          <w:sz w:val="24"/>
          <w:szCs w:val="24"/>
        </w:rPr>
        <w:t>О</w:t>
      </w:r>
      <w:r w:rsidRPr="00FB7EDE">
        <w:rPr>
          <w:rFonts w:ascii="Times New Roman" w:hAnsi="Times New Roman"/>
          <w:sz w:val="24"/>
          <w:szCs w:val="24"/>
        </w:rPr>
        <w:t xml:space="preserve">ИЛОВ </w:t>
      </w:r>
    </w:p>
    <w:p w14:paraId="75ACB365" w14:textId="5CA1EB93" w:rsidR="00CB0240" w:rsidRPr="00FB7EDE" w:rsidRDefault="00F5588A" w:rsidP="00F5588A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18233FB3" wp14:editId="3E35F981">
            <wp:simplePos x="0" y="0"/>
            <wp:positionH relativeFrom="column">
              <wp:posOffset>230505</wp:posOffset>
            </wp:positionH>
            <wp:positionV relativeFrom="paragraph">
              <wp:posOffset>7732395</wp:posOffset>
            </wp:positionV>
            <wp:extent cx="1181100" cy="7334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240" w:rsidRPr="00FB7EDE">
        <w:rPr>
          <w:rFonts w:ascii="Times New Roman" w:hAnsi="Times New Roman"/>
          <w:sz w:val="24"/>
          <w:szCs w:val="24"/>
        </w:rPr>
        <w:t>НАЧАЛЬНИК КТЦ-</w:t>
      </w:r>
      <w:r w:rsidR="00CB0240">
        <w:rPr>
          <w:rFonts w:ascii="Times New Roman" w:hAnsi="Times New Roman"/>
          <w:sz w:val="24"/>
          <w:szCs w:val="24"/>
        </w:rPr>
        <w:t>1</w:t>
      </w:r>
      <w:r w:rsidR="00CB0240" w:rsidRPr="00FB7EDE">
        <w:rPr>
          <w:rFonts w:ascii="Times New Roman" w:hAnsi="Times New Roman"/>
          <w:sz w:val="24"/>
          <w:szCs w:val="24"/>
        </w:rPr>
        <w:tab/>
      </w:r>
      <w:r w:rsidR="00CB0240" w:rsidRPr="00FB7EDE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 w:rsidRPr="00FB7EDE">
        <w:rPr>
          <w:rFonts w:ascii="Times New Roman" w:hAnsi="Times New Roman"/>
          <w:sz w:val="24"/>
          <w:szCs w:val="24"/>
        </w:rPr>
        <w:t>М.М.</w:t>
      </w:r>
      <w:r w:rsidR="00CB0240">
        <w:rPr>
          <w:rFonts w:ascii="Times New Roman" w:hAnsi="Times New Roman"/>
          <w:sz w:val="24"/>
          <w:szCs w:val="24"/>
        </w:rPr>
        <w:t xml:space="preserve"> </w:t>
      </w:r>
      <w:r w:rsidR="00CB0240" w:rsidRPr="00FB7EDE">
        <w:rPr>
          <w:rFonts w:ascii="Times New Roman" w:hAnsi="Times New Roman"/>
          <w:sz w:val="24"/>
          <w:szCs w:val="24"/>
        </w:rPr>
        <w:t>МА</w:t>
      </w:r>
      <w:r w:rsidR="00CB0240">
        <w:rPr>
          <w:rFonts w:ascii="Times New Roman" w:hAnsi="Times New Roman"/>
          <w:sz w:val="24"/>
          <w:szCs w:val="24"/>
        </w:rPr>
        <w:t>ЖЛИ</w:t>
      </w:r>
      <w:r w:rsidR="00CB0240" w:rsidRPr="00FB7EDE">
        <w:rPr>
          <w:rFonts w:ascii="Times New Roman" w:hAnsi="Times New Roman"/>
          <w:sz w:val="24"/>
          <w:szCs w:val="24"/>
        </w:rPr>
        <w:t>МОВ</w:t>
      </w:r>
    </w:p>
    <w:p w14:paraId="1EFB152B" w14:textId="46F5B7A6" w:rsidR="007168B3" w:rsidRPr="00FB7EDE" w:rsidRDefault="00FB7EDE" w:rsidP="00F5588A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FB7EDE">
        <w:rPr>
          <w:rFonts w:ascii="Times New Roman" w:hAnsi="Times New Roman"/>
          <w:sz w:val="24"/>
          <w:szCs w:val="24"/>
        </w:rPr>
        <w:t>НАЧАЛЬНИК КТЦ-2</w:t>
      </w:r>
      <w:r w:rsidRPr="00FB7EDE">
        <w:rPr>
          <w:rFonts w:ascii="Times New Roman" w:hAnsi="Times New Roman"/>
          <w:sz w:val="24"/>
          <w:szCs w:val="24"/>
        </w:rPr>
        <w:tab/>
      </w:r>
      <w:r w:rsidRPr="00FB7ED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Pr="00FB7EDE">
        <w:rPr>
          <w:rFonts w:ascii="Times New Roman" w:hAnsi="Times New Roman"/>
          <w:sz w:val="24"/>
          <w:szCs w:val="24"/>
        </w:rPr>
        <w:t>М.М.</w:t>
      </w:r>
      <w:r w:rsidR="00CB0240">
        <w:rPr>
          <w:rFonts w:ascii="Times New Roman" w:hAnsi="Times New Roman"/>
          <w:sz w:val="24"/>
          <w:szCs w:val="24"/>
        </w:rPr>
        <w:t xml:space="preserve"> </w:t>
      </w:r>
      <w:r w:rsidRPr="00FB7EDE">
        <w:rPr>
          <w:rFonts w:ascii="Times New Roman" w:hAnsi="Times New Roman"/>
          <w:sz w:val="24"/>
          <w:szCs w:val="24"/>
        </w:rPr>
        <w:t>МАХКАМОВ</w:t>
      </w:r>
    </w:p>
    <w:p w14:paraId="023C30C4" w14:textId="5B9335BE" w:rsidR="00FB7EDE" w:rsidRPr="00FB7EDE" w:rsidRDefault="00FB7EDE" w:rsidP="00F5588A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FB7EDE">
        <w:rPr>
          <w:rFonts w:ascii="Times New Roman" w:hAnsi="Times New Roman"/>
          <w:sz w:val="24"/>
          <w:szCs w:val="24"/>
        </w:rPr>
        <w:t>НАЧАЛЬНИК ЦТКА</w:t>
      </w:r>
      <w:r w:rsidRPr="00FB7EDE">
        <w:rPr>
          <w:rFonts w:ascii="Times New Roman" w:hAnsi="Times New Roman"/>
          <w:sz w:val="24"/>
          <w:szCs w:val="24"/>
        </w:rPr>
        <w:tab/>
      </w:r>
      <w:r w:rsidRPr="00FB7ED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Pr="00FB7EDE">
        <w:rPr>
          <w:rFonts w:ascii="Times New Roman" w:hAnsi="Times New Roman"/>
          <w:sz w:val="24"/>
          <w:szCs w:val="24"/>
        </w:rPr>
        <w:t>Р.К.</w:t>
      </w:r>
      <w:r w:rsidR="00CB0240">
        <w:rPr>
          <w:rFonts w:ascii="Times New Roman" w:hAnsi="Times New Roman"/>
          <w:sz w:val="24"/>
          <w:szCs w:val="24"/>
        </w:rPr>
        <w:t xml:space="preserve"> </w:t>
      </w:r>
      <w:r w:rsidRPr="00FB7EDE">
        <w:rPr>
          <w:rFonts w:ascii="Times New Roman" w:hAnsi="Times New Roman"/>
          <w:sz w:val="24"/>
          <w:szCs w:val="24"/>
        </w:rPr>
        <w:t>БАЙМАТОВ</w:t>
      </w:r>
    </w:p>
    <w:p w14:paraId="5A278347" w14:textId="020B4FDC" w:rsidR="00FB7EDE" w:rsidRPr="00FB7EDE" w:rsidRDefault="00FB7EDE" w:rsidP="00F5588A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FB7EDE">
        <w:rPr>
          <w:rFonts w:ascii="Times New Roman" w:hAnsi="Times New Roman"/>
          <w:sz w:val="24"/>
          <w:szCs w:val="24"/>
        </w:rPr>
        <w:t>НАЧАЛЬНИК ЭЛЕКТРОЦЕХА</w:t>
      </w:r>
      <w:r w:rsidRPr="00FB7ED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  <w:t xml:space="preserve">          </w:t>
      </w:r>
      <w:r w:rsidRPr="00FB7EDE">
        <w:rPr>
          <w:rFonts w:ascii="Times New Roman" w:hAnsi="Times New Roman"/>
          <w:sz w:val="24"/>
          <w:szCs w:val="24"/>
        </w:rPr>
        <w:t>М.Д</w:t>
      </w:r>
      <w:r w:rsidR="00CB0240">
        <w:rPr>
          <w:rFonts w:ascii="Times New Roman" w:hAnsi="Times New Roman"/>
          <w:sz w:val="24"/>
          <w:szCs w:val="24"/>
        </w:rPr>
        <w:t xml:space="preserve">. </w:t>
      </w:r>
      <w:r w:rsidRPr="00FB7EDE">
        <w:rPr>
          <w:rFonts w:ascii="Times New Roman" w:hAnsi="Times New Roman"/>
          <w:sz w:val="24"/>
          <w:szCs w:val="24"/>
        </w:rPr>
        <w:t>КЕНЖИБАЕВ</w:t>
      </w:r>
    </w:p>
    <w:p w14:paraId="38E41DDA" w14:textId="2F3411F0" w:rsidR="00FB7EDE" w:rsidRPr="00FB7EDE" w:rsidRDefault="00FB7EDE" w:rsidP="00F5588A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FB7EDE">
        <w:rPr>
          <w:rFonts w:ascii="Times New Roman" w:hAnsi="Times New Roman"/>
          <w:sz w:val="24"/>
          <w:szCs w:val="24"/>
        </w:rPr>
        <w:t>НАЧАЛЬНИК ЛАБ.МЕТАЛЛОВ</w:t>
      </w:r>
      <w:r w:rsidRPr="00FB7EDE">
        <w:rPr>
          <w:rFonts w:ascii="Times New Roman" w:hAnsi="Times New Roman"/>
          <w:sz w:val="24"/>
          <w:szCs w:val="24"/>
        </w:rPr>
        <w:tab/>
      </w:r>
      <w:r w:rsidRPr="00FB7ED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Pr="00FB7EDE">
        <w:rPr>
          <w:rFonts w:ascii="Times New Roman" w:hAnsi="Times New Roman"/>
          <w:sz w:val="24"/>
          <w:szCs w:val="24"/>
        </w:rPr>
        <w:t>Л.У.</w:t>
      </w:r>
      <w:r w:rsidR="00CB0240">
        <w:rPr>
          <w:rFonts w:ascii="Times New Roman" w:hAnsi="Times New Roman"/>
          <w:sz w:val="24"/>
          <w:szCs w:val="24"/>
        </w:rPr>
        <w:t xml:space="preserve"> </w:t>
      </w:r>
      <w:r w:rsidRPr="00FB7EDE">
        <w:rPr>
          <w:rFonts w:ascii="Times New Roman" w:hAnsi="Times New Roman"/>
          <w:sz w:val="24"/>
          <w:szCs w:val="24"/>
        </w:rPr>
        <w:t>ЭШ</w:t>
      </w:r>
      <w:r w:rsidR="00813FF0">
        <w:rPr>
          <w:rFonts w:ascii="Times New Roman" w:hAnsi="Times New Roman"/>
          <w:sz w:val="24"/>
          <w:szCs w:val="24"/>
        </w:rPr>
        <w:t>О</w:t>
      </w:r>
      <w:r w:rsidRPr="00FB7EDE">
        <w:rPr>
          <w:rFonts w:ascii="Times New Roman" w:hAnsi="Times New Roman"/>
          <w:sz w:val="24"/>
          <w:szCs w:val="24"/>
        </w:rPr>
        <w:t>НКУЛОВ</w:t>
      </w:r>
    </w:p>
    <w:p w14:paraId="225A039F" w14:textId="3E7981E4" w:rsidR="00FB7EDE" w:rsidRDefault="00F5588A" w:rsidP="00F5588A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18233FB3" wp14:editId="37B1AC05">
            <wp:simplePos x="0" y="0"/>
            <wp:positionH relativeFrom="column">
              <wp:posOffset>230505</wp:posOffset>
            </wp:positionH>
            <wp:positionV relativeFrom="paragraph">
              <wp:posOffset>7732395</wp:posOffset>
            </wp:positionV>
            <wp:extent cx="1181100" cy="7334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7EDE" w:rsidRPr="00FB7EDE">
        <w:rPr>
          <w:rFonts w:ascii="Times New Roman" w:hAnsi="Times New Roman"/>
          <w:sz w:val="24"/>
          <w:szCs w:val="24"/>
        </w:rPr>
        <w:t>НАЧАЛЬНИК ЦЦР</w:t>
      </w:r>
      <w:r w:rsidR="00FB7EDE" w:rsidRPr="00FB7EDE">
        <w:rPr>
          <w:rFonts w:ascii="Times New Roman" w:hAnsi="Times New Roman"/>
          <w:sz w:val="24"/>
          <w:szCs w:val="24"/>
        </w:rPr>
        <w:tab/>
      </w:r>
      <w:r w:rsidR="00FB7EDE" w:rsidRPr="00FB7EDE">
        <w:rPr>
          <w:rFonts w:ascii="Times New Roman" w:hAnsi="Times New Roman"/>
          <w:sz w:val="24"/>
          <w:szCs w:val="24"/>
        </w:rPr>
        <w:tab/>
      </w:r>
      <w:r w:rsidR="00FB7EDE">
        <w:rPr>
          <w:rFonts w:ascii="Times New Roman" w:hAnsi="Times New Roman"/>
          <w:sz w:val="24"/>
          <w:szCs w:val="24"/>
        </w:rPr>
        <w:tab/>
      </w:r>
      <w:r w:rsidR="00FB7EDE">
        <w:rPr>
          <w:rFonts w:ascii="Times New Roman" w:hAnsi="Times New Roman"/>
          <w:sz w:val="24"/>
          <w:szCs w:val="24"/>
        </w:rPr>
        <w:tab/>
      </w:r>
      <w:r w:rsidR="00FB7EDE">
        <w:rPr>
          <w:rFonts w:ascii="Times New Roman" w:hAnsi="Times New Roman"/>
          <w:sz w:val="24"/>
          <w:szCs w:val="24"/>
        </w:rPr>
        <w:tab/>
      </w:r>
      <w:r w:rsidR="00FB7EDE">
        <w:rPr>
          <w:rFonts w:ascii="Times New Roman" w:hAnsi="Times New Roman"/>
          <w:sz w:val="24"/>
          <w:szCs w:val="24"/>
        </w:rPr>
        <w:tab/>
      </w:r>
      <w:r w:rsidR="00FB7EDE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CB0240">
        <w:rPr>
          <w:rFonts w:ascii="Times New Roman" w:hAnsi="Times New Roman"/>
          <w:sz w:val="24"/>
          <w:szCs w:val="24"/>
        </w:rPr>
        <w:tab/>
      </w:r>
      <w:r w:rsidR="001F6459">
        <w:rPr>
          <w:rFonts w:ascii="Times New Roman" w:hAnsi="Times New Roman"/>
          <w:sz w:val="24"/>
          <w:szCs w:val="24"/>
        </w:rPr>
        <w:t>Т.А.</w:t>
      </w:r>
      <w:r w:rsidR="00CB0240">
        <w:rPr>
          <w:rFonts w:ascii="Times New Roman" w:hAnsi="Times New Roman"/>
          <w:sz w:val="24"/>
          <w:szCs w:val="24"/>
        </w:rPr>
        <w:t xml:space="preserve"> </w:t>
      </w:r>
      <w:r w:rsidR="001F6459">
        <w:rPr>
          <w:rFonts w:ascii="Times New Roman" w:hAnsi="Times New Roman"/>
          <w:sz w:val="24"/>
          <w:szCs w:val="24"/>
        </w:rPr>
        <w:t>ВАЛИЕВ</w:t>
      </w:r>
    </w:p>
    <w:p w14:paraId="114E9838" w14:textId="7A2933D6" w:rsidR="00F5588A" w:rsidRPr="00FB7EDE" w:rsidRDefault="00F5588A" w:rsidP="00F5588A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8233FB3" wp14:editId="362113B5">
            <wp:simplePos x="0" y="0"/>
            <wp:positionH relativeFrom="column">
              <wp:posOffset>230505</wp:posOffset>
            </wp:positionH>
            <wp:positionV relativeFrom="paragraph">
              <wp:posOffset>7732395</wp:posOffset>
            </wp:positionV>
            <wp:extent cx="1181100" cy="733425"/>
            <wp:effectExtent l="0" t="0" r="0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8233FB3" wp14:editId="2DFDE311">
            <wp:simplePos x="0" y="0"/>
            <wp:positionH relativeFrom="column">
              <wp:posOffset>230505</wp:posOffset>
            </wp:positionH>
            <wp:positionV relativeFrom="paragraph">
              <wp:posOffset>7732395</wp:posOffset>
            </wp:positionV>
            <wp:extent cx="1181100" cy="73342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18233FB3" wp14:editId="7FFCD49F">
            <wp:simplePos x="0" y="0"/>
            <wp:positionH relativeFrom="column">
              <wp:posOffset>230505</wp:posOffset>
            </wp:positionH>
            <wp:positionV relativeFrom="paragraph">
              <wp:posOffset>7732395</wp:posOffset>
            </wp:positionV>
            <wp:extent cx="1181100" cy="733425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5588A" w:rsidRPr="00FB7EDE" w:rsidSect="006E71F2">
      <w:pgSz w:w="11909" w:h="16834"/>
      <w:pgMar w:top="567" w:right="567" w:bottom="567" w:left="1440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BFDDD" w14:textId="77777777" w:rsidR="00881343" w:rsidRDefault="00881343">
      <w:pPr>
        <w:spacing w:after="0" w:line="240" w:lineRule="auto"/>
      </w:pPr>
      <w:r>
        <w:separator/>
      </w:r>
    </w:p>
  </w:endnote>
  <w:endnote w:type="continuationSeparator" w:id="0">
    <w:p w14:paraId="1CF4385D" w14:textId="77777777" w:rsidR="00881343" w:rsidRDefault="00881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35369" w14:textId="77777777" w:rsidR="00881343" w:rsidRDefault="00881343">
      <w:pPr>
        <w:spacing w:after="0" w:line="240" w:lineRule="auto"/>
      </w:pPr>
      <w:r>
        <w:separator/>
      </w:r>
    </w:p>
  </w:footnote>
  <w:footnote w:type="continuationSeparator" w:id="0">
    <w:p w14:paraId="607DA92E" w14:textId="77777777" w:rsidR="00881343" w:rsidRDefault="00881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05"/>
    <w:multiLevelType w:val="multilevel"/>
    <w:tmpl w:val="5A500752"/>
    <w:lvl w:ilvl="0">
      <w:start w:val="1"/>
      <w:numFmt w:val="decimal"/>
      <w:lvlText w:val="2.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3" w15:restartNumberingAfterBreak="0">
    <w:nsid w:val="07F32F28"/>
    <w:multiLevelType w:val="hybridMultilevel"/>
    <w:tmpl w:val="FBD2676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12134"/>
    <w:multiLevelType w:val="hybridMultilevel"/>
    <w:tmpl w:val="B61614C4"/>
    <w:lvl w:ilvl="0" w:tplc="E3163FB0">
      <w:start w:val="50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320AC"/>
    <w:multiLevelType w:val="hybridMultilevel"/>
    <w:tmpl w:val="3AAEB6AA"/>
    <w:lvl w:ilvl="0" w:tplc="0D96A1B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543DF"/>
    <w:multiLevelType w:val="multilevel"/>
    <w:tmpl w:val="BA1E8C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82221216">
    <w:abstractNumId w:val="0"/>
  </w:num>
  <w:num w:numId="2" w16cid:durableId="191070009">
    <w:abstractNumId w:val="1"/>
  </w:num>
  <w:num w:numId="3" w16cid:durableId="1915510663">
    <w:abstractNumId w:val="2"/>
  </w:num>
  <w:num w:numId="4" w16cid:durableId="168521646">
    <w:abstractNumId w:val="6"/>
  </w:num>
  <w:num w:numId="5" w16cid:durableId="849293000">
    <w:abstractNumId w:val="3"/>
  </w:num>
  <w:num w:numId="6" w16cid:durableId="85149350">
    <w:abstractNumId w:val="4"/>
  </w:num>
  <w:num w:numId="7" w16cid:durableId="211037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5E33"/>
    <w:rsid w:val="000904C9"/>
    <w:rsid w:val="000A587C"/>
    <w:rsid w:val="00170568"/>
    <w:rsid w:val="001C57E2"/>
    <w:rsid w:val="001E4962"/>
    <w:rsid w:val="001F6459"/>
    <w:rsid w:val="0028039B"/>
    <w:rsid w:val="00317E78"/>
    <w:rsid w:val="00355421"/>
    <w:rsid w:val="00367D0A"/>
    <w:rsid w:val="003F0A0F"/>
    <w:rsid w:val="004D722D"/>
    <w:rsid w:val="00565658"/>
    <w:rsid w:val="005F10A2"/>
    <w:rsid w:val="0062371C"/>
    <w:rsid w:val="00641054"/>
    <w:rsid w:val="00671E18"/>
    <w:rsid w:val="006E71F2"/>
    <w:rsid w:val="007168B3"/>
    <w:rsid w:val="00753A80"/>
    <w:rsid w:val="007769E1"/>
    <w:rsid w:val="007B7FB7"/>
    <w:rsid w:val="00813FF0"/>
    <w:rsid w:val="00881343"/>
    <w:rsid w:val="0089528B"/>
    <w:rsid w:val="009624D8"/>
    <w:rsid w:val="009A52E8"/>
    <w:rsid w:val="009F67C7"/>
    <w:rsid w:val="00AA3D17"/>
    <w:rsid w:val="00B52605"/>
    <w:rsid w:val="00B92050"/>
    <w:rsid w:val="00C360C2"/>
    <w:rsid w:val="00C4679D"/>
    <w:rsid w:val="00CB0240"/>
    <w:rsid w:val="00D37BEC"/>
    <w:rsid w:val="00D65E33"/>
    <w:rsid w:val="00D97F46"/>
    <w:rsid w:val="00DC4D31"/>
    <w:rsid w:val="00E45B32"/>
    <w:rsid w:val="00E82F3E"/>
    <w:rsid w:val="00F5588A"/>
    <w:rsid w:val="00FB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06DD7"/>
  <w15:docId w15:val="{7EAA451A-62B0-4E6F-BF60-E2C8A011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BE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05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EE35D8-FD8B-4F51-9390-125B32517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Захро Аминова</dc:creator>
  <cp:lastModifiedBy>KTC-1 Texnik</cp:lastModifiedBy>
  <cp:revision>31</cp:revision>
  <cp:lastPrinted>2026-02-19T05:47:00Z</cp:lastPrinted>
  <dcterms:created xsi:type="dcterms:W3CDTF">2023-06-12T06:41:00Z</dcterms:created>
  <dcterms:modified xsi:type="dcterms:W3CDTF">2026-06-17T11:14:00Z</dcterms:modified>
</cp:coreProperties>
</file>