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AA42" w14:textId="795D3D2A" w:rsidR="00253879" w:rsidRDefault="00253879" w:rsidP="00253879">
      <w:pPr>
        <w:jc w:val="center"/>
        <w:rPr>
          <w:rFonts w:ascii="Comic Sans MS" w:hAnsi="Comic Sans MS"/>
          <w:b/>
          <w:bCs/>
          <w:color w:val="000000" w:themeColor="text1"/>
          <w:sz w:val="40"/>
          <w:szCs w:val="40"/>
          <w:u w:val="single"/>
        </w:rPr>
      </w:pPr>
      <w:r w:rsidRPr="00253879">
        <w:rPr>
          <w:rFonts w:ascii="Comic Sans MS" w:hAnsi="Comic Sans MS"/>
          <w:b/>
          <w:bCs/>
          <w:color w:val="000000" w:themeColor="text1"/>
          <w:sz w:val="40"/>
          <w:szCs w:val="40"/>
          <w:u w:val="single"/>
        </w:rPr>
        <w:t>DEVOIR N^ 02 TP SEII</w:t>
      </w:r>
    </w:p>
    <w:p w14:paraId="34EB8CB2" w14:textId="77777777" w:rsidR="00253879" w:rsidRPr="00253879" w:rsidRDefault="00253879" w:rsidP="00253879">
      <w:pPr>
        <w:jc w:val="center"/>
        <w:rPr>
          <w:rFonts w:ascii="Comic Sans MS" w:hAnsi="Comic Sans MS"/>
          <w:b/>
          <w:bCs/>
          <w:color w:val="000000" w:themeColor="text1"/>
          <w:sz w:val="40"/>
          <w:szCs w:val="40"/>
          <w:u w:val="single"/>
        </w:rPr>
      </w:pPr>
    </w:p>
    <w:p w14:paraId="584F1D0E" w14:textId="36300DE4" w:rsidR="0072699C" w:rsidRPr="00253879" w:rsidRDefault="005633E8">
      <w:pPr>
        <w:rPr>
          <w:rFonts w:ascii="Comic Sans MS" w:hAnsi="Comic Sans MS"/>
          <w:b/>
          <w:bCs/>
        </w:rPr>
      </w:pPr>
      <w:r w:rsidRPr="00253879">
        <w:rPr>
          <w:rFonts w:ascii="Comic Sans MS" w:hAnsi="Comic Sans MS"/>
          <w:b/>
          <w:bCs/>
        </w:rPr>
        <w:t>QUESTIONS SUPPLÉMENTAIRES – SERIE 04-05</w:t>
      </w:r>
    </w:p>
    <w:tbl>
      <w:tblPr>
        <w:tblStyle w:val="Grilledutableau"/>
        <w:tblW w:w="9356" w:type="dxa"/>
        <w:tblInd w:w="-5" w:type="dxa"/>
        <w:shd w:val="clear" w:color="auto" w:fill="A8D4D4"/>
        <w:tblLook w:val="04A0" w:firstRow="1" w:lastRow="0" w:firstColumn="1" w:lastColumn="0" w:noHBand="0" w:noVBand="1"/>
      </w:tblPr>
      <w:tblGrid>
        <w:gridCol w:w="9356"/>
      </w:tblGrid>
      <w:tr w:rsidR="000A13FF" w:rsidRPr="000A13FF" w14:paraId="0F4E8130" w14:textId="77777777" w:rsidTr="000A13FF">
        <w:tc>
          <w:tcPr>
            <w:tcW w:w="9356" w:type="dxa"/>
            <w:shd w:val="clear" w:color="auto" w:fill="A8D4D4"/>
          </w:tcPr>
          <w:p w14:paraId="7D74D79D" w14:textId="77777777" w:rsidR="00246704" w:rsidRPr="000A13FF" w:rsidRDefault="00246704" w:rsidP="00246704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  <w:color w:val="EE0000"/>
                <w:sz w:val="24"/>
                <w:szCs w:val="24"/>
              </w:rPr>
            </w:pPr>
            <w:r w:rsidRPr="000A13FF">
              <w:rPr>
                <w:rFonts w:ascii="Comic Sans MS" w:hAnsi="Comic Sans MS"/>
                <w:color w:val="EE0000"/>
                <w:sz w:val="24"/>
                <w:szCs w:val="24"/>
              </w:rPr>
              <w:t xml:space="preserve">Ci-dessous des questions liées principalement à </w:t>
            </w:r>
            <w:r w:rsidRPr="000A13FF">
              <w:rPr>
                <w:rFonts w:ascii="Comic Sans MS" w:hAnsi="Comic Sans MS"/>
                <w:b/>
                <w:bCs/>
                <w:color w:val="EE0000"/>
                <w:sz w:val="24"/>
                <w:szCs w:val="24"/>
              </w:rPr>
              <w:t>la série 04 et 05</w:t>
            </w:r>
            <w:r w:rsidRPr="000A13FF">
              <w:rPr>
                <w:rFonts w:ascii="Comic Sans MS" w:hAnsi="Comic Sans MS"/>
                <w:color w:val="EE0000"/>
                <w:sz w:val="24"/>
                <w:szCs w:val="24"/>
              </w:rPr>
              <w:t xml:space="preserve"> </w:t>
            </w:r>
          </w:p>
          <w:p w14:paraId="71311FA2" w14:textId="77777777" w:rsidR="000A13FF" w:rsidRPr="000A13FF" w:rsidRDefault="000A13FF" w:rsidP="000A13FF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  <w:b/>
                <w:bCs/>
                <w:color w:val="EE0000"/>
                <w:sz w:val="24"/>
                <w:szCs w:val="24"/>
              </w:rPr>
            </w:pPr>
            <w:r w:rsidRPr="000A13FF">
              <w:rPr>
                <w:rFonts w:ascii="Comic Sans MS" w:hAnsi="Comic Sans MS"/>
                <w:b/>
                <w:bCs/>
                <w:color w:val="EE0000"/>
                <w:sz w:val="24"/>
                <w:szCs w:val="24"/>
              </w:rPr>
              <w:t>Travail individuel</w:t>
            </w:r>
          </w:p>
          <w:p w14:paraId="06808FE2" w14:textId="68EB8F77" w:rsidR="00246704" w:rsidRPr="000A13FF" w:rsidRDefault="000A13FF" w:rsidP="00246704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  <w:b/>
                <w:bCs/>
                <w:color w:val="EE0000"/>
              </w:rPr>
            </w:pPr>
            <w:r>
              <w:rPr>
                <w:rFonts w:ascii="Comic Sans MS" w:hAnsi="Comic Sans MS"/>
                <w:b/>
                <w:bCs/>
                <w:color w:val="EE0000"/>
              </w:rPr>
              <w:t>R</w:t>
            </w:r>
            <w:r w:rsidR="00246704" w:rsidRPr="000A13FF">
              <w:rPr>
                <w:rFonts w:ascii="Comic Sans MS" w:hAnsi="Comic Sans MS"/>
                <w:b/>
                <w:bCs/>
                <w:color w:val="EE0000"/>
              </w:rPr>
              <w:t xml:space="preserve">éponses rédigées sur pc et imprimée sur deux ou </w:t>
            </w:r>
            <w:proofErr w:type="gramStart"/>
            <w:r w:rsidR="00246704" w:rsidRPr="000A13FF">
              <w:rPr>
                <w:rFonts w:ascii="Comic Sans MS" w:hAnsi="Comic Sans MS"/>
                <w:b/>
                <w:bCs/>
                <w:color w:val="EE0000"/>
              </w:rPr>
              <w:t>trois feuilles maximum</w:t>
            </w:r>
            <w:proofErr w:type="gramEnd"/>
          </w:p>
          <w:p w14:paraId="49864F32" w14:textId="77777777" w:rsidR="000A13FF" w:rsidRDefault="000A13FF" w:rsidP="000A13FF">
            <w:pPr>
              <w:pStyle w:val="Paragraphedeliste"/>
              <w:rPr>
                <w:rFonts w:ascii="Comic Sans MS" w:hAnsi="Comic Sans MS"/>
                <w:b/>
                <w:bCs/>
                <w:color w:val="EE0000"/>
              </w:rPr>
            </w:pPr>
          </w:p>
          <w:p w14:paraId="0D1C8FAC" w14:textId="2F8E8AF4" w:rsidR="00246704" w:rsidRPr="000A13FF" w:rsidRDefault="000A13FF" w:rsidP="000A13FF">
            <w:pPr>
              <w:rPr>
                <w:rFonts w:ascii="Comic Sans MS" w:hAnsi="Comic Sans MS"/>
                <w:color w:val="EE0000"/>
              </w:rPr>
            </w:pPr>
            <w:r>
              <w:rPr>
                <w:rFonts w:ascii="Comic Sans MS" w:hAnsi="Comic Sans MS"/>
                <w:b/>
                <w:bCs/>
                <w:color w:val="EE0000"/>
              </w:rPr>
              <w:t xml:space="preserve">       </w:t>
            </w:r>
            <w:r w:rsidR="00246704" w:rsidRPr="000A13FF">
              <w:rPr>
                <w:rFonts w:ascii="Comic Sans MS" w:hAnsi="Comic Sans MS"/>
                <w:b/>
                <w:bCs/>
                <w:color w:val="EE0000"/>
              </w:rPr>
              <w:t xml:space="preserve">Les </w:t>
            </w:r>
            <w:r w:rsidR="00246704" w:rsidRPr="000A13FF">
              <w:rPr>
                <w:rFonts w:ascii="Comic Sans MS" w:hAnsi="Comic Sans MS"/>
                <w:b/>
                <w:bCs/>
                <w:color w:val="EE0000"/>
              </w:rPr>
              <w:t>4</w:t>
            </w:r>
            <w:r w:rsidR="00246704" w:rsidRPr="000A13FF">
              <w:rPr>
                <w:rFonts w:ascii="Comic Sans MS" w:hAnsi="Comic Sans MS"/>
                <w:b/>
                <w:bCs/>
                <w:color w:val="EE0000"/>
              </w:rPr>
              <w:t xml:space="preserve"> points</w:t>
            </w:r>
            <w:r w:rsidR="00246704" w:rsidRPr="000A13FF">
              <w:rPr>
                <w:rFonts w:ascii="Comic Sans MS" w:hAnsi="Comic Sans MS"/>
                <w:color w:val="EE0000"/>
              </w:rPr>
              <w:t xml:space="preserve"> restants de la note TP regroupent </w:t>
            </w:r>
            <w:r w:rsidRPr="000A13FF">
              <w:rPr>
                <w:rFonts w:ascii="Comic Sans MS" w:hAnsi="Comic Sans MS"/>
                <w:color w:val="EE0000"/>
              </w:rPr>
              <w:t>essentiellement :</w:t>
            </w:r>
            <w:r w:rsidR="00246704" w:rsidRPr="000A13FF">
              <w:rPr>
                <w:rFonts w:ascii="Comic Sans MS" w:hAnsi="Comic Sans MS"/>
                <w:color w:val="EE0000"/>
              </w:rPr>
              <w:t xml:space="preserve"> </w:t>
            </w:r>
          </w:p>
          <w:p w14:paraId="1BC0604D" w14:textId="77777777" w:rsidR="00246704" w:rsidRPr="000A13FF" w:rsidRDefault="00246704" w:rsidP="00246704">
            <w:pPr>
              <w:pStyle w:val="Paragraphedeliste"/>
              <w:numPr>
                <w:ilvl w:val="1"/>
                <w:numId w:val="3"/>
              </w:numPr>
              <w:rPr>
                <w:rFonts w:ascii="Comic Sans MS" w:hAnsi="Comic Sans MS"/>
                <w:color w:val="EE0000"/>
              </w:rPr>
            </w:pPr>
            <w:r w:rsidRPr="000A13FF">
              <w:rPr>
                <w:rFonts w:ascii="Comic Sans MS" w:hAnsi="Comic Sans MS"/>
                <w:color w:val="EE0000"/>
              </w:rPr>
              <w:t>La discipline ;</w:t>
            </w:r>
          </w:p>
          <w:p w14:paraId="3E3B20E5" w14:textId="4A38ECF3" w:rsidR="00246704" w:rsidRPr="000A13FF" w:rsidRDefault="00246704" w:rsidP="00246704">
            <w:pPr>
              <w:pStyle w:val="Paragraphedeliste"/>
              <w:numPr>
                <w:ilvl w:val="1"/>
                <w:numId w:val="3"/>
              </w:numPr>
              <w:rPr>
                <w:rFonts w:ascii="Comic Sans MS" w:hAnsi="Comic Sans MS"/>
                <w:color w:val="EE0000"/>
              </w:rPr>
            </w:pPr>
            <w:r w:rsidRPr="000A13FF">
              <w:rPr>
                <w:rFonts w:ascii="Comic Sans MS" w:hAnsi="Comic Sans MS"/>
                <w:color w:val="EE0000"/>
              </w:rPr>
              <w:t>La préparation</w:t>
            </w:r>
            <w:r w:rsidRPr="000A13FF">
              <w:rPr>
                <w:rFonts w:ascii="Comic Sans MS" w:hAnsi="Comic Sans MS"/>
                <w:color w:val="EE0000"/>
              </w:rPr>
              <w:t xml:space="preserve"> des séries </w:t>
            </w:r>
          </w:p>
          <w:p w14:paraId="2F2157DF" w14:textId="3A890574" w:rsidR="00246704" w:rsidRPr="000A13FF" w:rsidRDefault="00246704" w:rsidP="00246704">
            <w:pPr>
              <w:pStyle w:val="Paragraphedeliste"/>
              <w:numPr>
                <w:ilvl w:val="1"/>
                <w:numId w:val="3"/>
              </w:numPr>
              <w:rPr>
                <w:rFonts w:ascii="Comic Sans MS" w:hAnsi="Comic Sans MS"/>
                <w:color w:val="EE0000"/>
              </w:rPr>
            </w:pPr>
            <w:r w:rsidRPr="000A13FF">
              <w:rPr>
                <w:rFonts w:ascii="Comic Sans MS" w:hAnsi="Comic Sans MS"/>
                <w:color w:val="EE0000"/>
              </w:rPr>
              <w:t>La remises des devoirs</w:t>
            </w:r>
          </w:p>
          <w:p w14:paraId="7D69D07F" w14:textId="77777777" w:rsidR="00246704" w:rsidRPr="000A13FF" w:rsidRDefault="00246704" w:rsidP="00246704">
            <w:pPr>
              <w:pStyle w:val="Paragraphedeliste"/>
              <w:numPr>
                <w:ilvl w:val="1"/>
                <w:numId w:val="3"/>
              </w:numPr>
              <w:rPr>
                <w:rFonts w:ascii="Comic Sans MS" w:hAnsi="Comic Sans MS"/>
                <w:color w:val="EE0000"/>
              </w:rPr>
            </w:pPr>
            <w:r w:rsidRPr="000A13FF">
              <w:rPr>
                <w:rFonts w:ascii="Comic Sans MS" w:hAnsi="Comic Sans MS"/>
                <w:color w:val="EE0000"/>
              </w:rPr>
              <w:t>L’appréciation de l’enseignant</w:t>
            </w:r>
          </w:p>
          <w:p w14:paraId="5F709A23" w14:textId="77777777" w:rsidR="00246704" w:rsidRPr="000A13FF" w:rsidRDefault="00246704" w:rsidP="00246704">
            <w:pPr>
              <w:pStyle w:val="Paragraphedeliste"/>
              <w:numPr>
                <w:ilvl w:val="1"/>
                <w:numId w:val="3"/>
              </w:numPr>
              <w:rPr>
                <w:rFonts w:ascii="Comic Sans MS" w:hAnsi="Comic Sans MS"/>
                <w:color w:val="EE0000"/>
              </w:rPr>
            </w:pPr>
            <w:r w:rsidRPr="000A13FF">
              <w:rPr>
                <w:rFonts w:ascii="Comic Sans MS" w:hAnsi="Comic Sans MS"/>
                <w:color w:val="EE0000"/>
              </w:rPr>
              <w:t xml:space="preserve"> etc.</w:t>
            </w:r>
          </w:p>
          <w:p w14:paraId="109DC300" w14:textId="77777777" w:rsidR="00246704" w:rsidRPr="000A13FF" w:rsidRDefault="00246704" w:rsidP="00662C74">
            <w:pPr>
              <w:pStyle w:val="Paragraphedeliste"/>
              <w:ind w:left="0"/>
              <w:rPr>
                <w:rFonts w:ascii="Comic Sans MS" w:hAnsi="Comic Sans MS"/>
                <w:b/>
                <w:bCs/>
                <w:color w:val="EE0000"/>
              </w:rPr>
            </w:pPr>
          </w:p>
        </w:tc>
      </w:tr>
    </w:tbl>
    <w:p w14:paraId="61C980AE" w14:textId="582AA1F5" w:rsidR="003E61D0" w:rsidRPr="00253879" w:rsidRDefault="003E61D0" w:rsidP="00253879">
      <w:pPr>
        <w:rPr>
          <w:rFonts w:ascii="Comic Sans MS" w:hAnsi="Comic Sans MS"/>
          <w:b/>
          <w:bCs/>
          <w:sz w:val="24"/>
          <w:szCs w:val="24"/>
          <w:u w:val="single"/>
        </w:rPr>
      </w:pPr>
      <w:r w:rsidRPr="00253879">
        <w:rPr>
          <w:rFonts w:ascii="Comic Sans MS" w:hAnsi="Comic Sans MS"/>
          <w:b/>
          <w:bCs/>
          <w:sz w:val="24"/>
          <w:szCs w:val="24"/>
          <w:u w:val="single"/>
        </w:rPr>
        <w:t>Partie 01</w:t>
      </w:r>
    </w:p>
    <w:p w14:paraId="698C3B48" w14:textId="07B16BDC" w:rsidR="005633E8" w:rsidRPr="00662C74" w:rsidRDefault="005633E8" w:rsidP="00253879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C74">
        <w:rPr>
          <w:rFonts w:ascii="Times New Roman" w:hAnsi="Times New Roman" w:cs="Times New Roman"/>
          <w:sz w:val="24"/>
          <w:szCs w:val="24"/>
        </w:rPr>
        <w:t xml:space="preserve">Expliquer l’importance du </w:t>
      </w:r>
      <w:r w:rsidR="00662C74" w:rsidRPr="00662C74">
        <w:rPr>
          <w:rFonts w:ascii="Times New Roman" w:hAnsi="Times New Roman" w:cs="Times New Roman"/>
          <w:sz w:val="24"/>
          <w:szCs w:val="24"/>
        </w:rPr>
        <w:t>multithreading</w:t>
      </w:r>
      <w:r w:rsidRPr="00662C74">
        <w:rPr>
          <w:rFonts w:ascii="Times New Roman" w:hAnsi="Times New Roman" w:cs="Times New Roman"/>
          <w:sz w:val="24"/>
          <w:szCs w:val="24"/>
        </w:rPr>
        <w:t xml:space="preserve"> et son utilité </w:t>
      </w:r>
    </w:p>
    <w:p w14:paraId="2ED5ADDB" w14:textId="77777777" w:rsidR="003E61D0" w:rsidRDefault="005633E8" w:rsidP="003E61D0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C74">
        <w:rPr>
          <w:rFonts w:ascii="Times New Roman" w:hAnsi="Times New Roman" w:cs="Times New Roman"/>
          <w:sz w:val="24"/>
          <w:szCs w:val="24"/>
        </w:rPr>
        <w:t>Quelle est la différence entre un thread et un processus ?</w:t>
      </w:r>
    </w:p>
    <w:p w14:paraId="6D813C75" w14:textId="05B93FEA" w:rsidR="005633E8" w:rsidRPr="003E61D0" w:rsidRDefault="005633E8" w:rsidP="003E61D0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61D0">
        <w:rPr>
          <w:rFonts w:ascii="Times New Roman" w:hAnsi="Times New Roman" w:cs="Times New Roman"/>
          <w:sz w:val="24"/>
          <w:szCs w:val="24"/>
        </w:rPr>
        <w:t xml:space="preserve">Exécuter le programme sur la série TP N° 04.   Analyser les résultats </w:t>
      </w:r>
    </w:p>
    <w:p w14:paraId="3F38F325" w14:textId="45CFAC53" w:rsidR="003E61D0" w:rsidRPr="003E61D0" w:rsidRDefault="003E61D0" w:rsidP="003E61D0">
      <w:pPr>
        <w:spacing w:line="360" w:lineRule="auto"/>
        <w:rPr>
          <w:rFonts w:ascii="Times New Roman" w:hAnsi="Times New Roman" w:cs="Times New Roman"/>
          <w:sz w:val="24"/>
          <w:szCs w:val="24"/>
          <w:lang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3E61D0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Exercice </w:t>
      </w:r>
      <w:r w:rsidRPr="003E61D0">
        <w:rPr>
          <w:rFonts w:ascii="Times New Roman" w:hAnsi="Times New Roman" w:cs="Times New Roman"/>
          <w:b/>
          <w:bCs/>
          <w:sz w:val="24"/>
          <w:szCs w:val="24"/>
        </w:rPr>
        <w:t xml:space="preserve">supplémentaire </w:t>
      </w:r>
      <w:r w:rsidRPr="003E61D0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:</w:t>
      </w:r>
    </w:p>
    <w:tbl>
      <w:tblPr>
        <w:tblStyle w:val="Grilledutableau"/>
        <w:tblW w:w="8675" w:type="dxa"/>
        <w:tblInd w:w="676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675"/>
      </w:tblGrid>
      <w:tr w:rsidR="003E61D0" w14:paraId="72AB542E" w14:textId="77777777" w:rsidTr="000A13FF">
        <w:tc>
          <w:tcPr>
            <w:tcW w:w="8675" w:type="dxa"/>
            <w:shd w:val="clear" w:color="auto" w:fill="F2F2F2" w:themeFill="background1" w:themeFillShade="F2"/>
          </w:tcPr>
          <w:p w14:paraId="61C29021" w14:textId="77777777" w:rsidR="003E61D0" w:rsidRPr="003E61D0" w:rsidRDefault="003E61D0" w:rsidP="003E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Créer un programme avec </w:t>
            </w:r>
            <w:r w:rsidRPr="003E61D0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2 threads</w:t>
            </w: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:</w:t>
            </w:r>
          </w:p>
          <w:p w14:paraId="002035D5" w14:textId="2F7E1849" w:rsidR="003E61D0" w:rsidRPr="003E61D0" w:rsidRDefault="003E61D0" w:rsidP="003E61D0">
            <w:pPr>
              <w:pStyle w:val="Paragraphedeliste"/>
              <w:numPr>
                <w:ilvl w:val="0"/>
                <w:numId w:val="4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>Thread 1 : affiche les nombres pairs de 0 à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>.</w:t>
            </w:r>
          </w:p>
          <w:p w14:paraId="6EBDD8CF" w14:textId="6BD8DE66" w:rsidR="003E61D0" w:rsidRPr="003E61D0" w:rsidRDefault="003E61D0" w:rsidP="003E61D0">
            <w:pPr>
              <w:pStyle w:val="Paragraphedeliste"/>
              <w:numPr>
                <w:ilvl w:val="0"/>
                <w:numId w:val="4"/>
              </w:numPr>
              <w:spacing w:after="160" w:line="36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Thread 2 : affiche les nombres impairs de 1 à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>.</w:t>
            </w:r>
          </w:p>
          <w:p w14:paraId="272FDFD9" w14:textId="6B0810EC" w:rsidR="003E61D0" w:rsidRDefault="003E61D0" w:rsidP="003E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Le programme doit </w:t>
            </w:r>
            <w:r w:rsidRPr="003E61D0">
              <w:rPr>
                <w:rFonts w:ascii="Times New Roman" w:hAnsi="Times New Roman" w:cs="Times New Roman"/>
                <w:b/>
                <w:bCs/>
                <w:sz w:val="24"/>
                <w:szCs w:val="24"/>
                <w:lang/>
              </w:rPr>
              <w:t>attendre la fin des deux threads</w:t>
            </w:r>
            <w:r w:rsidRPr="003E61D0">
              <w:rPr>
                <w:rFonts w:ascii="Times New Roman" w:hAnsi="Times New Roman" w:cs="Times New Roman"/>
                <w:sz w:val="24"/>
                <w:szCs w:val="24"/>
                <w:lang/>
              </w:rPr>
              <w:t xml:space="preserve"> avant de se terminer.</w:t>
            </w:r>
          </w:p>
        </w:tc>
      </w:tr>
    </w:tbl>
    <w:p w14:paraId="214C0B0F" w14:textId="3EE9F153" w:rsidR="003E61D0" w:rsidRPr="003E61D0" w:rsidRDefault="003E61D0" w:rsidP="003E61D0">
      <w:pPr>
        <w:spacing w:line="360" w:lineRule="auto"/>
        <w:rPr>
          <w:rFonts w:ascii="Comic Sans MS" w:hAnsi="Comic Sans MS"/>
          <w:b/>
          <w:bCs/>
          <w:sz w:val="24"/>
          <w:szCs w:val="24"/>
          <w:u w:val="single"/>
        </w:rPr>
      </w:pPr>
      <w:r w:rsidRPr="003E61D0">
        <w:rPr>
          <w:rFonts w:ascii="Comic Sans MS" w:hAnsi="Comic Sans MS"/>
          <w:b/>
          <w:bCs/>
          <w:sz w:val="24"/>
          <w:szCs w:val="24"/>
          <w:u w:val="single"/>
        </w:rPr>
        <w:t>Partie 0</w:t>
      </w:r>
      <w:r w:rsidRPr="003E61D0">
        <w:rPr>
          <w:rFonts w:ascii="Comic Sans MS" w:hAnsi="Comic Sans MS"/>
          <w:b/>
          <w:bCs/>
          <w:sz w:val="24"/>
          <w:szCs w:val="24"/>
          <w:u w:val="single"/>
        </w:rPr>
        <w:t>2</w:t>
      </w:r>
    </w:p>
    <w:p w14:paraId="1E5E3EFF" w14:textId="60383C97" w:rsidR="005633E8" w:rsidRPr="00662C74" w:rsidRDefault="005633E8" w:rsidP="00662C7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C74">
        <w:rPr>
          <w:rFonts w:ascii="Times New Roman" w:hAnsi="Times New Roman" w:cs="Times New Roman"/>
          <w:sz w:val="24"/>
          <w:szCs w:val="24"/>
        </w:rPr>
        <w:t>Quels sont les problèmes qu’on peut avoir avec les sémaphores ?</w:t>
      </w:r>
    </w:p>
    <w:p w14:paraId="08871EB5" w14:textId="32C229E6" w:rsidR="00644E67" w:rsidRPr="00662C74" w:rsidRDefault="00644E67" w:rsidP="00662C74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C74">
        <w:rPr>
          <w:rFonts w:ascii="Times New Roman" w:hAnsi="Times New Roman" w:cs="Times New Roman"/>
          <w:sz w:val="24"/>
          <w:szCs w:val="24"/>
        </w:rPr>
        <w:t>Comment réaliser l’exclusion mutuelle (mutex) ?</w:t>
      </w:r>
    </w:p>
    <w:p w14:paraId="61CE2EE8" w14:textId="77777777" w:rsidR="003E61D0" w:rsidRPr="003E61D0" w:rsidRDefault="003E61D0" w:rsidP="003E61D0">
      <w:pPr>
        <w:spacing w:line="360" w:lineRule="auto"/>
        <w:ind w:left="568"/>
        <w:rPr>
          <w:rFonts w:ascii="Times New Roman" w:hAnsi="Times New Roman" w:cs="Times New Roman"/>
          <w:sz w:val="24"/>
          <w:szCs w:val="24"/>
          <w:lang/>
        </w:rPr>
      </w:pPr>
      <w:r w:rsidRPr="003E61D0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Exercice </w:t>
      </w:r>
      <w:r w:rsidRPr="003E61D0">
        <w:rPr>
          <w:rFonts w:ascii="Times New Roman" w:hAnsi="Times New Roman" w:cs="Times New Roman"/>
          <w:b/>
          <w:bCs/>
          <w:sz w:val="24"/>
          <w:szCs w:val="24"/>
        </w:rPr>
        <w:t xml:space="preserve">supplémentaire </w:t>
      </w:r>
      <w:r w:rsidRPr="003E61D0">
        <w:rPr>
          <w:rFonts w:ascii="Times New Roman" w:hAnsi="Times New Roman" w:cs="Times New Roman"/>
          <w:b/>
          <w:bCs/>
          <w:sz w:val="24"/>
          <w:szCs w:val="24"/>
          <w:lang/>
        </w:rPr>
        <w:t xml:space="preserve"> :</w:t>
      </w:r>
    </w:p>
    <w:tbl>
      <w:tblPr>
        <w:tblStyle w:val="Grilledutableau"/>
        <w:tblW w:w="8783" w:type="dxa"/>
        <w:tblInd w:w="568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783"/>
      </w:tblGrid>
      <w:tr w:rsidR="003E61D0" w14:paraId="1F6F47CD" w14:textId="77777777" w:rsidTr="000A13FF">
        <w:trPr>
          <w:trHeight w:val="923"/>
        </w:trPr>
        <w:tc>
          <w:tcPr>
            <w:tcW w:w="8783" w:type="dxa"/>
            <w:shd w:val="clear" w:color="auto" w:fill="F2F2F2" w:themeFill="background1" w:themeFillShade="F2"/>
          </w:tcPr>
          <w:p w14:paraId="4462E642" w14:textId="77777777" w:rsidR="000A13FF" w:rsidRDefault="000A13FF" w:rsidP="003E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7406B" w14:textId="2E0D0418" w:rsidR="003E61D0" w:rsidRDefault="003E61D0" w:rsidP="003E61D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/>
              </w:rPr>
            </w:pPr>
            <w:r w:rsidRPr="003E61D0">
              <w:rPr>
                <w:rFonts w:ascii="Times New Roman" w:hAnsi="Times New Roman" w:cs="Times New Roman"/>
                <w:sz w:val="24"/>
                <w:szCs w:val="24"/>
              </w:rPr>
              <w:t>Écrire le pseudo-code pour le producteur et le consommateur en utilisant les sémaphores.</w:t>
            </w:r>
          </w:p>
        </w:tc>
      </w:tr>
    </w:tbl>
    <w:p w14:paraId="530E1F06" w14:textId="77777777" w:rsidR="003E61D0" w:rsidRDefault="003E61D0" w:rsidP="003E61D0">
      <w:pPr>
        <w:spacing w:line="360" w:lineRule="auto"/>
        <w:ind w:left="568"/>
        <w:rPr>
          <w:rFonts w:ascii="Times New Roman" w:hAnsi="Times New Roman" w:cs="Times New Roman"/>
          <w:sz w:val="24"/>
          <w:szCs w:val="24"/>
        </w:rPr>
      </w:pPr>
    </w:p>
    <w:p w14:paraId="4A2F1C31" w14:textId="3C0FF1D7" w:rsidR="00644E67" w:rsidRPr="00662C74" w:rsidRDefault="00644E67" w:rsidP="003E61D0">
      <w:pPr>
        <w:pStyle w:val="Paragraphedeliste"/>
        <w:spacing w:line="360" w:lineRule="auto"/>
        <w:ind w:left="1353"/>
        <w:rPr>
          <w:rFonts w:ascii="Times New Roman" w:hAnsi="Times New Roman" w:cs="Times New Roman"/>
          <w:sz w:val="24"/>
          <w:szCs w:val="24"/>
        </w:rPr>
      </w:pPr>
    </w:p>
    <w:sectPr w:rsidR="00644E67" w:rsidRPr="00662C7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3AAA0" w14:textId="77777777" w:rsidR="0027574B" w:rsidRDefault="0027574B" w:rsidP="00253879">
      <w:pPr>
        <w:spacing w:after="0" w:line="240" w:lineRule="auto"/>
      </w:pPr>
      <w:r>
        <w:separator/>
      </w:r>
    </w:p>
  </w:endnote>
  <w:endnote w:type="continuationSeparator" w:id="0">
    <w:p w14:paraId="1BF76E88" w14:textId="77777777" w:rsidR="0027574B" w:rsidRDefault="0027574B" w:rsidP="00253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85D74" w14:textId="77777777" w:rsidR="0027574B" w:rsidRDefault="0027574B" w:rsidP="00253879">
      <w:pPr>
        <w:spacing w:after="0" w:line="240" w:lineRule="auto"/>
      </w:pPr>
      <w:r>
        <w:separator/>
      </w:r>
    </w:p>
  </w:footnote>
  <w:footnote w:type="continuationSeparator" w:id="0">
    <w:p w14:paraId="2042E3E4" w14:textId="77777777" w:rsidR="0027574B" w:rsidRDefault="0027574B" w:rsidP="00253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C434D" w14:textId="0EF8F633" w:rsidR="00253879" w:rsidRDefault="00253879">
    <w:pPr>
      <w:pStyle w:val="En-tte"/>
    </w:pPr>
    <w:r>
      <w:t xml:space="preserve">Chargée du module Dr SABRI.S                      </w:t>
    </w:r>
    <w:proofErr w:type="spellStart"/>
    <w:r>
      <w:t>Nov</w:t>
    </w:r>
    <w:proofErr w:type="spellEnd"/>
    <w:r>
      <w:t xml:space="preserve"> </w:t>
    </w:r>
    <w:r>
      <w:tab/>
      <w:t>2025</w:t>
    </w:r>
  </w:p>
  <w:p w14:paraId="36E9874E" w14:textId="77777777" w:rsidR="00253879" w:rsidRDefault="0025387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E356D"/>
    <w:multiLevelType w:val="hybridMultilevel"/>
    <w:tmpl w:val="2A1E332E"/>
    <w:lvl w:ilvl="0" w:tplc="040C000F">
      <w:start w:val="1"/>
      <w:numFmt w:val="decimal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648" w:hanging="360"/>
      </w:pPr>
    </w:lvl>
    <w:lvl w:ilvl="2" w:tplc="040C001B" w:tentative="1">
      <w:start w:val="1"/>
      <w:numFmt w:val="lowerRoman"/>
      <w:lvlText w:val="%3."/>
      <w:lvlJc w:val="right"/>
      <w:pPr>
        <w:ind w:left="2368" w:hanging="180"/>
      </w:pPr>
    </w:lvl>
    <w:lvl w:ilvl="3" w:tplc="040C000F" w:tentative="1">
      <w:start w:val="1"/>
      <w:numFmt w:val="decimal"/>
      <w:lvlText w:val="%4."/>
      <w:lvlJc w:val="left"/>
      <w:pPr>
        <w:ind w:left="3088" w:hanging="360"/>
      </w:pPr>
    </w:lvl>
    <w:lvl w:ilvl="4" w:tplc="040C0019" w:tentative="1">
      <w:start w:val="1"/>
      <w:numFmt w:val="lowerLetter"/>
      <w:lvlText w:val="%5."/>
      <w:lvlJc w:val="left"/>
      <w:pPr>
        <w:ind w:left="3808" w:hanging="360"/>
      </w:pPr>
    </w:lvl>
    <w:lvl w:ilvl="5" w:tplc="040C001B" w:tentative="1">
      <w:start w:val="1"/>
      <w:numFmt w:val="lowerRoman"/>
      <w:lvlText w:val="%6."/>
      <w:lvlJc w:val="right"/>
      <w:pPr>
        <w:ind w:left="4528" w:hanging="180"/>
      </w:pPr>
    </w:lvl>
    <w:lvl w:ilvl="6" w:tplc="040C000F" w:tentative="1">
      <w:start w:val="1"/>
      <w:numFmt w:val="decimal"/>
      <w:lvlText w:val="%7."/>
      <w:lvlJc w:val="left"/>
      <w:pPr>
        <w:ind w:left="5248" w:hanging="360"/>
      </w:pPr>
    </w:lvl>
    <w:lvl w:ilvl="7" w:tplc="040C0019" w:tentative="1">
      <w:start w:val="1"/>
      <w:numFmt w:val="lowerLetter"/>
      <w:lvlText w:val="%8."/>
      <w:lvlJc w:val="left"/>
      <w:pPr>
        <w:ind w:left="5968" w:hanging="360"/>
      </w:pPr>
    </w:lvl>
    <w:lvl w:ilvl="8" w:tplc="040C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CEE14A0"/>
    <w:multiLevelType w:val="hybridMultilevel"/>
    <w:tmpl w:val="E4B6DC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36843"/>
    <w:multiLevelType w:val="multilevel"/>
    <w:tmpl w:val="1A8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02FDE"/>
    <w:multiLevelType w:val="hybridMultilevel"/>
    <w:tmpl w:val="F2C4F09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836017">
    <w:abstractNumId w:val="1"/>
  </w:num>
  <w:num w:numId="2" w16cid:durableId="1418213554">
    <w:abstractNumId w:val="0"/>
  </w:num>
  <w:num w:numId="3" w16cid:durableId="51512022">
    <w:abstractNumId w:val="3"/>
  </w:num>
  <w:num w:numId="4" w16cid:durableId="1206137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E8"/>
    <w:rsid w:val="000A13FF"/>
    <w:rsid w:val="000E3D2F"/>
    <w:rsid w:val="00246704"/>
    <w:rsid w:val="00253879"/>
    <w:rsid w:val="0027574B"/>
    <w:rsid w:val="003E61D0"/>
    <w:rsid w:val="005633E8"/>
    <w:rsid w:val="00644E67"/>
    <w:rsid w:val="00662C74"/>
    <w:rsid w:val="0072699C"/>
    <w:rsid w:val="00756336"/>
    <w:rsid w:val="007E74AB"/>
    <w:rsid w:val="00F4205E"/>
    <w:rsid w:val="00F46737"/>
    <w:rsid w:val="00FA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275FD"/>
  <w15:chartTrackingRefBased/>
  <w15:docId w15:val="{7DEB5890-C525-4E82-B34C-0D1D9C1B4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633E8"/>
    <w:pPr>
      <w:ind w:left="720"/>
      <w:contextualSpacing/>
    </w:pPr>
  </w:style>
  <w:style w:type="table" w:styleId="Grilledutableau">
    <w:name w:val="Table Grid"/>
    <w:basedOn w:val="TableauNormal"/>
    <w:uiPriority w:val="39"/>
    <w:rsid w:val="00246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53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3879"/>
  </w:style>
  <w:style w:type="paragraph" w:styleId="Pieddepage">
    <w:name w:val="footer"/>
    <w:basedOn w:val="Normal"/>
    <w:link w:val="PieddepageCar"/>
    <w:uiPriority w:val="99"/>
    <w:unhideWhenUsed/>
    <w:rsid w:val="00253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3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 saby</dc:creator>
  <cp:keywords/>
  <dc:description/>
  <cp:lastModifiedBy>sali saby</cp:lastModifiedBy>
  <cp:revision>2</cp:revision>
  <dcterms:created xsi:type="dcterms:W3CDTF">2025-11-24T10:47:00Z</dcterms:created>
  <dcterms:modified xsi:type="dcterms:W3CDTF">2025-11-24T10:47:00Z</dcterms:modified>
</cp:coreProperties>
</file>