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Plan de Pruebas — Control Difuso de pH en Biorreactor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Versión 1.0  ·  Trabajo Terminal II  ·  26 de junio de 2026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Este documento describe las pruebas funcionales y de integración del sistema de control difuso SISO para regulación de pH en biorreactor con sensor RK500-12 (RS-485), sensor de nivel radar XM125 y driver PCA9685 sobre Raspberry Pi.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Validación de Sensores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Sensor de pH — RK500-12 (RS-485, /dev/ttyAMA0)</w:t>
      </w:r>
    </w:p>
    <w:p>
      <w:pPr>
        <w:spacing w:after="60" w:before="60"/>
      </w:pPr>
      <w:r>
        <w:t xml:space="preserve"/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400"/>
        <w:gridCol w:w="2260"/>
        <w:gridCol w:w="1700"/>
        <w:gridCol w:w="90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 inicial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Procedimiento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PH-01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comunicación RS-485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Biorreactor encendido, sensor conectado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Ejecutar prueba_visual_ph.py; observar campo pH en tarjeta Sensores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 muestra valor numérico (no '---') en ≤ 5 s tras inicio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PH-02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Exactitud en solución buffer pH 4.0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Sensor limpio, solución buffer 4.0 pH preparada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Sumergir sensor en buffer; esperar 30 s; registrar lectura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Lectura en rango 3.90 – 4.10 pH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PH-03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Exactitud en solución buffer pH 7.0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Sensor limpio, solución buffer 7.0 pH preparada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Sumergir sensor en buffer; esperar 30 s; registrar lectura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Lectura en rango 6.90 – 7.10 pH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PH-04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Estabilidad de lectura en reposo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Sensor en agua destilada estática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Registrar 20 muestras consecutivas cada 5 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Desviación estándar &lt; 0.05 pH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Sensor de nivel radar — XM125 (I²C 0x52)</w:t>
      </w:r>
    </w:p>
    <w:p>
      <w:pPr>
        <w:spacing w:after="60" w:before="60"/>
      </w:pPr>
      <w:r>
        <w:t xml:space="preserve"/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400"/>
        <w:gridCol w:w="2260"/>
        <w:gridCol w:w="1700"/>
        <w:gridCol w:w="90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 inicial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Procedimiento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NV-01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inicialización I²C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XM125 conectado al bus I²C-1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Arrancar script; observar log de inicialización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muestra 'xm125 OK' sin excepciones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NV-02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Calibración punto VACÍO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Tanque completamente vacío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Presionar 'Marcar VACÍO' en UI; guardar calibración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Distancia registrada &gt; 800 mm; archivo calibracion_nivel.json actualizado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NV-03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Calibración punto LLENO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Tanque al 100 % de capacidad operativa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Presionar 'Marcar LLENO' en UI; guardar calibración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Distancia registrada &lt; 300 mm; diferencia respecto a vacío &gt; 200 mm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NV-04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Exactitud del porcentaje de nivel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Calibración válida guardada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Llenar a niveles conocidos (25 %, 50 %, 75 %); comparar lectura UI vs volumen real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absoluto &lt; 5 % en cada punto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NV-05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de picos (spike filter)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Sensor calibrado, tanque en nivel estable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Agitar la superficie del líquido bruscamente 5 veces; observar indicador ⚡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Nivel mostrado no salta &gt; 15 % en una sola muestra; indicador ⚡ se activa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Validación de Actuadores (PCA9685)</w:t>
      </w:r>
    </w:p>
    <w:p>
      <w:pPr>
        <w:spacing w:after="60" w:before="60"/>
      </w:pPr>
      <w:r>
        <w:t xml:space="preserve"/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400"/>
        <w:gridCol w:w="2260"/>
        <w:gridCol w:w="1700"/>
        <w:gridCol w:w="90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 inicial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Procedimiento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AC-01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Bomba neutralizadora CH3+CH4 — encendido manual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Tanque con agua, nivel entre 20 % y 80 %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Presionar botón ON en tarjeta Preparación; observar flujo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Flujo visible en tubería de neutralizador en ≤ 2 s; estado en UI = 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AC-02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Bomba neutralizadora CH3+CH4 — apagado manual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AC-01 completado, bomba encendida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Presionar botón OFF; observar cese de flujo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Flujo se detiene en ≤ 1 s; estado en UI = OFF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AC-03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Pulso mínimo de bomba (inercia)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Bomba en OFF, control activo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Provocar error de pH ≤ 0.3; verificar duración de pulso en log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t_pulso generado ≥ 1.0 s (no pulsos sub-segundo)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AC-04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Electroválvula vaciado CH8 — manual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Tanque con agua a nivel &gt; 20 %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Activar Vaciado1 CH8 desde UI; medir tiempo de respuesta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Flujo de vaciado inicia en ≤ 2 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AC-05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Bomba burbujeo CH2 — encendido/apagado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energizado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Activar y desactivar Burbujeo CH2 desde UI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Burbujeo visible en tanque al encender; cesa al apagar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AC-06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Tira LED CH5 — encendido/apagado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energizado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Activar y desactivar Tira LED CH5 desde UI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LED enciende y apaga correctamente sin retardo perceptible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Controlador Difuso SISO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Verificación de inferencia</w:t>
      </w:r>
    </w:p>
    <w:p>
      <w:pPr>
        <w:spacing w:after="60" w:before="60"/>
      </w:pPr>
      <w:r>
        <w:t xml:space="preserve"/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400"/>
        <w:gridCol w:w="2260"/>
        <w:gridCol w:w="1700"/>
        <w:gridCol w:w="90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 inicial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Procedimiento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FZ-01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Banda muerta — sin acción con error ≤ 0.2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activo, pH = SP − 0.1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Observar log durante 3 ciclos (15 s)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muestra 'PRE-FILTRO'; bomba no activa; t_pulso = 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FZ-02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pequeño (PE) → t_pulso ≈ 5 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activo, pH = SP − 0.5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Registrar t_pulso en log tras primer ciclo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t_pulso entre 3.0 s y 7.0 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FZ-03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medio (ME) → t_pulso ≈ 7 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activo, pH = SP − 1.4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Registrar t_pulso en log tras primer ciclo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t_pulso entre 5.5 s y 9.0 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FZ-04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grande (GE) → t_pulso ≈ 9 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activo, pH = SP − 2.5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Registrar t_pulso en log tras primer ciclo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t_pulso entre 7.5 s y 10.0 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FZ-05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muy grande (MG) → t_pulso = 10 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activo, pH = SP − 3.5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Registrar t_pulso en log tras primer ciclo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t_pulso = 10.0 s (saturación)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Regulación a setpoint (lazo cerrado)</w:t>
      </w:r>
    </w:p>
    <w:p>
      <w:pPr>
        <w:spacing w:after="60" w:before="60"/>
      </w:pPr>
      <w:r>
        <w:t xml:space="preserve"/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400"/>
        <w:gridCol w:w="2260"/>
        <w:gridCol w:w="1700"/>
        <w:gridCol w:w="90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 inicial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Procedimiento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FZ-06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Convergencia al SP desde pH ácido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Tanque con agua pH ≈ 4.5, SP = 6.5, nivel entre 30 % y 80 %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Iniciar control; registrar pH y t_pulso cada ciclo; dejar correr 15 min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 alcanza rango [6.3, 6.7] y se mantiene en ≥ 3 ciclos consecutivos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FZ-07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sobreimpulso crítico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Continuación de FZ-06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Observar el valor máximo de pH durante la respuesta transitoria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 no supera SP + 0.5 en ningún momento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FZ-08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Rechazo de perturbación (desgasificación)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 estabilizado en SP ± 0.2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Dejar burbujeo activo 10 min; registrar deriva y corrección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compensa la deriva; pH vuelve al rango [SP−0.2, SP+0.2] en ≤ 3 ciclos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FZ-09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Inhibición correcta cuando nivel ≥ nivel_max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activo, nivel &gt; 95 %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log cuando el ciclo evalúa nivel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muestra 'GUARDA NIVEL'; t_pulso = 0; bomba no activa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Gestión de Nivel</w:t>
      </w:r>
    </w:p>
    <w:p>
      <w:pPr>
        <w:spacing w:after="60" w:before="60"/>
      </w:pPr>
      <w:r>
        <w:t xml:space="preserve"/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400"/>
        <w:gridCol w:w="2260"/>
        <w:gridCol w:w="1700"/>
        <w:gridCol w:w="90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 inicial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Procedimiento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LV-01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Llenado automático — activación y parada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Tanque a nivel &lt; 70 %, calibración válida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Iniciar Auto-llenado CH3+CH4 con target = 85 %; esperar finalización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Bomba se detiene al alcanzar 85 % en 3 lecturas consecutivas; log muestra '✅ Auto-llenado confirmado'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LV-02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Timeout de llenado (seguridad)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Tanque sin suministro de neutralizador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Iniciar Auto-llenado; esperar 15 min sin alcanzar target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muestra '⚠ TIMEOUT llenado'; bomba se detiene automáticamente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LV-03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Vaciado automático por histéresis — activación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Nivel &lt; 99 %, control activo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Llenar manualmente hasta superar 99 %; observar log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muestra '🔴 AUTO-VACIADO ON'; electroválvula CH8 abre; control pH se inhibe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LV-04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Vaciado automático por histéresis — parada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CH8 abierta por LV-03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Esperar a que nivel baje a ≤ 96 %; observar log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muestra '🟢 AUTO-VACIADO OFF'; CH8 cierra; control pH se reanuda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LV-05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Inhibición del control durante vaciado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LV-03 completado, vaciado activo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Observar ciclos de control pH durante el vaciado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 los ciclos muestran 'inhibido por vaciado automático'; bomba neutralizadora no activa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Seguridad y Robustez</w:t>
      </w:r>
    </w:p>
    <w:p>
      <w:pPr>
        <w:spacing w:after="60" w:before="60"/>
      </w:pPr>
      <w:r>
        <w:t xml:space="preserve"/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400"/>
        <w:gridCol w:w="2260"/>
        <w:gridCol w:w="1700"/>
        <w:gridCol w:w="90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 inicial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Procedimiento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SG-01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de mediana (7 muestras) contra picos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Sensor calibrado, nivel estable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Simular 3 lecturas con distancia fuera de rango; observar nivel en UI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Nivel mostrado no refleja las lecturas espurias; indicador ⚡ aparece en lecturas anómalas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SG-02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limiter — rechazo de saltos &gt; 15 %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Nivel estable en 50 %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Provocar lectura puntual que implique salto de 30 % de nivel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Nivel no cambia más de 15 % en un solo tick; valor anterior se mantiene hasta lectura válida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SG-03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Confirmación de 3 lecturas antes de auto-stop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Auto-llenado o auto-vaciado activo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Observar log cuando nivel llega al target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registra '(1/3)', '(2/3)', '(3/3)' antes de detener la bomba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SG-04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Limpieza al cerrar aplicación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con bomba activa en cualquier canal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Cerrar ventana o Ctrl+C; verificar estado físico de actuadores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Todas las bombas se apagan; log muestra secuencia de limpieza; PCA9685 queda sin salidas activas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SG-05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Pulso no supera Ts = 5 s cuando t_pulso &gt; Ts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activo con error grande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Forzar error &gt; 3.0 pH; observar t_pulso y duración real de bombeo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t_pulso reportado ≤ 10 s; bomba puede solapar con siguiente ciclo pero no excede T_PULSO_MAX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Prueba de Integración Completa</w:t>
      </w:r>
    </w:p>
    <w:p>
      <w:pPr>
        <w:spacing w:after="60" w:before="60"/>
      </w:pPr>
      <w:r>
        <w:t xml:space="preserve"/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400"/>
        <w:gridCol w:w="2260"/>
        <w:gridCol w:w="1700"/>
        <w:gridCol w:w="90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 inicial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Procedimiento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INT-01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Operación continua 30 min sin intervención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Tanque con 50 % de nivel, pH ≈ 4.5, SP = 6.5, burbujeo ON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Iniciar control difuso; no intervenir; registrar pH, nivel y t_pulso cada ciclo durante 30 min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 converge y se mantiene en [SP−0.3, SP+0.3]; nivel permanece entre 30 % y 95 %; sin fallas de comunicación I²C o RS-485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INT-02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Robustez ante desconexión temporal del sensor de pH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en lazo cerrado estable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Desconectar y reconectar sensor RS-485 a los 5 min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muestra '⚠ Sin lectura de pH'; control omite ciclos; al reconectar retoma operación normal en ≤ 2 ciclos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INT-03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Robustez ante desconexión del sensor de nivel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en lazo cerrado estable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Simular falla de XM125 (desconectar I²C)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difuso continúa operando (nivel_ok = True por ausencia de dato); log advierte falla de nivel; no hay crash del proceso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Resumen de Parámetros del Sistema Bajo Prueba</w:t>
      </w:r>
    </w:p>
    <w:p>
      <w:pPr>
        <w:spacing w:after="60" w:before="6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2760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configurado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Ubicación en código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Tiempo de muestreo Ts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TS_S / TS_CONTROL_PH_S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Pulso máximo T_PULSO_MAX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T_PULSO_MAX / T_PULSO_MAX_S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Pulso mínimo (inercia bomba)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_hilo_control (piso)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Banda muerta pH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 pH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_hilo_control (pre-filtro)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máximo E_MAX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3.5 pH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E_MAX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Setpoint por defecto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6.5 pH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state['sp']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Nivel máximo (bloqueo llenado)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95 %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state['nivel_max']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Histéresis vaciado — 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99 %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NIVEL_VAC_ON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Histéresis vaciado — OFF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96 %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NIVEL_VAC_OFF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Timeout bomba llenado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MAX_FILL_MIN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Confirmaciones auto-stop nivel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lecturas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CONFIRM_READS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mediana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muestras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_dist_buf (maxlen)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limiter nivel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15 %/muestra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_MAX_NIVEL_DELTA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Rango mínimo XM125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110 mm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_xm_w(0x0040, 110)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Canal bomba neutralizadora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CH3 + CH4 (serie)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CH_NEUT_A / CH_NEUT_B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Canal electroválvula vaciado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CH8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CH_BOMBA_VAC1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Canal burbujeo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CH2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CH_BURBUJEO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Canal tira LED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CH5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CH_TIRA_LED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Documento generado automáticamente · Trabajo Terminal II · ESCOM-IPN</w:t>
      </w:r>
    </w:p>
    <w:sectPr>
      <w:headerReference w:type="default" r:id="rId7"/>
      <w:footerReference w:type="default" r:id="rId8"/>
      <w:pgSz w:w="15840" w:h="122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14000"/>
      </w:tabs>
    </w:pPr>
    <w:r>
      <w:rPr>
        <w:rFonts w:ascii="Arial" w:cs="Arial" w:eastAsia="Arial" w:hAnsi="Arial"/>
        <w:color w:val="555555"/>
        <w:sz w:val="16"/>
        <w:szCs w:val="16"/>
      </w:rPr>
      <w:t xml:space="preserve">Plan de Pruebas — Control Difuso de pH en Biorreactor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TT2 · ESCOM-IPN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2026-06-26T11:30:27.113Z</dcterms:created>
  <dcterms:modified xsi:type="dcterms:W3CDTF">2026-06-26T11:30:27.114Z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