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114E" w14:textId="7E9FDEEE" w:rsidR="00293EA3" w:rsidRPr="00F7056B" w:rsidRDefault="00293EA3" w:rsidP="00F7056B">
      <w:pPr>
        <w:pStyle w:val="Titre1"/>
        <w:jc w:val="center"/>
        <w:rPr>
          <w:b/>
          <w:bCs/>
        </w:rPr>
      </w:pPr>
      <w:r w:rsidRPr="00F7056B">
        <w:rPr>
          <w:b/>
          <w:bCs/>
        </w:rPr>
        <w:t>Source</w:t>
      </w:r>
      <w:r w:rsidRPr="00F7056B">
        <w:rPr>
          <w:b/>
          <w:bCs/>
        </w:rPr>
        <w:t xml:space="preserve"> des données</w:t>
      </w:r>
    </w:p>
    <w:p w14:paraId="33636FD6" w14:textId="38F885DB" w:rsidR="00293EA3" w:rsidRPr="00F7056B" w:rsidRDefault="00293EA3" w:rsidP="00F7056B">
      <w:pPr>
        <w:rPr>
          <w:sz w:val="28"/>
          <w:szCs w:val="28"/>
        </w:rPr>
      </w:pPr>
      <w:r w:rsidRPr="00F7056B">
        <w:rPr>
          <w:sz w:val="28"/>
          <w:szCs w:val="28"/>
        </w:rPr>
        <w:t xml:space="preserve">Ces données sont une version aplatie de la base de données nationale des nutriments de l'USDA. Les données d'origine peuvent être trouvées à l'adresse </w:t>
      </w:r>
      <w:hyperlink r:id="rId4" w:history="1">
        <w:r w:rsidR="00AA1B90" w:rsidRPr="00F7056B">
          <w:rPr>
            <w:rStyle w:val="Lienhypertexte"/>
            <w:rFonts w:ascii="Times New Roman" w:hAnsi="Times New Roman" w:cs="Times New Roman"/>
            <w:sz w:val="28"/>
            <w:szCs w:val="28"/>
          </w:rPr>
          <w:t>https://www.ars.usda.gov/northea</w:t>
        </w:r>
        <w:r w:rsidR="00AA1B90" w:rsidRPr="00F7056B">
          <w:rPr>
            <w:rStyle w:val="Lienhypertexte"/>
            <w:rFonts w:ascii="Times New Roman" w:hAnsi="Times New Roman" w:cs="Times New Roman"/>
            <w:sz w:val="28"/>
            <w:szCs w:val="28"/>
          </w:rPr>
          <w:t>s</w:t>
        </w:r>
        <w:r w:rsidR="00AA1B90" w:rsidRPr="00F7056B">
          <w:rPr>
            <w:rStyle w:val="Lienhypertexte"/>
            <w:rFonts w:ascii="Times New Roman" w:hAnsi="Times New Roman" w:cs="Times New Roman"/>
            <w:sz w:val="28"/>
            <w:szCs w:val="28"/>
          </w:rPr>
          <w:t>t-area/beltsville-md-bhnrc/beltsville-human-nutrition-research-center/methods-and-application-of-food-composition-laboratory/mafcl-site-pages/sr11-sr28/</w:t>
        </w:r>
      </w:hyperlink>
      <w:r w:rsidR="00F7056B">
        <w:rPr>
          <w:sz w:val="28"/>
          <w:szCs w:val="28"/>
        </w:rPr>
        <w:t>. La version du projet est la version 28.</w:t>
      </w:r>
    </w:p>
    <w:p w14:paraId="7EE53CEE" w14:textId="56FBCF01" w:rsidR="00293EA3" w:rsidRPr="00F7056B" w:rsidRDefault="00293EA3" w:rsidP="00F7056B">
      <w:pPr>
        <w:rPr>
          <w:sz w:val="28"/>
          <w:szCs w:val="28"/>
        </w:rPr>
      </w:pPr>
      <w:r w:rsidRPr="00F7056B">
        <w:rPr>
          <w:sz w:val="28"/>
          <w:szCs w:val="28"/>
        </w:rPr>
        <w:t xml:space="preserve">Le guide essentiel des exigences nutritionnelles, disponible auprès de la National </w:t>
      </w:r>
      <w:proofErr w:type="spellStart"/>
      <w:r w:rsidRPr="00F7056B">
        <w:rPr>
          <w:sz w:val="28"/>
          <w:szCs w:val="28"/>
        </w:rPr>
        <w:t>Academies</w:t>
      </w:r>
      <w:proofErr w:type="spellEnd"/>
      <w:r w:rsidRPr="00F7056B">
        <w:rPr>
          <w:sz w:val="28"/>
          <w:szCs w:val="28"/>
        </w:rPr>
        <w:t xml:space="preserve"> </w:t>
      </w:r>
      <w:proofErr w:type="spellStart"/>
      <w:r w:rsidRPr="00F7056B">
        <w:rPr>
          <w:sz w:val="28"/>
          <w:szCs w:val="28"/>
        </w:rPr>
        <w:t>Press</w:t>
      </w:r>
      <w:proofErr w:type="spellEnd"/>
      <w:r w:rsidRPr="00F7056B">
        <w:rPr>
          <w:sz w:val="28"/>
          <w:szCs w:val="28"/>
        </w:rPr>
        <w:t xml:space="preserve"> à l'adresse </w:t>
      </w:r>
      <w:hyperlink r:id="rId5" w:history="1">
        <w:r w:rsidRPr="00F7056B">
          <w:rPr>
            <w:rStyle w:val="Lienhypertexte"/>
            <w:rFonts w:ascii="Times New Roman" w:hAnsi="Times New Roman" w:cs="Times New Roman"/>
            <w:sz w:val="28"/>
            <w:szCs w:val="28"/>
          </w:rPr>
          <w:t>http://www.nap.edu/catalog/11537.html</w:t>
        </w:r>
      </w:hyperlink>
      <w:r w:rsidRPr="00F7056B">
        <w:rPr>
          <w:sz w:val="28"/>
          <w:szCs w:val="28"/>
        </w:rPr>
        <w:t>.</w:t>
      </w:r>
    </w:p>
    <w:p w14:paraId="55BD788D" w14:textId="77777777" w:rsidR="00F7056B" w:rsidRDefault="00F7056B" w:rsidP="00F7056B">
      <w:pPr>
        <w:pStyle w:val="Titre2"/>
        <w:jc w:val="center"/>
      </w:pPr>
    </w:p>
    <w:p w14:paraId="731DB432" w14:textId="16FBD23F" w:rsidR="00AA1B90" w:rsidRPr="00F7056B" w:rsidRDefault="00293EA3" w:rsidP="00F7056B">
      <w:pPr>
        <w:pStyle w:val="Titre2"/>
        <w:jc w:val="center"/>
        <w:rPr>
          <w:b/>
          <w:bCs/>
        </w:rPr>
      </w:pPr>
      <w:r w:rsidRPr="00F7056B">
        <w:rPr>
          <w:b/>
          <w:bCs/>
        </w:rPr>
        <w:t>Données</w:t>
      </w:r>
    </w:p>
    <w:p w14:paraId="4B02014F" w14:textId="60C6A5DE" w:rsidR="00293EA3" w:rsidRPr="00F7056B" w:rsidRDefault="00293EA3" w:rsidP="00F7056B">
      <w:pPr>
        <w:rPr>
          <w:sz w:val="28"/>
          <w:szCs w:val="28"/>
        </w:rPr>
      </w:pPr>
      <w:r w:rsidRPr="00F7056B">
        <w:rPr>
          <w:sz w:val="28"/>
          <w:szCs w:val="28"/>
        </w:rPr>
        <w:t>Chaque enregistrement correspond à 100 grammes.</w:t>
      </w:r>
    </w:p>
    <w:p w14:paraId="39B78DC2" w14:textId="586CACB2" w:rsidR="00293EA3" w:rsidRPr="00F7056B" w:rsidRDefault="00293EA3" w:rsidP="00F7056B">
      <w:pPr>
        <w:rPr>
          <w:sz w:val="28"/>
          <w:szCs w:val="28"/>
        </w:rPr>
      </w:pPr>
      <w:r w:rsidRPr="00F7056B">
        <w:rPr>
          <w:sz w:val="28"/>
          <w:szCs w:val="28"/>
        </w:rPr>
        <w:t>Les colonnes sont pour la plupart explicites. Les colonnes des nutriments se terminent par les unités, donc :</w:t>
      </w:r>
    </w:p>
    <w:p w14:paraId="51C60DF0" w14:textId="77777777" w:rsidR="00293EA3" w:rsidRPr="00F7056B" w:rsidRDefault="00293EA3" w:rsidP="00F7056B">
      <w:pPr>
        <w:rPr>
          <w:sz w:val="28"/>
          <w:szCs w:val="28"/>
        </w:rPr>
      </w:pPr>
      <w:proofErr w:type="spellStart"/>
      <w:r w:rsidRPr="00F7056B">
        <w:rPr>
          <w:sz w:val="28"/>
          <w:szCs w:val="28"/>
        </w:rPr>
        <w:t>Nutrient_g</w:t>
      </w:r>
      <w:proofErr w:type="spellEnd"/>
      <w:r w:rsidRPr="00F7056B">
        <w:rPr>
          <w:sz w:val="28"/>
          <w:szCs w:val="28"/>
        </w:rPr>
        <w:t xml:space="preserve"> est en grammes</w:t>
      </w:r>
    </w:p>
    <w:p w14:paraId="36118E73" w14:textId="77777777" w:rsidR="00293EA3" w:rsidRPr="00F7056B" w:rsidRDefault="00293EA3" w:rsidP="00F7056B">
      <w:pPr>
        <w:rPr>
          <w:sz w:val="28"/>
          <w:szCs w:val="28"/>
        </w:rPr>
      </w:pPr>
      <w:proofErr w:type="spellStart"/>
      <w:r w:rsidRPr="00F7056B">
        <w:rPr>
          <w:sz w:val="28"/>
          <w:szCs w:val="28"/>
        </w:rPr>
        <w:t>Nutrient_mg</w:t>
      </w:r>
      <w:proofErr w:type="spellEnd"/>
      <w:r w:rsidRPr="00F7056B">
        <w:rPr>
          <w:sz w:val="28"/>
          <w:szCs w:val="28"/>
        </w:rPr>
        <w:t xml:space="preserve"> est en milligrammes</w:t>
      </w:r>
    </w:p>
    <w:p w14:paraId="46A0722F" w14:textId="5C2A1F33" w:rsidR="00293EA3" w:rsidRPr="00F7056B" w:rsidRDefault="00293EA3" w:rsidP="00F7056B">
      <w:pPr>
        <w:rPr>
          <w:sz w:val="28"/>
          <w:szCs w:val="28"/>
        </w:rPr>
      </w:pPr>
      <w:proofErr w:type="spellStart"/>
      <w:r w:rsidRPr="00F7056B">
        <w:rPr>
          <w:sz w:val="28"/>
          <w:szCs w:val="28"/>
        </w:rPr>
        <w:t>Nutrient</w:t>
      </w:r>
      <w:proofErr w:type="spellEnd"/>
      <w:r w:rsidRPr="00F7056B">
        <w:rPr>
          <w:sz w:val="28"/>
          <w:szCs w:val="28"/>
        </w:rPr>
        <w:t>_</w:t>
      </w:r>
      <w:r w:rsidR="00F7056B" w:rsidRPr="00F7056B">
        <w:rPr>
          <w:sz w:val="28"/>
          <w:szCs w:val="28"/>
        </w:rPr>
        <w:t xml:space="preserve"> </w:t>
      </w:r>
      <w:r w:rsidR="00F7056B" w:rsidRPr="00F7056B">
        <w:rPr>
          <w:sz w:val="28"/>
          <w:szCs w:val="28"/>
        </w:rPr>
        <w:t>µg</w:t>
      </w:r>
      <w:r w:rsidR="00F7056B" w:rsidRPr="00F7056B">
        <w:rPr>
          <w:sz w:val="28"/>
          <w:szCs w:val="28"/>
        </w:rPr>
        <w:t xml:space="preserve"> </w:t>
      </w:r>
      <w:r w:rsidRPr="00F7056B">
        <w:rPr>
          <w:sz w:val="28"/>
          <w:szCs w:val="28"/>
        </w:rPr>
        <w:t>est en microgrammes</w:t>
      </w:r>
    </w:p>
    <w:p w14:paraId="14494D1E" w14:textId="08D5A673" w:rsidR="00293EA3" w:rsidRPr="00F7056B" w:rsidRDefault="00293EA3" w:rsidP="00F7056B">
      <w:pPr>
        <w:pStyle w:val="Titre1"/>
        <w:jc w:val="center"/>
        <w:rPr>
          <w:b/>
          <w:bCs/>
        </w:rPr>
      </w:pPr>
      <w:r w:rsidRPr="00F7056B">
        <w:rPr>
          <w:b/>
          <w:bCs/>
        </w:rPr>
        <w:t>Avertissement</w:t>
      </w:r>
    </w:p>
    <w:p w14:paraId="075F4A72" w14:textId="77777777" w:rsidR="00293EA3" w:rsidRPr="00F7056B" w:rsidRDefault="00293EA3" w:rsidP="00F7056B">
      <w:pPr>
        <w:rPr>
          <w:sz w:val="28"/>
          <w:szCs w:val="28"/>
        </w:rPr>
      </w:pPr>
    </w:p>
    <w:p w14:paraId="5F445D99" w14:textId="0B39C9C9" w:rsidR="00293EA3" w:rsidRPr="00F7056B" w:rsidRDefault="00293EA3" w:rsidP="00F7056B">
      <w:pPr>
        <w:rPr>
          <w:sz w:val="28"/>
          <w:szCs w:val="28"/>
        </w:rPr>
      </w:pPr>
      <w:r w:rsidRPr="00F7056B">
        <w:rPr>
          <w:sz w:val="28"/>
          <w:szCs w:val="28"/>
        </w:rPr>
        <w:t xml:space="preserve">Enfin, tous les efforts ont été faits pour que ces données soient aussi propres et précises que possible, mais aucune garantie médicale, conseil, etc. ne doit être déduit. </w:t>
      </w:r>
    </w:p>
    <w:p w14:paraId="38BC6EAB" w14:textId="2FEE59A2" w:rsidR="00293EA3" w:rsidRPr="00F7056B" w:rsidRDefault="00293EA3" w:rsidP="00F7056B">
      <w:pPr>
        <w:rPr>
          <w:sz w:val="28"/>
          <w:szCs w:val="28"/>
        </w:rPr>
      </w:pPr>
    </w:p>
    <w:p w14:paraId="1F82215F" w14:textId="444FD2AA" w:rsidR="00293EA3" w:rsidRPr="00F7056B" w:rsidRDefault="00293EA3" w:rsidP="00F7056B">
      <w:pPr>
        <w:rPr>
          <w:sz w:val="28"/>
          <w:szCs w:val="28"/>
        </w:rPr>
      </w:pPr>
    </w:p>
    <w:sectPr w:rsidR="00293EA3" w:rsidRPr="00F70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A3"/>
    <w:rsid w:val="00293EA3"/>
    <w:rsid w:val="004853CB"/>
    <w:rsid w:val="00AA1B90"/>
    <w:rsid w:val="00F7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EAE3F"/>
  <w15:chartTrackingRefBased/>
  <w15:docId w15:val="{DDFC4BEA-495A-914F-AD80-3325C192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6B"/>
    <w:pPr>
      <w:spacing w:line="36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705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05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1B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1B9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A1B90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70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70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p.nationalacademies.org/catalog/11537/dietary-reference-intakes-the-essential-guide-to-nutrient-requirements" TargetMode="External"/><Relationship Id="rId4" Type="http://schemas.openxmlformats.org/officeDocument/2006/relationships/hyperlink" Target="https://www.ars.usda.gov/northeast-area/beltsville-md-bhnrc/beltsville-human-nutrition-research-center/methods-and-application-of-food-composition-laboratory/mafcl-site-pages/sr11-sr28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NJONGWA</dc:creator>
  <cp:keywords/>
  <dc:description/>
  <cp:lastModifiedBy>Natacha NJONGWA</cp:lastModifiedBy>
  <cp:revision>2</cp:revision>
  <dcterms:created xsi:type="dcterms:W3CDTF">2023-03-26T19:19:00Z</dcterms:created>
  <dcterms:modified xsi:type="dcterms:W3CDTF">2023-03-26T19:46:00Z</dcterms:modified>
</cp:coreProperties>
</file>