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A90" w:rsidRPr="00222A90" w:rsidRDefault="00222A90" w:rsidP="00222A90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222A90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Жамоат ташкилотлари</w:t>
      </w:r>
    </w:p>
    <w:p w:rsidR="00222A90" w:rsidRPr="00222A90" w:rsidRDefault="00222A90" w:rsidP="00222A90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r w:rsidRPr="00222A90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 tabs</w:t>
      </w:r>
    </w:p>
    <w:p w:rsidR="00222A90" w:rsidRPr="00222A90" w:rsidRDefault="00222A90" w:rsidP="00222A9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r w:rsidRPr="00222A90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Кўриниш(active tab)</w:t>
        </w:r>
      </w:hyperlink>
    </w:p>
    <w:p w:rsidR="00222A90" w:rsidRPr="00222A90" w:rsidRDefault="00222A90" w:rsidP="00222A9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r w:rsidRPr="00222A90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</w:hyperlink>
    </w:p>
    <w:p w:rsidR="00222A90" w:rsidRPr="00222A90" w:rsidRDefault="00222A90" w:rsidP="00222A9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r w:rsidRPr="00222A90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</w:hyperlink>
    </w:p>
    <w:p w:rsidR="00222A90" w:rsidRPr="00222A90" w:rsidRDefault="00222A90" w:rsidP="00222A90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r w:rsidRPr="00222A90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</w:hyperlink>
    </w:p>
    <w:p w:rsidR="00222A90" w:rsidRPr="00222A90" w:rsidRDefault="00222A90" w:rsidP="00222A90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2A90">
        <w:rPr>
          <w:rFonts w:ascii="Times New Roman" w:eastAsia="Times New Roman" w:hAnsi="Times New Roman" w:cs="Times New Roman"/>
          <w:b/>
          <w:bCs/>
          <w:sz w:val="26"/>
          <w:lang w:eastAsia="ru-RU"/>
        </w:rPr>
        <w:t>Самарқанд шаҳридиги бўлим ва бошқарма раҳбарлари</w:t>
      </w:r>
      <w:r w:rsidRPr="00222A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tbl>
      <w:tblPr>
        <w:tblW w:w="0" w:type="dxa"/>
        <w:tblInd w:w="-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7"/>
        <w:gridCol w:w="3373"/>
        <w:gridCol w:w="218"/>
        <w:gridCol w:w="2108"/>
        <w:gridCol w:w="2815"/>
      </w:tblGrid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КАБИЛОВ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Зафар Ахтамович,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1977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йил,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Самарқанд вилояти,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маҳаллабай ишлаш ва тадбиркорликни ривожлантириш маркази раҳбари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2004-йил, Самарқанд Давлат университети (сиртқи),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иқтисодчи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3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МУХАММАТКУЛОВ </w:t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Зафаржон Абдушукурович,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1971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Пайариқ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инвестиция ва ташқи савдо бўлими бошлиғи ўринбосари,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07.01.2020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1994 й. Самарканд кишлок хужалиги институти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1997 й. Тошкент Банк-молия академияси (магистр),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иқтисодчи, молиячи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4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ТОЛЛИЕВ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Элёр Мусурманович,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1983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Оқдарё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Давлат солиқ инспекцияси бошлиғи,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11.06.2020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2004 йил Самарқанд Қишлоқ хўжалик институти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2020 йил Президент ҳузуридаги Давлат бошқарув академияси (магистр),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иқтисодчи-ташкилотчи,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Давлат бошқаруви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66-234-76-00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5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МУМИНОВ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Нодир Рахимович,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1970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Самарқанд вилояти,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адлия бўлими бошлиғи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06.07.2020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1995 йил Тошкент Давлат юридик институти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ҳуқуқшунос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66-233-33-49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6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КАДИРОВ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Сухроб Улмасович,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1980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Самарқанд вилояти,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Самарқанд шаҳар Давлат хизматлари маркази 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директори,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25.11.2020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Олий, 2002 й. Самарқанд Давлат университети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юриспруденция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55-701-50-05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7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МАМАДАЛИЕВ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Бекзод Тахирович,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1983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Самарқанд вилояти, Пастдарғом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хокимлиги молия бўлими мудири,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23.09.2019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2003 й. Самарқанд қишлок хўжалик институти, (кундузги)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2003 й Ўзбекистон Республикаси Банк-молия академияси,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иқтисодиёт, молия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66-233-07-82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8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АМИРОВ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Улуғбек Маматович,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1978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Самарқанд вилояти, Оқдарё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шаҳри бўйича Ғазначилик бўлинмаси бошлиғи,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25.05.2018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2002 й. Самарқанд Давлат университетини (сиртқи)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иқтисодчи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99/570-04-07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9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КАМАРОВ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Шухрат Тожиддинович,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1980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Самарқанд вилояти,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Пенсия жамғармаси Самарқанд шаҳар бўлими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19.08.2019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2010 й. Самарқанд қишлоқ хўжалик институти (сиртқи),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2017 й. Самарқанд Давлат университети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агрономия деҳқончилик маҳсулотлари бўйича, иқтисодиёт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66-233-19-17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0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САЪДУЛЛАЕВ</w:t>
            </w:r>
          </w:p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Илхом Жалоллидинович,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1972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туман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аҳоли бандлигига кўмаклашиш маркази директори,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05.11.2019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1997 й. Самарқанд қишлоқ хўжалиги институти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механизациялаш-тириш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93/344-65-51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1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УЛАШЕВ</w:t>
            </w:r>
          </w:p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Жахонгир Абдирасулович,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1977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Навоий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вилояти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Нурота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статистика бўлими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22.11.2019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2005 й. Самарқанд Давлат университети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фалсафа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93/993-94-86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2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САЙФИЕВ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Лазиз Мирзалимович,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lastRenderedPageBreak/>
              <w:t>1983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вилояти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Иштихон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Самарқанд шаҳар почта 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алоқа тармоғи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28.01.2020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 xml:space="preserve">Олий, 2011 й. Тошкент ахборот 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технологиялари университети Самарқанд филиали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молия-иқтисодчи, информатика ва ахборот технологиялари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91/551-88-44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3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Бобоназаров Юнус Юсуфович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вилояти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ҳокимлиги ободонлаштириш бошқармаси бошлиғи,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2005 й. Самарқанд Давлат университети (кундузги), 2009 й. Самарқанд Давлат университети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ўзбек филологияси, иқтисодиёт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66-233-55-00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4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ИСТАМОВ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Фирдавс</w:t>
            </w:r>
            <w:r w:rsidRPr="00222A90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Юнусович</w:t>
            </w:r>
            <w:r w:rsidRPr="00222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1990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ҳокимлиги хузуридаги «Бинолардан фойдаланиш, уй-жой ва якка тартибда уй-жой қурилиш масалаларини мувофиқлаштириш департаменти» Давлат корхонаси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19.11.2019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2012 й. Самарқанд иқтисодиёт ва сервис институти (кундузги), бухгалтерия ва аудит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98/100-04-17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5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НОРМУРОДОВ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Ботир</w:t>
            </w:r>
            <w:r w:rsidRPr="00222A90">
              <w:rPr>
                <w:rFonts w:ascii="Calibri" w:eastAsia="Times New Roman" w:hAnsi="Calibri" w:cs="Calibri"/>
                <w:b/>
                <w:bCs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Абсаламович</w:t>
            </w:r>
            <w:r w:rsidRPr="00222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1972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Пайариқ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ҳокимлиги қошидаги “Капитал қурилиш Дирекцияси” Давлат корхонаси директори,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01.07.2019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2004 й. Самарқанд Давлат архитектура қурилиш институти(кундузги),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қурувчи-мухандис, педагог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98/777-45-54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6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ҳокимлиги қошидаги “Мароқанд Обод” Давлат унитар корхонаси раҳбари,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2011 й. Термиз Давлат университети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иқтисодиёт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97/399-30-26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7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ДЖУМАЕВ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Шухрат Илхомович</w:t>
            </w:r>
            <w:r w:rsidRPr="00222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1983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қурилиш бўлими бошлиғи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11.12.2020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2005 й. Самарқанд Давлат архитектура ва қурилиш институти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ер усти транспорт тизимлари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98/200-35-85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8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АБЖАЛОВ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Хусан Шакарович,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1969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Пайариқ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ер тузиш ва кўчмас мулк кадастри Давлат корхонаси бошлиғи в.в.б.,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20.02.2020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1994 й. Самарқанд Давлат архитектура ва қурилиш институти,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2008 й. Ўзбекистон Республикаси Президенти ҳузуиридаги Давлат ва жамият қурилиши академияси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муҳандис-қурувчи, ҳалқаро иқтисодий муносабатлар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98/573-35-31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19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МАҲМАДИЯРОВ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Фирдавс Олимбоевич,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1987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Ургут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Уй-жой коммунал хизмат кўрсатиш бошқармаси Самарқанд шаҳар бўлим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17.02.2020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2011 й. Самарқанд Давлат архитектура-қурилиш институти (кундузги)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муҳандислик коммуникациялари қурувчиси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98/573-35-31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0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ХАЛИКОВ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Райимқул Хаққулович,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1974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Навоий вилояти, Хатирчи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Hududgazta’minot” Акциадорлик жамияти “Hududgaz Samarqand” газ таъминоти филиали 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“Samarqandshahargaz” газ таъминоти бўлими бошлиғи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21.04.2021 й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Олий, 1998 й. Самарқанд давлат архитектура-қурилиш институти, муҳофаза қилиш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93/353-42-54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1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ҳудудий электр тармоқлари корхонаси”  акциядорлик жамияти шахар электр таъминоти корхонаси бошлиғи 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Олий                                                                  2002 йилда Самарқанд кишлоқ хўжалиги    </w:t>
            </w:r>
          </w:p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                                                                                  институти 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2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«Сувоқова» Давлат унитар корхонаси Самарканд шахар филиали бошлиги,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05.09.2018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2007 й. Самарқанд Давлат университети (кундузги)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иқтисодчи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93/720-67-67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3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УСМОНОВ</w:t>
            </w:r>
          </w:p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Абдували Муродкулович,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1975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Ургут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“Уй-жой таъмир” Профессионал бошкарув ташкилоти Давлат унитар корхонаси директори,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12.10.2018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2005 й, Самарқанд Давлат университети (сиртки)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транспорт воситаларидан фойдаланиш ва таъмирлаш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93/330-67-69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4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телекоммуникация боғламаси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23.07.2020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2015 й. Тошкент ахборот технологиялари университети Самарқанд флиали (кундузги)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99/599-99-89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5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ТУРДИЕВ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Алимардон Сайфиддинович,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1983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Самарқанд вилояти, Ургут 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Самарканд шахар Давлат санитария-эпидемиология назорат маркази 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бош врачи в.в.б.,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04.11.2020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Олий, 2007 й. Самарқанд Давлат тиббиёт институти (кундузги)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педиатрия иши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99/455-83-83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6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БАБАЖАНОВ </w:t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Ахмаджон Султанбаевич,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1974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Хоразм вилояти,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Гурлен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тиббиёт бирлашмаси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06.12.2018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1997 й. Самарканд Давлат тиббиёт институти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даволаш иши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91/547-80-76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7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17"/>
                <w:lang w:eastAsia="ru-RU"/>
              </w:rPr>
              <w:t>Азимжон Солиев Пардаевич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Жомбой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халқ таълими бўлими мудири,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21.04.2021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2010 й. Самарқанд давлат чет тиллар институти, 2017 й. Ўзбекистон Республикаси Президенти ҳузуридаги давлат бошқаруви академияси, таржимон-референт, инглиз тили ўқитувчиси, давлат бошқаруви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66-235-06-16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8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НОМИРОВ </w:t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Салохиддин Носирович 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1977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Пахтачи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мактабгача таълим бўлими мудири в.в.б.,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30.12.2020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1999 й. Самарқанд Давлат университети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бошланғич таълим ва тарбиявий иш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97/917-40-13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29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АЛЛАМУРАДОВ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Ойбек Мамасолиевич,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1980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ветеринария бўлими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11.05.2020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2005 й. Самарқанд қишлоқ хўжалик институти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ветеринария врачи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91/528-42-89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30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СУЛТАНОВ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Бахтиёр Камилович,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1987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Ўзбекистон ёшлар иттифоқи Самарқанд шаҳар Кенгаши раиси,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21.06.2019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2010 й. Самарқанд Давлат чет тиллар институти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филолог, инглиз тили ўқитувчиси</w:t>
            </w:r>
          </w:p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99/595-55-01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31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Ортиқ Султонов, Самарқанд шаҳар маданият бўлими бошлиғи.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Самарқанд шаҳар ҳокимлиги маданият бўлими бошлиғи,</w:t>
            </w:r>
            <w:r w:rsidRPr="00222A90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17"/>
                <w:szCs w:val="17"/>
                <w:lang w:eastAsia="ru-RU"/>
              </w:rPr>
              <w:lastRenderedPageBreak/>
              <w:t>14.06.2021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lastRenderedPageBreak/>
              <w:t>1992 йилда Тошкент давлат санъат институтининг театр ва кино йўналишини тамомлаган. 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98/369-57-47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32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ЖЎРАЕВ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Ҳаким Ибрагимович,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1974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Ургут тумани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Халқ депутатлари Самарқанд шаҳар Кенгаши ва шаҳар ҳокимлигининг  “Samarqand” газетаси муҳаррири,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07.05.2009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1996 й. Самарқанд Давлат университети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филолог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97/405-67-80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33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Алишер Навоий номидаги марказий маданият ва истироҳат боғи директори,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01.04.2006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1976 й. Самарқанд Давлат университети (кечки),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тарих ва жамиятшунослик ўқитувчиси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34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НУРМАНОВ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Джасур Нематович,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1981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вилояти,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жисмоний тарбия ва спорт бўлими бошлиғи,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02.06.2019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2002 й, Самарқанд олий харбий автомобил қўмондонлик муҳандислик билим юрти (кундузги),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муҳандис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90/224-75-13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35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0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Тасвирий ойина ижодий уюшмаси шаҳар бўлими бошлиғи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33/ 615-70-07</w:t>
            </w:r>
          </w:p>
        </w:tc>
      </w:tr>
      <w:tr w:rsidR="00222A90" w:rsidRPr="00222A90" w:rsidTr="00222A90">
        <w:trPr>
          <w:trHeight w:val="20"/>
        </w:trPr>
        <w:tc>
          <w:tcPr>
            <w:tcW w:w="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numPr>
                <w:ilvl w:val="0"/>
                <w:numId w:val="36"/>
              </w:numPr>
              <w:spacing w:before="100" w:beforeAutospacing="1" w:after="100" w:afterAutospacing="1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b/>
                <w:bCs/>
                <w:color w:val="1F4E79"/>
                <w:sz w:val="24"/>
                <w:szCs w:val="24"/>
                <w:lang w:eastAsia="ru-RU"/>
              </w:rPr>
              <w:t>МАХМУДОВ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Зафар Орзуевич,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1981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t> 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йил</w:t>
            </w:r>
            <w:r w:rsidRPr="00222A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22A90">
              <w:rPr>
                <w:rFonts w:ascii="Calibri" w:eastAsia="Times New Roman" w:hAnsi="Calibri" w:cs="Calibri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вилоят, Самарқанд шаҳри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Самарқанд шаҳар бош имом хатиби,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222A90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28.09.2020 й.</w:t>
            </w:r>
          </w:p>
        </w:tc>
        <w:tc>
          <w:tcPr>
            <w:tcW w:w="2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22A90" w:rsidRPr="00222A90" w:rsidRDefault="00222A90" w:rsidP="00222A90">
            <w:pPr>
              <w:spacing w:after="107" w:line="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Олий, 2005 й. Тошкент ислом институти,</w:t>
            </w:r>
            <w:r w:rsidRPr="00222A90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имом-хатиб, исломшунос, араб тили мударриси</w:t>
            </w:r>
          </w:p>
        </w:tc>
      </w:tr>
    </w:tbl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396D"/>
    <w:multiLevelType w:val="multilevel"/>
    <w:tmpl w:val="7A5ED8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84079"/>
    <w:multiLevelType w:val="multilevel"/>
    <w:tmpl w:val="5088F8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B053D"/>
    <w:multiLevelType w:val="multilevel"/>
    <w:tmpl w:val="4158376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55AD0"/>
    <w:multiLevelType w:val="multilevel"/>
    <w:tmpl w:val="726E6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A23FEB"/>
    <w:multiLevelType w:val="multilevel"/>
    <w:tmpl w:val="9572B1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77D2B"/>
    <w:multiLevelType w:val="multilevel"/>
    <w:tmpl w:val="62107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3D6BAB"/>
    <w:multiLevelType w:val="multilevel"/>
    <w:tmpl w:val="AA68099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6F7873"/>
    <w:multiLevelType w:val="multilevel"/>
    <w:tmpl w:val="390A80D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7812A6"/>
    <w:multiLevelType w:val="multilevel"/>
    <w:tmpl w:val="359CE82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E37383"/>
    <w:multiLevelType w:val="multilevel"/>
    <w:tmpl w:val="6616DE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9F36F2"/>
    <w:multiLevelType w:val="multilevel"/>
    <w:tmpl w:val="2F426A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641300"/>
    <w:multiLevelType w:val="multilevel"/>
    <w:tmpl w:val="144CE55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C22A59"/>
    <w:multiLevelType w:val="multilevel"/>
    <w:tmpl w:val="8CE8478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617C06"/>
    <w:multiLevelType w:val="multilevel"/>
    <w:tmpl w:val="71EA87A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C00FB1"/>
    <w:multiLevelType w:val="multilevel"/>
    <w:tmpl w:val="43B86B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AC4C61"/>
    <w:multiLevelType w:val="multilevel"/>
    <w:tmpl w:val="C8BED49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F7479C"/>
    <w:multiLevelType w:val="multilevel"/>
    <w:tmpl w:val="D7E02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D24D31"/>
    <w:multiLevelType w:val="multilevel"/>
    <w:tmpl w:val="3CC24D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4579CE"/>
    <w:multiLevelType w:val="multilevel"/>
    <w:tmpl w:val="5682417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A4327D"/>
    <w:multiLevelType w:val="multilevel"/>
    <w:tmpl w:val="41A254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2C32F4"/>
    <w:multiLevelType w:val="multilevel"/>
    <w:tmpl w:val="0CDA47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0E673B"/>
    <w:multiLevelType w:val="multilevel"/>
    <w:tmpl w:val="324E294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5D586F"/>
    <w:multiLevelType w:val="multilevel"/>
    <w:tmpl w:val="CB200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BC1C29"/>
    <w:multiLevelType w:val="multilevel"/>
    <w:tmpl w:val="31FCF64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6E0316"/>
    <w:multiLevelType w:val="multilevel"/>
    <w:tmpl w:val="484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231D77"/>
    <w:multiLevelType w:val="multilevel"/>
    <w:tmpl w:val="389E93A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7745DE"/>
    <w:multiLevelType w:val="multilevel"/>
    <w:tmpl w:val="48E29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FA68EC"/>
    <w:multiLevelType w:val="multilevel"/>
    <w:tmpl w:val="CFC417F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862E67"/>
    <w:multiLevelType w:val="multilevel"/>
    <w:tmpl w:val="BD4EDA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1133F1"/>
    <w:multiLevelType w:val="multilevel"/>
    <w:tmpl w:val="9F82B2B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B8E71F3"/>
    <w:multiLevelType w:val="multilevel"/>
    <w:tmpl w:val="75CCA3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83091"/>
    <w:multiLevelType w:val="multilevel"/>
    <w:tmpl w:val="C3A401C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246423"/>
    <w:multiLevelType w:val="multilevel"/>
    <w:tmpl w:val="DA9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372D06"/>
    <w:multiLevelType w:val="multilevel"/>
    <w:tmpl w:val="DC4E160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937EAD"/>
    <w:multiLevelType w:val="multilevel"/>
    <w:tmpl w:val="F62484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4611A8"/>
    <w:multiLevelType w:val="multilevel"/>
    <w:tmpl w:val="F58229D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2"/>
  </w:num>
  <w:num w:numId="3">
    <w:abstractNumId w:val="26"/>
  </w:num>
  <w:num w:numId="4">
    <w:abstractNumId w:val="16"/>
  </w:num>
  <w:num w:numId="5">
    <w:abstractNumId w:val="3"/>
  </w:num>
  <w:num w:numId="6">
    <w:abstractNumId w:val="0"/>
  </w:num>
  <w:num w:numId="7">
    <w:abstractNumId w:val="28"/>
  </w:num>
  <w:num w:numId="8">
    <w:abstractNumId w:val="5"/>
  </w:num>
  <w:num w:numId="9">
    <w:abstractNumId w:val="20"/>
  </w:num>
  <w:num w:numId="10">
    <w:abstractNumId w:val="17"/>
  </w:num>
  <w:num w:numId="11">
    <w:abstractNumId w:val="14"/>
  </w:num>
  <w:num w:numId="12">
    <w:abstractNumId w:val="34"/>
  </w:num>
  <w:num w:numId="13">
    <w:abstractNumId w:val="22"/>
  </w:num>
  <w:num w:numId="14">
    <w:abstractNumId w:val="4"/>
  </w:num>
  <w:num w:numId="15">
    <w:abstractNumId w:val="1"/>
  </w:num>
  <w:num w:numId="16">
    <w:abstractNumId w:val="27"/>
  </w:num>
  <w:num w:numId="17">
    <w:abstractNumId w:val="9"/>
  </w:num>
  <w:num w:numId="18">
    <w:abstractNumId w:val="10"/>
  </w:num>
  <w:num w:numId="19">
    <w:abstractNumId w:val="8"/>
  </w:num>
  <w:num w:numId="20">
    <w:abstractNumId w:val="6"/>
  </w:num>
  <w:num w:numId="21">
    <w:abstractNumId w:val="23"/>
  </w:num>
  <w:num w:numId="22">
    <w:abstractNumId w:val="30"/>
  </w:num>
  <w:num w:numId="23">
    <w:abstractNumId w:val="2"/>
  </w:num>
  <w:num w:numId="24">
    <w:abstractNumId w:val="7"/>
  </w:num>
  <w:num w:numId="25">
    <w:abstractNumId w:val="29"/>
  </w:num>
  <w:num w:numId="26">
    <w:abstractNumId w:val="18"/>
  </w:num>
  <w:num w:numId="27">
    <w:abstractNumId w:val="31"/>
  </w:num>
  <w:num w:numId="28">
    <w:abstractNumId w:val="19"/>
  </w:num>
  <w:num w:numId="29">
    <w:abstractNumId w:val="15"/>
  </w:num>
  <w:num w:numId="30">
    <w:abstractNumId w:val="11"/>
  </w:num>
  <w:num w:numId="31">
    <w:abstractNumId w:val="33"/>
  </w:num>
  <w:num w:numId="32">
    <w:abstractNumId w:val="21"/>
  </w:num>
  <w:num w:numId="33">
    <w:abstractNumId w:val="35"/>
  </w:num>
  <w:num w:numId="34">
    <w:abstractNumId w:val="13"/>
  </w:num>
  <w:num w:numId="35">
    <w:abstractNumId w:val="12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222A90"/>
    <w:rsid w:val="00222A90"/>
    <w:rsid w:val="007B43F0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222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22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A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2A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22A90"/>
    <w:rPr>
      <w:color w:val="0000FF"/>
      <w:u w:val="single"/>
    </w:rPr>
  </w:style>
  <w:style w:type="character" w:customStyle="1" w:styleId="element-invisible">
    <w:name w:val="element-invisible"/>
    <w:basedOn w:val="a0"/>
    <w:rsid w:val="00222A90"/>
  </w:style>
  <w:style w:type="paragraph" w:customStyle="1" w:styleId="rtejustify">
    <w:name w:val="rtejustify"/>
    <w:basedOn w:val="a"/>
    <w:rsid w:val="0022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22A90"/>
    <w:rPr>
      <w:b/>
      <w:bCs/>
    </w:rPr>
  </w:style>
  <w:style w:type="paragraph" w:styleId="a5">
    <w:name w:val="Normal (Web)"/>
    <w:basedOn w:val="a"/>
    <w:uiPriority w:val="99"/>
    <w:unhideWhenUsed/>
    <w:rsid w:val="0022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1336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1336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1336/edit" TargetMode="External"/><Relationship Id="rId5" Type="http://schemas.openxmlformats.org/officeDocument/2006/relationships/hyperlink" Target="https://samshahar.uz/uz/node/13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1396</Words>
  <Characters>7958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2022-04-21T05:54:00Z</dcterms:created>
  <dcterms:modified xsi:type="dcterms:W3CDTF">2022-04-21T05:54:00Z</dcterms:modified>
</cp:coreProperties>
</file>