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C4B" w:rsidRPr="00896C4B" w:rsidRDefault="00896C4B" w:rsidP="00896C4B">
      <w:pPr>
        <w:pBdr>
          <w:bottom w:val="single" w:sz="4" w:space="9" w:color="EEEEEE"/>
        </w:pBdr>
        <w:shd w:val="clear" w:color="auto" w:fill="FFFFFF"/>
        <w:spacing w:after="86" w:line="240" w:lineRule="auto"/>
        <w:outlineLvl w:val="0"/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</w:pPr>
      <w:proofErr w:type="spellStart"/>
      <w:r w:rsidRPr="00896C4B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Хизмат</w:t>
      </w:r>
      <w:proofErr w:type="spellEnd"/>
      <w:r w:rsidRPr="00896C4B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 xml:space="preserve"> </w:t>
      </w:r>
      <w:proofErr w:type="spellStart"/>
      <w:r w:rsidRPr="00896C4B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кўрсатиш</w:t>
      </w:r>
      <w:proofErr w:type="spellEnd"/>
    </w:p>
    <w:p w:rsidR="00896C4B" w:rsidRPr="00896C4B" w:rsidRDefault="00896C4B" w:rsidP="00896C4B">
      <w:pPr>
        <w:pBdr>
          <w:bottom w:val="single" w:sz="4" w:space="6" w:color="DDDDDD"/>
        </w:pBdr>
        <w:shd w:val="clear" w:color="auto" w:fill="FFFFFF"/>
        <w:spacing w:after="107" w:line="240" w:lineRule="auto"/>
        <w:outlineLvl w:val="1"/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</w:pPr>
      <w:proofErr w:type="spellStart"/>
      <w:r w:rsidRPr="00896C4B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Primary</w:t>
      </w:r>
      <w:proofErr w:type="spellEnd"/>
      <w:r w:rsidRPr="00896C4B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 xml:space="preserve"> </w:t>
      </w:r>
      <w:proofErr w:type="spellStart"/>
      <w:r w:rsidRPr="00896C4B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tabs</w:t>
      </w:r>
      <w:proofErr w:type="spellEnd"/>
    </w:p>
    <w:p w:rsidR="00896C4B" w:rsidRPr="00896C4B" w:rsidRDefault="00896C4B" w:rsidP="00896C4B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5" w:history="1">
        <w:proofErr w:type="spellStart"/>
        <w:r w:rsidRPr="00896C4B">
          <w:rPr>
            <w:rFonts w:ascii="Roboto" w:eastAsia="Times New Roman" w:hAnsi="Roboto" w:cs="Times New Roman"/>
            <w:color w:val="555555"/>
            <w:sz w:val="19"/>
            <w:lang w:eastAsia="ru-RU"/>
          </w:rPr>
          <w:t>Кўриниш</w:t>
        </w:r>
        <w:proofErr w:type="spellEnd"/>
        <w:r w:rsidRPr="00896C4B">
          <w:rPr>
            <w:rFonts w:ascii="Roboto" w:eastAsia="Times New Roman" w:hAnsi="Roboto" w:cs="Times New Roman"/>
            <w:color w:val="555555"/>
            <w:sz w:val="19"/>
            <w:lang w:eastAsia="ru-RU"/>
          </w:rPr>
          <w:t>(</w:t>
        </w:r>
        <w:proofErr w:type="spellStart"/>
        <w:r w:rsidRPr="00896C4B">
          <w:rPr>
            <w:rFonts w:ascii="Roboto" w:eastAsia="Times New Roman" w:hAnsi="Roboto" w:cs="Times New Roman"/>
            <w:color w:val="555555"/>
            <w:sz w:val="19"/>
            <w:lang w:eastAsia="ru-RU"/>
          </w:rPr>
          <w:t>active</w:t>
        </w:r>
        <w:proofErr w:type="spellEnd"/>
        <w:r w:rsidRPr="00896C4B">
          <w:rPr>
            <w:rFonts w:ascii="Roboto" w:eastAsia="Times New Roman" w:hAnsi="Roboto" w:cs="Times New Roman"/>
            <w:color w:val="555555"/>
            <w:sz w:val="19"/>
            <w:lang w:eastAsia="ru-RU"/>
          </w:rPr>
          <w:t xml:space="preserve"> </w:t>
        </w:r>
        <w:proofErr w:type="spellStart"/>
        <w:r w:rsidRPr="00896C4B">
          <w:rPr>
            <w:rFonts w:ascii="Roboto" w:eastAsia="Times New Roman" w:hAnsi="Roboto" w:cs="Times New Roman"/>
            <w:color w:val="555555"/>
            <w:sz w:val="19"/>
            <w:lang w:eastAsia="ru-RU"/>
          </w:rPr>
          <w:t>tab</w:t>
        </w:r>
        <w:proofErr w:type="spellEnd"/>
        <w:r w:rsidRPr="00896C4B">
          <w:rPr>
            <w:rFonts w:ascii="Roboto" w:eastAsia="Times New Roman" w:hAnsi="Roboto" w:cs="Times New Roman"/>
            <w:color w:val="555555"/>
            <w:sz w:val="19"/>
            <w:lang w:eastAsia="ru-RU"/>
          </w:rPr>
          <w:t>)</w:t>
        </w:r>
      </w:hyperlink>
    </w:p>
    <w:p w:rsidR="00896C4B" w:rsidRPr="00896C4B" w:rsidRDefault="00896C4B" w:rsidP="00896C4B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6" w:history="1">
        <w:proofErr w:type="spellStart"/>
        <w:r w:rsidRPr="00896C4B">
          <w:rPr>
            <w:rFonts w:ascii="Roboto" w:eastAsia="Times New Roman" w:hAnsi="Roboto" w:cs="Times New Roman"/>
            <w:color w:val="000000"/>
            <w:sz w:val="19"/>
            <w:lang w:eastAsia="ru-RU"/>
          </w:rPr>
          <w:t>Ўзгартириш</w:t>
        </w:r>
        <w:proofErr w:type="spellEnd"/>
      </w:hyperlink>
    </w:p>
    <w:p w:rsidR="00896C4B" w:rsidRPr="00896C4B" w:rsidRDefault="00896C4B" w:rsidP="00896C4B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7" w:history="1">
        <w:proofErr w:type="spellStart"/>
        <w:r w:rsidRPr="00896C4B">
          <w:rPr>
            <w:rFonts w:ascii="Roboto" w:eastAsia="Times New Roman" w:hAnsi="Roboto" w:cs="Times New Roman"/>
            <w:color w:val="000000"/>
            <w:sz w:val="19"/>
            <w:lang w:eastAsia="ru-RU"/>
          </w:rPr>
          <w:t>Track</w:t>
        </w:r>
        <w:proofErr w:type="spellEnd"/>
      </w:hyperlink>
    </w:p>
    <w:p w:rsidR="00896C4B" w:rsidRPr="00896C4B" w:rsidRDefault="00896C4B" w:rsidP="00896C4B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8" w:history="1">
        <w:proofErr w:type="spellStart"/>
        <w:r w:rsidRPr="00896C4B">
          <w:rPr>
            <w:rFonts w:ascii="Roboto" w:eastAsia="Times New Roman" w:hAnsi="Roboto" w:cs="Times New Roman"/>
            <w:color w:val="000000"/>
            <w:sz w:val="19"/>
            <w:lang w:eastAsia="ru-RU"/>
          </w:rPr>
          <w:t>Таржималар</w:t>
        </w:r>
        <w:proofErr w:type="spellEnd"/>
      </w:hyperlink>
    </w:p>
    <w:p w:rsidR="00896C4B" w:rsidRPr="00896C4B" w:rsidRDefault="00896C4B" w:rsidP="00896C4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96C4B">
        <w:rPr>
          <w:rFonts w:ascii="Arial" w:eastAsia="Times New Roman" w:hAnsi="Arial" w:cs="Arial"/>
          <w:b/>
          <w:bCs/>
          <w:color w:val="333333"/>
          <w:sz w:val="36"/>
          <w:lang w:eastAsia="ru-RU"/>
        </w:rPr>
        <w:t>Aholiga</w:t>
      </w:r>
      <w:proofErr w:type="spellEnd"/>
      <w:r w:rsidRPr="00896C4B">
        <w:rPr>
          <w:rFonts w:ascii="Arial" w:eastAsia="Times New Roman" w:hAnsi="Arial" w:cs="Arial"/>
          <w:b/>
          <w:bCs/>
          <w:color w:val="333333"/>
          <w:sz w:val="36"/>
          <w:lang w:eastAsia="ru-RU"/>
        </w:rPr>
        <w:t xml:space="preserve"> </w:t>
      </w:r>
      <w:proofErr w:type="spellStart"/>
      <w:r w:rsidRPr="00896C4B">
        <w:rPr>
          <w:rFonts w:ascii="Arial" w:eastAsia="Times New Roman" w:hAnsi="Arial" w:cs="Arial"/>
          <w:b/>
          <w:bCs/>
          <w:color w:val="333333"/>
          <w:sz w:val="36"/>
          <w:lang w:eastAsia="ru-RU"/>
        </w:rPr>
        <w:t>ko‘rsatilgan</w:t>
      </w:r>
      <w:proofErr w:type="spellEnd"/>
      <w:r w:rsidRPr="00896C4B">
        <w:rPr>
          <w:rFonts w:ascii="Arial" w:eastAsia="Times New Roman" w:hAnsi="Arial" w:cs="Arial"/>
          <w:b/>
          <w:bCs/>
          <w:color w:val="333333"/>
          <w:sz w:val="36"/>
          <w:lang w:eastAsia="ru-RU"/>
        </w:rPr>
        <w:t xml:space="preserve"> </w:t>
      </w:r>
      <w:proofErr w:type="spellStart"/>
      <w:r w:rsidRPr="00896C4B">
        <w:rPr>
          <w:rFonts w:ascii="Arial" w:eastAsia="Times New Roman" w:hAnsi="Arial" w:cs="Arial"/>
          <w:b/>
          <w:bCs/>
          <w:color w:val="333333"/>
          <w:sz w:val="36"/>
          <w:lang w:eastAsia="ru-RU"/>
        </w:rPr>
        <w:t>pullik</w:t>
      </w:r>
      <w:proofErr w:type="spellEnd"/>
      <w:r w:rsidRPr="00896C4B">
        <w:rPr>
          <w:rFonts w:ascii="Arial" w:eastAsia="Times New Roman" w:hAnsi="Arial" w:cs="Arial"/>
          <w:b/>
          <w:bCs/>
          <w:color w:val="333333"/>
          <w:sz w:val="36"/>
          <w:lang w:eastAsia="ru-RU"/>
        </w:rPr>
        <w:t xml:space="preserve"> </w:t>
      </w:r>
      <w:proofErr w:type="spellStart"/>
      <w:r w:rsidRPr="00896C4B">
        <w:rPr>
          <w:rFonts w:ascii="Arial" w:eastAsia="Times New Roman" w:hAnsi="Arial" w:cs="Arial"/>
          <w:b/>
          <w:bCs/>
          <w:color w:val="333333"/>
          <w:sz w:val="36"/>
          <w:lang w:eastAsia="ru-RU"/>
        </w:rPr>
        <w:t>xizmatlar</w:t>
      </w:r>
      <w:proofErr w:type="spellEnd"/>
    </w:p>
    <w:tbl>
      <w:tblPr>
        <w:tblW w:w="129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60"/>
        <w:gridCol w:w="2524"/>
        <w:gridCol w:w="1682"/>
        <w:gridCol w:w="1682"/>
        <w:gridCol w:w="1682"/>
      </w:tblGrid>
      <w:tr w:rsidR="00896C4B" w:rsidRPr="00896C4B" w:rsidTr="00896C4B">
        <w:trPr>
          <w:tblHeader/>
        </w:trPr>
        <w:tc>
          <w:tcPr>
            <w:tcW w:w="0" w:type="auto"/>
            <w:vMerge w:val="restart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6C4B">
              <w:rPr>
                <w:rFonts w:ascii="Arial" w:eastAsia="Times New Roman" w:hAnsi="Arial" w:cs="Arial"/>
                <w:b/>
                <w:bCs/>
                <w:sz w:val="21"/>
                <w:lang w:eastAsia="ru-RU"/>
              </w:rPr>
              <w:t>Ko‘rsatkichlar</w:t>
            </w:r>
            <w:proofErr w:type="spellEnd"/>
          </w:p>
        </w:tc>
        <w:tc>
          <w:tcPr>
            <w:tcW w:w="0" w:type="auto"/>
            <w:vMerge w:val="restart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6C4B">
              <w:rPr>
                <w:rFonts w:ascii="Arial" w:eastAsia="Times New Roman" w:hAnsi="Arial" w:cs="Arial"/>
                <w:b/>
                <w:bCs/>
                <w:sz w:val="21"/>
                <w:lang w:eastAsia="ru-RU"/>
              </w:rPr>
              <w:t>O‘lchov</w:t>
            </w:r>
            <w:proofErr w:type="spellEnd"/>
            <w:r w:rsidRPr="00896C4B">
              <w:rPr>
                <w:rFonts w:ascii="Arial" w:eastAsia="Times New Roman" w:hAnsi="Arial" w:cs="Arial"/>
                <w:b/>
                <w:bCs/>
                <w:sz w:val="21"/>
                <w:lang w:eastAsia="ru-RU"/>
              </w:rPr>
              <w:t> </w:t>
            </w:r>
            <w:proofErr w:type="spellStart"/>
            <w:r w:rsidRPr="00896C4B">
              <w:rPr>
                <w:rFonts w:ascii="Arial" w:eastAsia="Times New Roman" w:hAnsi="Arial" w:cs="Arial"/>
                <w:b/>
                <w:bCs/>
                <w:sz w:val="21"/>
                <w:lang w:eastAsia="ru-RU"/>
              </w:rPr>
              <w:t>birligi</w:t>
            </w:r>
            <w:proofErr w:type="spellEnd"/>
          </w:p>
        </w:tc>
        <w:tc>
          <w:tcPr>
            <w:tcW w:w="0" w:type="auto"/>
            <w:gridSpan w:val="3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6C4B">
              <w:rPr>
                <w:rFonts w:ascii="Arial" w:eastAsia="Times New Roman" w:hAnsi="Arial" w:cs="Arial"/>
                <w:b/>
                <w:bCs/>
                <w:sz w:val="21"/>
                <w:lang w:eastAsia="ru-RU"/>
              </w:rPr>
              <w:t>Miqdori</w:t>
            </w:r>
            <w:proofErr w:type="spellEnd"/>
          </w:p>
        </w:tc>
      </w:tr>
      <w:tr w:rsidR="00896C4B" w:rsidRPr="00896C4B" w:rsidTr="00896C4B">
        <w:trPr>
          <w:tblHeader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C4B" w:rsidRPr="00896C4B" w:rsidRDefault="00896C4B" w:rsidP="00896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896C4B" w:rsidRPr="00896C4B" w:rsidRDefault="00896C4B" w:rsidP="00896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b/>
                <w:bCs/>
                <w:sz w:val="21"/>
                <w:lang w:eastAsia="ru-RU"/>
              </w:rPr>
              <w:t xml:space="preserve">2013 </w:t>
            </w:r>
            <w:proofErr w:type="spellStart"/>
            <w:r w:rsidRPr="00896C4B">
              <w:rPr>
                <w:rFonts w:ascii="Arial" w:eastAsia="Times New Roman" w:hAnsi="Arial" w:cs="Arial"/>
                <w:b/>
                <w:bCs/>
                <w:sz w:val="21"/>
                <w:lang w:eastAsia="ru-RU"/>
              </w:rPr>
              <w:t>y</w:t>
            </w:r>
            <w:proofErr w:type="spellEnd"/>
            <w:r w:rsidRPr="00896C4B">
              <w:rPr>
                <w:rFonts w:ascii="Arial" w:eastAsia="Times New Roman" w:hAnsi="Arial" w:cs="Arial"/>
                <w:b/>
                <w:bCs/>
                <w:sz w:val="21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b/>
                <w:bCs/>
                <w:sz w:val="21"/>
                <w:lang w:eastAsia="ru-RU"/>
              </w:rPr>
              <w:t xml:space="preserve">2014 </w:t>
            </w:r>
            <w:proofErr w:type="spellStart"/>
            <w:r w:rsidRPr="00896C4B">
              <w:rPr>
                <w:rFonts w:ascii="Arial" w:eastAsia="Times New Roman" w:hAnsi="Arial" w:cs="Arial"/>
                <w:b/>
                <w:bCs/>
                <w:sz w:val="21"/>
                <w:lang w:eastAsia="ru-RU"/>
              </w:rPr>
              <w:t>y</w:t>
            </w:r>
            <w:proofErr w:type="spellEnd"/>
            <w:r w:rsidRPr="00896C4B">
              <w:rPr>
                <w:rFonts w:ascii="Arial" w:eastAsia="Times New Roman" w:hAnsi="Arial" w:cs="Arial"/>
                <w:b/>
                <w:bCs/>
                <w:sz w:val="21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b/>
                <w:bCs/>
                <w:sz w:val="21"/>
                <w:lang w:eastAsia="ru-RU"/>
              </w:rPr>
              <w:t xml:space="preserve">2015 </w:t>
            </w:r>
            <w:proofErr w:type="spellStart"/>
            <w:r w:rsidRPr="00896C4B">
              <w:rPr>
                <w:rFonts w:ascii="Arial" w:eastAsia="Times New Roman" w:hAnsi="Arial" w:cs="Arial"/>
                <w:b/>
                <w:bCs/>
                <w:sz w:val="21"/>
                <w:lang w:eastAsia="ru-RU"/>
              </w:rPr>
              <w:t>y</w:t>
            </w:r>
            <w:proofErr w:type="spellEnd"/>
            <w:r w:rsidRPr="00896C4B">
              <w:rPr>
                <w:rFonts w:ascii="Arial" w:eastAsia="Times New Roman" w:hAnsi="Arial" w:cs="Arial"/>
                <w:b/>
                <w:bCs/>
                <w:sz w:val="21"/>
                <w:lang w:eastAsia="ru-RU"/>
              </w:rPr>
              <w:t>.</w:t>
            </w:r>
          </w:p>
        </w:tc>
      </w:tr>
      <w:tr w:rsidR="00896C4B" w:rsidRPr="00896C4B" w:rsidTr="00896C4B"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Pullik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xizmatlar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hajmi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6C4B">
              <w:rPr>
                <w:rFonts w:ascii="Arial" w:eastAsia="Times New Roman" w:hAnsi="Arial" w:cs="Arial"/>
                <w:i/>
                <w:iCs/>
                <w:sz w:val="21"/>
                <w:lang w:eastAsia="ru-RU"/>
              </w:rPr>
              <w:t>mln</w:t>
            </w:r>
            <w:proofErr w:type="spellEnd"/>
            <w:r w:rsidRPr="00896C4B">
              <w:rPr>
                <w:rFonts w:ascii="Arial" w:eastAsia="Times New Roman" w:hAnsi="Arial" w:cs="Arial"/>
                <w:i/>
                <w:iCs/>
                <w:sz w:val="21"/>
                <w:lang w:eastAsia="ru-RU"/>
              </w:rPr>
              <w:t xml:space="preserve">. </w:t>
            </w:r>
            <w:proofErr w:type="spellStart"/>
            <w:r w:rsidRPr="00896C4B">
              <w:rPr>
                <w:rFonts w:ascii="Arial" w:eastAsia="Times New Roman" w:hAnsi="Arial" w:cs="Arial"/>
                <w:i/>
                <w:iCs/>
                <w:sz w:val="21"/>
                <w:lang w:eastAsia="ru-RU"/>
              </w:rPr>
              <w:t>so‘m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624572,6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603402,3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809339,2</w:t>
            </w:r>
          </w:p>
        </w:tc>
      </w:tr>
      <w:tr w:rsidR="00896C4B" w:rsidRPr="00896C4B" w:rsidTr="00896C4B"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val="en-US" w:eastAsia="ru-RU"/>
              </w:rPr>
              <w:t>O‘tgan yilga nisbatan o‘sish sur'ati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i/>
                <w:iCs/>
                <w:sz w:val="21"/>
                <w:lang w:eastAsia="ru-RU"/>
              </w:rPr>
              <w:t>%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118,2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114,5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118,5</w:t>
            </w:r>
          </w:p>
        </w:tc>
      </w:tr>
      <w:tr w:rsidR="00896C4B" w:rsidRPr="00896C4B" w:rsidTr="00896C4B"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Aholi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jon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boshiga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6C4B">
              <w:rPr>
                <w:rFonts w:ascii="Arial" w:eastAsia="Times New Roman" w:hAnsi="Arial" w:cs="Arial"/>
                <w:i/>
                <w:iCs/>
                <w:sz w:val="21"/>
                <w:lang w:eastAsia="ru-RU"/>
              </w:rPr>
              <w:t>ming</w:t>
            </w:r>
            <w:proofErr w:type="spellEnd"/>
            <w:r w:rsidRPr="00896C4B">
              <w:rPr>
                <w:rFonts w:ascii="Arial" w:eastAsia="Times New Roman" w:hAnsi="Arial" w:cs="Arial"/>
                <w:i/>
                <w:iCs/>
                <w:sz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i/>
                <w:iCs/>
                <w:sz w:val="21"/>
                <w:lang w:eastAsia="ru-RU"/>
              </w:rPr>
              <w:t>so‘m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1242,7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1191,5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1583,2</w:t>
            </w:r>
          </w:p>
        </w:tc>
      </w:tr>
      <w:tr w:rsidR="00896C4B" w:rsidRPr="00896C4B" w:rsidTr="00896C4B"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Maishiy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xizmatlar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hajmi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6C4B">
              <w:rPr>
                <w:rFonts w:ascii="Arial" w:eastAsia="Times New Roman" w:hAnsi="Arial" w:cs="Arial"/>
                <w:i/>
                <w:iCs/>
                <w:sz w:val="21"/>
                <w:lang w:eastAsia="ru-RU"/>
              </w:rPr>
              <w:t>mln</w:t>
            </w:r>
            <w:proofErr w:type="spellEnd"/>
            <w:r w:rsidRPr="00896C4B">
              <w:rPr>
                <w:rFonts w:ascii="Arial" w:eastAsia="Times New Roman" w:hAnsi="Arial" w:cs="Arial"/>
                <w:i/>
                <w:iCs/>
                <w:sz w:val="21"/>
                <w:lang w:eastAsia="ru-RU"/>
              </w:rPr>
              <w:t xml:space="preserve">. </w:t>
            </w:r>
            <w:proofErr w:type="spellStart"/>
            <w:r w:rsidRPr="00896C4B">
              <w:rPr>
                <w:rFonts w:ascii="Arial" w:eastAsia="Times New Roman" w:hAnsi="Arial" w:cs="Arial"/>
                <w:i/>
                <w:iCs/>
                <w:sz w:val="21"/>
                <w:lang w:eastAsia="ru-RU"/>
              </w:rPr>
              <w:t>so‘m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48776,8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93359,7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124753,0</w:t>
            </w:r>
          </w:p>
        </w:tc>
      </w:tr>
      <w:tr w:rsidR="00896C4B" w:rsidRPr="00896C4B" w:rsidTr="00896C4B"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val="en-US" w:eastAsia="ru-RU"/>
              </w:rPr>
              <w:t>O‘tgan yilga nisbatan o‘sish sur'ati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i/>
                <w:iCs/>
                <w:sz w:val="21"/>
                <w:lang w:eastAsia="ru-RU"/>
              </w:rPr>
              <w:t>%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118,8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139,9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121,5</w:t>
            </w:r>
          </w:p>
        </w:tc>
      </w:tr>
      <w:tr w:rsidR="00896C4B" w:rsidRPr="00896C4B" w:rsidTr="00896C4B"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Aholi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jon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boshiga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6C4B">
              <w:rPr>
                <w:rFonts w:ascii="Arial" w:eastAsia="Times New Roman" w:hAnsi="Arial" w:cs="Arial"/>
                <w:i/>
                <w:iCs/>
                <w:sz w:val="21"/>
                <w:lang w:eastAsia="ru-RU"/>
              </w:rPr>
              <w:t>ming</w:t>
            </w:r>
            <w:proofErr w:type="spellEnd"/>
            <w:r w:rsidRPr="00896C4B">
              <w:rPr>
                <w:rFonts w:ascii="Arial" w:eastAsia="Times New Roman" w:hAnsi="Arial" w:cs="Arial"/>
                <w:i/>
                <w:iCs/>
                <w:sz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i/>
                <w:iCs/>
                <w:sz w:val="21"/>
                <w:lang w:eastAsia="ru-RU"/>
              </w:rPr>
              <w:t>so‘m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97,0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184,3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244,0</w:t>
            </w:r>
          </w:p>
        </w:tc>
      </w:tr>
    </w:tbl>
    <w:p w:rsidR="00896C4B" w:rsidRPr="00896C4B" w:rsidRDefault="00896C4B" w:rsidP="00896C4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C4B">
        <w:rPr>
          <w:rFonts w:ascii="Calibri" w:eastAsia="Times New Roman" w:hAnsi="Calibri" w:cs="Calibri"/>
          <w:shd w:val="clear" w:color="auto" w:fill="FFFFFF"/>
          <w:lang w:eastAsia="ru-RU"/>
        </w:rPr>
        <w:t> </w:t>
      </w:r>
    </w:p>
    <w:p w:rsidR="00896C4B" w:rsidRPr="00896C4B" w:rsidRDefault="00896C4B" w:rsidP="00896C4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6C4B">
        <w:rPr>
          <w:rFonts w:ascii="Arial" w:eastAsia="Times New Roman" w:hAnsi="Arial" w:cs="Arial"/>
          <w:b/>
          <w:bCs/>
          <w:color w:val="333333"/>
          <w:sz w:val="36"/>
          <w:lang w:val="en-US" w:eastAsia="ru-RU"/>
        </w:rPr>
        <w:t>Aholiga maishiy xizmat ko‘rsatish shaxobchalar</w:t>
      </w:r>
      <w:r w:rsidRPr="00896C4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val="en-US" w:eastAsia="ru-RU"/>
        </w:rPr>
        <w:t>i</w:t>
      </w:r>
    </w:p>
    <w:tbl>
      <w:tblPr>
        <w:tblW w:w="129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83"/>
        <w:gridCol w:w="747"/>
      </w:tblGrid>
      <w:tr w:rsidR="00896C4B" w:rsidRPr="00896C4B" w:rsidTr="00896C4B"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6C4B">
              <w:rPr>
                <w:rFonts w:ascii="Arial" w:eastAsia="Times New Roman" w:hAnsi="Arial" w:cs="Arial"/>
                <w:b/>
                <w:bCs/>
                <w:sz w:val="21"/>
                <w:lang w:eastAsia="ru-RU"/>
              </w:rPr>
              <w:t>Ko‘rsatkichlar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6C4B">
              <w:rPr>
                <w:rFonts w:ascii="Arial" w:eastAsia="Times New Roman" w:hAnsi="Arial" w:cs="Arial"/>
                <w:b/>
                <w:bCs/>
                <w:sz w:val="21"/>
                <w:lang w:eastAsia="ru-RU"/>
              </w:rPr>
              <w:t>Soni</w:t>
            </w:r>
            <w:proofErr w:type="spellEnd"/>
          </w:p>
        </w:tc>
      </w:tr>
      <w:tr w:rsidR="00896C4B" w:rsidRPr="00896C4B" w:rsidTr="00896C4B"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Jami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shaxobchalar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4712</w:t>
            </w:r>
          </w:p>
        </w:tc>
      </w:tr>
      <w:tr w:rsidR="00896C4B" w:rsidRPr="00896C4B" w:rsidTr="00896C4B"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6C4B">
              <w:rPr>
                <w:rFonts w:ascii="Arial" w:eastAsia="Times New Roman" w:hAnsi="Arial" w:cs="Arial"/>
                <w:i/>
                <w:iCs/>
                <w:sz w:val="21"/>
                <w:lang w:val="en-US" w:eastAsia="ru-RU"/>
              </w:rPr>
              <w:t>shu jumladan: xizmat turlari bo‘yicha                                                                  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6C4B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</w:tr>
      <w:tr w:rsidR="00896C4B" w:rsidRPr="00896C4B" w:rsidTr="00896C4B"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Yakka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tartibda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poyafzal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tikish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85</w:t>
            </w:r>
          </w:p>
        </w:tc>
      </w:tr>
      <w:tr w:rsidR="00896C4B" w:rsidRPr="00896C4B" w:rsidTr="00896C4B"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Tikuv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mo‘yna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trikotaj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va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teri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buyumlarini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.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bosh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kiyimlar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va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to‘qimachilik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.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attorlik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buyumlarini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yakka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tartibda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tikish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114</w:t>
            </w:r>
          </w:p>
        </w:tc>
      </w:tr>
      <w:tr w:rsidR="00896C4B" w:rsidRPr="00896C4B" w:rsidTr="00896C4B"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val="en-US" w:eastAsia="ru-RU"/>
              </w:rPr>
              <w:t>Uy ro‘zg‘or mashinalari va asboblarni ta'mirlash. metal-buyumlarini tayyorlash va ta'mirlash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33</w:t>
            </w:r>
          </w:p>
        </w:tc>
      </w:tr>
      <w:tr w:rsidR="00896C4B" w:rsidRPr="00896C4B" w:rsidTr="00896C4B"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val="en-US" w:eastAsia="ru-RU"/>
              </w:rPr>
              <w:t>Transport vositalarini ta'mirlash va texnik xizmat ko‘rsatish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74</w:t>
            </w:r>
          </w:p>
        </w:tc>
      </w:tr>
      <w:tr w:rsidR="00896C4B" w:rsidRPr="00896C4B" w:rsidTr="00896C4B"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Mebel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ta'mirlash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va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tayyorlash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40</w:t>
            </w:r>
          </w:p>
        </w:tc>
      </w:tr>
      <w:tr w:rsidR="00896C4B" w:rsidRPr="00896C4B" w:rsidTr="00896C4B"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Kalitlar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tayyorlash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</w:t>
            </w:r>
          </w:p>
        </w:tc>
      </w:tr>
      <w:tr w:rsidR="00896C4B" w:rsidRPr="00896C4B" w:rsidTr="00896C4B"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Kimyoviy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tozalash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11</w:t>
            </w:r>
          </w:p>
        </w:tc>
      </w:tr>
      <w:tr w:rsidR="00896C4B" w:rsidRPr="00896C4B" w:rsidTr="00896C4B"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Kir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yuvish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xonalari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xizmati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</w:t>
            </w:r>
          </w:p>
        </w:tc>
      </w:tr>
      <w:tr w:rsidR="00896C4B" w:rsidRPr="00896C4B" w:rsidTr="00896C4B"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val="en-US" w:eastAsia="ru-RU"/>
              </w:rPr>
              <w:t>Turar joylar (xonalar va uylar)ni ta'mirlash</w:t>
            </w:r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5</w:t>
            </w:r>
          </w:p>
        </w:tc>
      </w:tr>
      <w:tr w:rsidR="00896C4B" w:rsidRPr="00896C4B" w:rsidTr="00896C4B"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lastRenderedPageBreak/>
              <w:t>Fotografiya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va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fotokinolabaratoriyalar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xizmati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42</w:t>
            </w:r>
          </w:p>
        </w:tc>
      </w:tr>
      <w:tr w:rsidR="00896C4B" w:rsidRPr="00896C4B" w:rsidTr="00896C4B"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Hammom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va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yuvinish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xizmatlari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7</w:t>
            </w:r>
          </w:p>
        </w:tc>
      </w:tr>
      <w:tr w:rsidR="00896C4B" w:rsidRPr="00896C4B" w:rsidTr="00896C4B"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Sartaroshxona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xizmati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238</w:t>
            </w:r>
          </w:p>
        </w:tc>
      </w:tr>
      <w:tr w:rsidR="00896C4B" w:rsidRPr="00896C4B" w:rsidTr="00896C4B"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Ijaraga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berish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shahobchalari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xizmati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22</w:t>
            </w:r>
          </w:p>
        </w:tc>
      </w:tr>
      <w:tr w:rsidR="00896C4B" w:rsidRPr="00896C4B" w:rsidTr="00896C4B"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Transport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xizmatlari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433</w:t>
            </w:r>
          </w:p>
        </w:tc>
      </w:tr>
      <w:tr w:rsidR="00896C4B" w:rsidRPr="00896C4B" w:rsidTr="00896C4B"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Maishiy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xizmatlarning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boshqa</w:t>
            </w:r>
            <w:proofErr w:type="spellEnd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turlari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96C4B" w:rsidRPr="00896C4B" w:rsidRDefault="00896C4B" w:rsidP="00896C4B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6C4B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3645</w:t>
            </w:r>
          </w:p>
        </w:tc>
      </w:tr>
    </w:tbl>
    <w:p w:rsidR="00BE7C87" w:rsidRDefault="00BE7C87"/>
    <w:sectPr w:rsidR="00BE7C87" w:rsidSect="00BE7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12E18"/>
    <w:multiLevelType w:val="multilevel"/>
    <w:tmpl w:val="3DE0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96C4B"/>
    <w:rsid w:val="004840A7"/>
    <w:rsid w:val="00896C4B"/>
    <w:rsid w:val="00BE7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C87"/>
  </w:style>
  <w:style w:type="paragraph" w:styleId="1">
    <w:name w:val="heading 1"/>
    <w:basedOn w:val="a"/>
    <w:link w:val="10"/>
    <w:uiPriority w:val="9"/>
    <w:qFormat/>
    <w:rsid w:val="00896C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96C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6C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96C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96C4B"/>
    <w:rPr>
      <w:color w:val="0000FF"/>
      <w:u w:val="single"/>
    </w:rPr>
  </w:style>
  <w:style w:type="character" w:customStyle="1" w:styleId="element-invisible">
    <w:name w:val="element-invisible"/>
    <w:basedOn w:val="a0"/>
    <w:rsid w:val="00896C4B"/>
  </w:style>
  <w:style w:type="paragraph" w:styleId="a4">
    <w:name w:val="Normal (Web)"/>
    <w:basedOn w:val="a"/>
    <w:uiPriority w:val="99"/>
    <w:unhideWhenUsed/>
    <w:rsid w:val="00896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96C4B"/>
    <w:rPr>
      <w:b/>
      <w:bCs/>
    </w:rPr>
  </w:style>
  <w:style w:type="character" w:styleId="a6">
    <w:name w:val="Emphasis"/>
    <w:basedOn w:val="a0"/>
    <w:uiPriority w:val="20"/>
    <w:qFormat/>
    <w:rsid w:val="00896C4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9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shahar.uz/uz/node/46/transl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mshahar.uz/uz/node/46/tr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mshahar.uz/uz/node/46/edit" TargetMode="External"/><Relationship Id="rId5" Type="http://schemas.openxmlformats.org/officeDocument/2006/relationships/hyperlink" Target="https://samshahar.uz/uz/node/4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1389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3</cp:revision>
  <dcterms:created xsi:type="dcterms:W3CDTF">2022-04-21T07:14:00Z</dcterms:created>
  <dcterms:modified xsi:type="dcterms:W3CDTF">2022-04-21T07:14:00Z</dcterms:modified>
</cp:coreProperties>
</file>