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xercícios-de-cálculo"/>
    <w:p>
      <w:pPr>
        <w:pStyle w:val="Heading1"/>
      </w:pPr>
      <w:r>
        <w:t xml:space="preserve">Exercícios de Cálculo</w:t>
      </w:r>
    </w:p>
    <w:bookmarkStart w:id="20" w:name="cálculo-de-limite"/>
    <w:p>
      <w:pPr>
        <w:pStyle w:val="Heading2"/>
      </w:pPr>
      <w:r>
        <w:t xml:space="preserve">1. Cálculo de Limite</w:t>
      </w:r>
    </w:p>
    <w:p>
      <w:pPr>
        <w:pStyle w:val="FirstParagraph"/>
      </w:pPr>
      <w:r>
        <w:t xml:space="preserve">Calcule o seguinte limite: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2</m:t>
              </m:r>
            </m:lim>
          </m:limLow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Solução:</w:t>
      </w:r>
    </w:p>
    <w:p>
      <w:pPr>
        <w:pStyle w:val="BodyText"/>
      </w:pPr>
      <w:r>
        <w:t xml:space="preserve">Primeiro, simplificamos a expressão: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Cancelamos o termo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w:r>
        <w:t xml:space="preserve">Aplicamos o limite substituindo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2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=</m:t>
          </m:r>
          <m:r>
            <m:t>4</m:t>
          </m:r>
        </m:oMath>
      </m:oMathPara>
    </w:p>
    <w:bookmarkEnd w:id="20"/>
    <w:bookmarkStart w:id="21" w:name="cálculo-de-infinitesimais"/>
    <w:p>
      <w:pPr>
        <w:pStyle w:val="Heading2"/>
      </w:pPr>
      <w:r>
        <w:t xml:space="preserve">2. Cálculo de Infinitesimais</w:t>
      </w:r>
    </w:p>
    <w:p>
      <w:pPr>
        <w:pStyle w:val="FirstParagraph"/>
      </w:pPr>
      <w:r>
        <w:t xml:space="preserve">Considere a função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e calcule o limite infinitesimal quando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tende a zero: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Simplificamos a expressão: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Como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tende a zero: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0</m:t>
          </m:r>
        </m:oMath>
      </m:oMathPara>
    </w:p>
    <w:bookmarkEnd w:id="21"/>
    <w:bookmarkStart w:id="22" w:name="limite-infinitamente-grande"/>
    <w:p>
      <w:pPr>
        <w:pStyle w:val="Heading2"/>
      </w:pPr>
      <w:r>
        <w:t xml:space="preserve">3. Limite Infinitamente Grande</w:t>
      </w:r>
    </w:p>
    <w:p>
      <w:pPr>
        <w:pStyle w:val="FirstParagraph"/>
      </w:pPr>
      <w:r>
        <w:t xml:space="preserve">Calcule o seguinte limite quando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tende ao infinito: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</m:num>
            <m:den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Dividimos numerador e denominador pelo termo de maior grau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5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x</m:t>
                  </m:r>
                </m:den>
              </m:f>
            </m:num>
            <m:den>
              <m:r>
                <m:t>2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den>
          </m:f>
        </m:oMath>
      </m:oMathPara>
    </w:p>
    <w:p>
      <w:pPr>
        <w:pStyle w:val="FirstParagraph"/>
      </w:pPr>
      <w:r>
        <w:t xml:space="preserve">Aplicamos o limite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Portanto, o limite é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22"/>
    <w:bookmarkEnd w:id="23"/>
    <w:bookmarkStart w:id="25" w:name="exercícios-de-bhaskara"/>
    <w:p>
      <w:pPr>
        <w:pStyle w:val="Heading1"/>
      </w:pPr>
      <w:r>
        <w:t xml:space="preserve">Exercícios de Bhaskara</w:t>
      </w:r>
    </w:p>
    <w:bookmarkStart w:id="24" w:name="solução-de-equação-quadrática"/>
    <w:p>
      <w:pPr>
        <w:pStyle w:val="Heading2"/>
      </w:pPr>
      <w:r>
        <w:t xml:space="preserve">1. Solução de Equação Quadrática</w:t>
      </w:r>
    </w:p>
    <w:p>
      <w:pPr>
        <w:pStyle w:val="FirstParagraph"/>
      </w:pPr>
      <w:r>
        <w:t xml:space="preserve">Resolva a equação quadrática: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Solução:</w:t>
      </w:r>
    </w:p>
    <w:p>
      <w:pPr>
        <w:pStyle w:val="BodyText"/>
      </w:pPr>
      <w:r>
        <w:t xml:space="preserve">Primeiro, identificamos os coeficientes: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,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w:r>
        <w:t xml:space="preserve">Aplicamos a fórmula de Bhaskara: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Calculamos o discriminante: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⋅</m:t>
          </m:r>
          <m:r>
            <m:t>1</m:t>
          </m:r>
          <m:r>
            <m:rPr>
              <m:sty m:val="p"/>
            </m:rPr>
            <m:t>⋅</m:t>
          </m:r>
          <m:r>
            <m:t>2</m:t>
          </m:r>
          <m:r>
            <m:rPr>
              <m:sty m:val="p"/>
            </m:rPr>
            <m:t>=</m:t>
          </m:r>
          <m:r>
            <m:t>9</m:t>
          </m:r>
          <m:r>
            <m:rPr>
              <m:sty m:val="p"/>
            </m:rPr>
            <m:t>−</m:t>
          </m:r>
          <m:r>
            <m:t>8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Substituímos os valores na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1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p"/>
                </m:rPr>
                <m:t>+</m:t>
              </m:r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1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Portanto, as raízes da equação são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2024-08-27T06:28:22Z</dcterms:created>
  <dcterms:modified xsi:type="dcterms:W3CDTF">2024-08-27T06:28:22Z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