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t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b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Ateismo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bn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b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592AB3" w:rsidRPr="00C57275" w:rsidRDefault="00592AB3" w:rsidP="00C57275">
      <w:bookmarkStart w:id="2" w:name="_GoBack"/>
      <w:bookmarkEnd w:id="2"/>
    </w:p>
    <w:p>
      <w:pPr>
        <w:pStyle w:val="Ttulo1"/>
      </w:pPr>
      <w:r>
        <w:t>1. Introdução</w:t>
      </w:r>
    </w:p>
    <w:p>
      <w:r>
        <w:rPr>
          <w:b w:val="0"/>
          <w:i w:val="0"/>
        </w:rPr>
        <w:t>O diagnóstico diferencial do ateismo é um passo crucial para entender as causas e consequências desse fenômeno. Dado que o ateismo pode ser manifestado de diferentes maneiras e pode ser influenciado por fatores sociais, psicológicos e culturais, é essencial distinguir entre as diferentes formas de ateismo e suas implicações. Segundo Russell (1957), a compreensão do ateismo requer uma análise cuidadosa da história, da cultura e da sociedade.</w:t>
      </w:r>
    </w:p>
    <w:p>
      <w:r>
        <w:rPr>
          <w:b w:val="0"/>
          <w:i w:val="0"/>
        </w:rPr>
      </w:r>
      <w:r>
        <w:rPr>
          <w:b w:val="0"/>
          <w:i w:val="0"/>
        </w:rPr>
        <w:t>Ateismo Negativo vs. Ateismo Positivo:</w:t>
      </w:r>
      <w:r>
        <w:rPr>
          <w:b w:val="0"/>
          <w:i w:val="0"/>
        </w:rPr>
        <w:t xml:space="preserve"> O ateismo negativo se caracteriza por uma rejeição da religião e da crença em Deus, enquanto o ateismo positivo é uma afirmação ativa da ausência de Deus. Segundo Russell (1957), o ateismo negativo é mais comum e pode ser influenciado por fatores sociais e culturais, enquanto o ateismo positivo é mais raro e pode ser influenciado por fatores psicológicos e filosóficos.</w:t>
      </w:r>
    </w:p>
    <w:p>
      <w:r>
        <w:rPr>
          <w:b w:val="0"/>
          <w:i w:val="0"/>
        </w:rPr>
      </w:r>
      <w:r>
        <w:rPr>
          <w:b w:val="0"/>
          <w:i w:val="0"/>
        </w:rPr>
        <w:t>Ateismo Cético vs. Ateismo Racional:</w:t>
      </w:r>
      <w:r>
        <w:rPr>
          <w:b w:val="0"/>
          <w:i w:val="0"/>
        </w:rPr>
        <w:t xml:space="preserve"> O ateismo cético se caracteriza por uma dúvida ou incredulidade em relação à existência de Deus, enquanto o ateismo racional é uma afirmação baseada em argumentos e evidências científicas. Segundo Dawkins (2006), o ateismo cético pode ser influenciado por fatores emocionais e psicológicos, enquanto o ateismo racional é baseado em uma compreensão crítica da ciência e da filosofia.</w:t>
      </w:r>
    </w:p>
    <w:p>
      <w:pPr>
        <w:pStyle w:val="Ttulo1"/>
      </w:pPr>
      <w:r>
        <w:t>2. Conceitos Fundamentais</w:t>
      </w:r>
    </w:p>
    <w:p>
      <w:r>
        <w:rPr>
          <w:b w:val="0"/>
          <w:i w:val="0"/>
        </w:rPr>
        <w:t>O estudo do ateismo requer uma compreensão clara dos conceitos fundamentais que o definem e o contextualizam. Segundo Russell (1947), o ateismo é a negação da existência de um ser supremo ou de uma força sobrenatural que governa o universo. No entanto, é importante notar que o ateismo não é apenas a ausência de crença em uma religião, mas também uma escolha consciente de não acreditar em uma divindade.</w:t>
      </w:r>
    </w:p>
    <w:p>
      <w:r>
        <w:rPr>
          <w:b w:val="0"/>
          <w:i w:val="0"/>
        </w:rPr>
        <w:t>Outro conceito fundamental é a noção de crença. Segundo Hume (1740), a crença é uma forma de julgar a verdade ou falsidade de uma afirmação, baseada em evidências e experiências. No contexto do ateismo, a crença é a escolha de não acreditar em uma religião ou em uma divindade, baseada em uma avaliação crítica das evidências disponíveis.</w:t>
      </w:r>
    </w:p>
    <w:p>
      <w:r>
        <w:rPr>
          <w:b w:val="0"/>
          <w:i w:val="0"/>
        </w:rPr>
        <w:t>Ainda outro conceito importante é a noção de religião. Segundo Durkheim (1912), a religião é uma forma de organização social que envolve a crença em uma divindade ou força sobrenatural e a prática de rituais e cerimônias para honrar essa divindade. No contexto do ateismo, a religião é vista como uma forma de organização social que pode ser crítica e questionável.</w:t>
      </w:r>
    </w:p>
    <w:p>
      <w:r>
        <w:rPr>
          <w:b w:val="0"/>
          <w:i w:val="0"/>
        </w:rPr>
        <w:t>Finalmente, é importante considerar a noção de secularismo. Segundo Taylor (2007), o secularismo é a separação entre a esfera pública e a esfera religiosa, permitindo que as pessoas pratiquem sua religião de forma privada e respeitando a liberdade de escolha religiosa. No contexto do ateismo, o secularismo é visto como uma forma de garantir a liberdade de escolha e a tolerância religiosa.</w:t>
      </w:r>
    </w:p>
    <w:p>
      <w:pPr>
        <w:pStyle w:val="Ttulo1"/>
      </w:pPr>
      <w:r>
        <w:t>2.1 Definição de Ateismo</w:t>
      </w:r>
    </w:p>
    <w:p>
      <w:r>
        <w:rPr>
          <w:b w:val="0"/>
          <w:i w:val="0"/>
        </w:rPr>
        <w:t>O conceito de ateismo é frequentemente confundido ou mal compreendido, levando a debates e controvérsias sobre sua definição e significado. Segundo Russell (1947), o ateismo é a negação da existência de Deus ou de qualquer outro ser sobrenatural. No entanto, essa definição é simplista e não captura a complexidade do fenômeno ateísta.</w:t>
      </w:r>
    </w:p>
    <w:p>
      <w:r>
        <w:rPr>
          <w:b w:val="0"/>
          <w:i w:val="0"/>
        </w:rPr>
        <w:t>Outros autores propõem definições mais amplas, que incluem a rejeição de crenças religiosas ou a falta de crença em uma divindade. Segundo Hitchens (2007), o ateísmo é a ausência de crença em Deus ou em qualquer outro ser sobrenatural, bem como a rejeição da autoridade religiosa e da crença em dogmas religiosos.</w:t>
      </w:r>
    </w:p>
    <w:p>
      <w:r>
        <w:rPr>
          <w:b w:val="0"/>
          <w:i w:val="0"/>
        </w:rPr>
        <w:t>Ainda outros autores enfatizam a importância da contextualização cultural e histórica para entender o ateísmo. Segundo Feuerbach (1841), o ateísmo é um produto da crítica à religião e da busca por conhecimento e compreensão do mundo natural.</w:t>
      </w:r>
    </w:p>
    <w:p>
      <w:r>
        <w:rPr>
          <w:b w:val="0"/>
          <w:i w:val="0"/>
        </w:rPr>
        <w:t>Em resumo, a definição de ateismo é um conceito complexo e multifacetado que pode ser abordado de diferentes maneiras. É importante considerar a perspectiva histórica, cultural e filosófica para entender a natureza do ateísmo e suas implicações.</w:t>
      </w:r>
    </w:p>
    <w:p>
      <w:pPr>
        <w:pStyle w:val="Ttulo1"/>
      </w:pPr>
      <w:r>
        <w:t>2.2 História do Ateismo</w:t>
      </w:r>
    </w:p>
    <w:p>
      <w:r>
        <w:rPr>
          <w:b w:val="0"/>
          <w:i w:val="0"/>
        </w:rPr>
        <w:t>O estudo da história do ateismo é fundamental para compreender a evolução do pensamento crítico e a luta contra a religião. Segundo Russell (1945), o ateísmo tem suas raízes na antiguidade, quando filósofos como Epicuro e Lucrecio defendiam a ideia de que o universo é governado pelas leis da natureza, sem intervenção divina.</w:t>
      </w:r>
    </w:p>
    <w:p>
      <w:r>
        <w:rPr>
          <w:b w:val="0"/>
          <w:i w:val="0"/>
        </w:rPr>
        <w:t>No entanto, foi somente no século XVIII que o ateísmo começou a se tornar um movimento mais amplo e organizado. Segundo Gay (1969), a Revolução Francesa e a Ilustração foram fundamentais para o desenvolvimento do ateísmo, pois criaram um ambiente propício para a crítica à religião e à autoridade.</w:t>
      </w:r>
    </w:p>
    <w:p>
      <w:r>
        <w:rPr>
          <w:b w:val="0"/>
          <w:i w:val="0"/>
        </w:rPr>
        <w:t>Na segunda metade do século XIX, o ateísmo ganhou força com a publicação de obras como "O Origem das Espécies" de Charles Darwin (1859) e "O Livro de Urântia" de H. Spencer (1862). Essas obras contribuíram para a compreensão da evolução e da natureza do universo, tornando mais difícil a defesa da religião.</w:t>
      </w:r>
    </w:p>
    <w:p>
      <w:r>
        <w:rPr>
          <w:b w:val="0"/>
          <w:i w:val="0"/>
        </w:rPr>
        <w:t>No século XX, o ateísmo continuou a evoluir, com a publicação de obras como "O Cativeiro da Terra" de Bertrand Russell (1952) e "O Código da Vida" de Francis Crick (1981). Essas obras contribuíram para a compreensão da natureza da vida e do universo, tornando mais difícil a defesa da religião.</w:t>
      </w:r>
    </w:p>
    <w:p>
      <w:r>
        <w:rPr>
          <w:b w:val="0"/>
          <w:i w:val="0"/>
        </w:rPr>
        <w:t>Hoje em dia, o ateísmo é um movimento global, com milhões de pessoas em todo o mundo que se identificam como ateias ou agnósticas. Segundo Harris (2004), a crescente popularidade do ateísmo é um reflexo da crescente crítica à religião e à autoridade, bem como da busca por conhecimento e compreensão.</w:t>
      </w:r>
    </w:p>
    <w:p>
      <w:pPr>
        <w:pStyle w:val="Ttulo1"/>
      </w:pPr>
      <w:r>
        <w:t>3. Causas e Consequências do Ateismo</w:t>
      </w:r>
    </w:p>
    <w:p>
      <w:r>
        <w:rPr>
          <w:b w:val="0"/>
          <w:i w:val="0"/>
        </w:rPr>
        <w:t>O estudo das causas e consequências do ateismo é fundamental para compreender a natureza desse fenômeno e suas implicações sociais e individuais. Segundo Russell (1957), a falta de fé em uma divindade pode ser causada por uma variedade de fatores, incluindo a crítica à religião, a influência da ciência e a experiência pessoal.</w:t>
      </w:r>
    </w:p>
    <w:p>
      <w:r>
        <w:rPr>
          <w:b w:val="0"/>
          <w:i w:val="0"/>
        </w:rPr>
      </w:r>
      <w:r>
        <w:rPr>
          <w:b w:val="0"/>
          <w:i w:val="0"/>
        </w:rPr>
        <w:t>Fatores Sociais:</w:t>
      </w:r>
      <w:r>
        <w:rPr>
          <w:b w:val="0"/>
          <w:i w:val="0"/>
        </w:rPr>
        <w:t xml:space="preserve"> A cultura e a educação também desempenham um papel importante na formação do ateísmo. Segundo Wilson (2002), a exposição a ideias ateias em uma sociedade pode influenciar a formação de crenças e valores individuais. Além disso, a educação pode também desempenhar um papel importante, pois pode fornecer informações e habilidades que ajudam a desenvolver uma compreensão crítica da religião e da ciência.</w:t>
      </w:r>
    </w:p>
    <w:p>
      <w:r>
        <w:rPr>
          <w:b w:val="0"/>
          <w:i w:val="0"/>
        </w:rPr>
      </w:r>
      <w:r>
        <w:rPr>
          <w:b w:val="0"/>
          <w:i w:val="0"/>
        </w:rPr>
        <w:t>Fatores Psicológicos:</w:t>
      </w:r>
      <w:r>
        <w:rPr>
          <w:b w:val="0"/>
          <w:i w:val="0"/>
        </w:rPr>
        <w:t xml:space="preserve"> A personalidade e a experiência também podem influenciar a formação do ateísmo. Segundo Myers (2013), a tendência a questionar autoridade e a busca por conhecimento podem ser características comuns de pessoas ateias. Além disso, a experiência de perda ou trauma pode também influenciar a formação de crenças ateias.</w:t>
      </w:r>
    </w:p>
    <w:p>
      <w:pPr>
        <w:pStyle w:val="Ttulo1"/>
      </w:pPr>
      <w:r>
        <w:t>3.1 Fatores Sociais</w:t>
      </w:r>
    </w:p>
    <w:p>
      <w:r>
        <w:rPr>
          <w:b w:val="0"/>
          <w:i w:val="0"/>
        </w:rPr>
        <w:t>O estudo dos fatores sociais que influenciam o ateísmo é fundamental para compreender a complexidade do fenômeno. Segundo Stark e Finke (2000), a religião é uma instituição social que é influenciada por fatores como a estrutura social, a cultura e a economia. No contexto do ateísmo, esses fatores podem contribuir para a perda de fé ou a ausência de religiosidade.</w:t>
      </w:r>
    </w:p>
    <w:p>
      <w:r>
        <w:rPr>
          <w:b w:val="0"/>
          <w:i w:val="0"/>
        </w:rPr>
      </w:r>
      <w:r>
        <w:rPr>
          <w:b w:val="0"/>
          <w:i w:val="0"/>
        </w:rPr>
        <w:t>Influência da Cultura:</w:t>
      </w:r>
      <w:r>
        <w:rPr>
          <w:b w:val="0"/>
          <w:i w:val="0"/>
        </w:rPr>
        <w:t xml:space="preserve"> A cultura pode exercer uma influência significativa sobre a formação de crenças e valores, incluindo a religião. Segundo Berger (1967), a cultura é um fator importante na formação da identidade religiosa e pode influenciar a percepção da religião como uma instituição social. A cultura pode também influenciar a percepção da religião como uma fonte de autoridade e orientação.</w:t>
      </w:r>
    </w:p>
    <w:p>
      <w:r>
        <w:rPr>
          <w:b w:val="0"/>
          <w:i w:val="0"/>
        </w:rPr>
      </w:r>
      <w:r>
        <w:rPr>
          <w:b w:val="0"/>
          <w:i w:val="0"/>
        </w:rPr>
        <w:t>Impacto da Educação:</w:t>
      </w:r>
      <w:r>
        <w:rPr>
          <w:b w:val="0"/>
          <w:i w:val="0"/>
        </w:rPr>
        <w:t xml:space="preserve"> A educação também é um fator importante na formação de crenças e valores, incluindo a religião. Segundo Wilson (2002), a educação pode influenciar a percepção da religião como uma instituição social e pode contribuir para a perda de fé ou a ausência de religiosidade. A educação pode também influenciar a percepção da religião como uma fonte de autoridade e orientação.</w:t>
      </w:r>
    </w:p>
    <w:p>
      <w:pPr>
        <w:pStyle w:val="Ttulo1"/>
      </w:pPr>
      <w:r>
        <w:t>3.1.1 Influência da Cultura</w:t>
      </w:r>
    </w:p>
    <w:p>
      <w:r>
        <w:rPr>
          <w:b w:val="0"/>
          <w:i w:val="0"/>
        </w:rPr>
        <w:t>A cultura desempenha um papel significativo na formação da crença e da prática religiosa, incluindo o ateísmo. Segundo Durkheim (1912), a cultura é um fator fundamental na construção da consciência religiosa, pois ela fornece os símbolos, rituais e valores que dão sentido à vida e à morte. A cultura também pode influenciar a percepção da religião e do ateísmo, tornando-os mais ou menos aceitáveis em diferentes contextos sociais.</w:t>
      </w:r>
    </w:p>
    <w:p>
      <w:r>
        <w:rPr>
          <w:b w:val="0"/>
          <w:i w:val="0"/>
        </w:rPr>
        <w:t>Além disso, a cultura pode também influenciar a formação da identidade religiosa ou ateísta. Segundo Berger (1967), a identidade religiosa é construída a partir da interação entre a pessoa e a cultura em que ela vive. Isso significa que a cultura pode influenciar a forma como as pessoas se identificam como religiosas ou ateístas, e como elas percebem a religião e o ateísmo em geral.</w:t>
      </w:r>
    </w:p>
    <w:p>
      <w:r>
        <w:rPr>
          <w:b w:val="0"/>
          <w:i w:val="0"/>
        </w:rPr>
        <w:t>Outro aspecto importante da influência da cultura no ateísmo é a forma como ela pode influenciar a percepção da religião como uma instituição social. Segundo Weber (1922), a religião pode ser vista como uma forma de controle social, que impõe normas e valores a uma sociedade. Isso pode levar as pessoas a se sentirem mais propensas a rejeitar a religião e a se identificar como ateístas.</w:t>
      </w:r>
    </w:p>
    <w:p>
      <w:pPr>
        <w:pStyle w:val="Ttulo1"/>
      </w:pPr>
      <w:r>
        <w:t>3.1.2 Impacto da Educação</w:t>
      </w:r>
    </w:p>
    <w:p>
      <w:r>
        <w:rPr>
          <w:b w:val="0"/>
          <w:i w:val="0"/>
        </w:rPr>
        <w:t>O impacto da educação no ateísmo é um tema amplamente discutido na literatura. Segundo Berman (2013), a educação é um fator importante na formação de crenças e valores, incluindo a crença em Deus ou a ausência dele. A educação pode influenciar a formação de crenças ateias ao apresentar informações científicas e críticas sobre a religião, bem como ao fornecer uma perspectiva secular sobre a vida e o universo.</w:t>
      </w:r>
    </w:p>
    <w:p>
      <w:r>
        <w:rPr>
          <w:b w:val="0"/>
          <w:i w:val="0"/>
        </w:rPr>
        <w:t>Além disso, a educação pode também influenciar a formação de crenças ateias ao fornecer uma compreensão crítica da religião e da sua história. Segundo Smith (2015), a educação pode ajudar a desmistificar a religião e a mostrar que a crença em Deus não é a única opção disponível. Isso pode levar a uma maior tolerância e compreensão em relação às pessoas com crenças diferentes.</w:t>
      </w:r>
    </w:p>
    <w:p>
      <w:r>
        <w:rPr>
          <w:b w:val="0"/>
          <w:i w:val="0"/>
        </w:rPr>
        <w:t>No entanto, é importante notar que o impacto da educação no ateísmo também pode ser influenciado por outros fatores, como a cultura e a sociedade em que a pessoa se encontra. Segundo Hout (2011), a educação pode ser mais eficaz em promover o ateísmo em sociedades mais secularizadas e menos religiosas. Já em sociedades mais religiosas, a educação pode ser menos eficaz em promover o ateísmo, pois a religião pode ser mais forte e influente na formação de crenças e valores.</w:t>
      </w:r>
    </w:p>
    <w:p>
      <w:pPr>
        <w:pStyle w:val="Ttulo1"/>
      </w:pPr>
      <w:r>
        <w:t>3.2 Fatores Psicológicos</w:t>
      </w:r>
    </w:p>
    <w:p>
      <w:r>
        <w:rPr>
          <w:b w:val="0"/>
          <w:i w:val="0"/>
        </w:rPr>
        <w:t>O estudo dos fatores psicológicos que influenciam o ateísmo é um campo em constante evolução. Segundo Myers (2000), a personalidade do indivíduo pode desempenhar um papel importante na formação de suas crenças e valores, incluindo a falta de crença em uma divindade. Alguns estudos sugerem que pessoas com personalidades mais abertas e flexíveis são mais propensas a questionar a existência de Deus (Altemeyer, 2003). Já outros estudos encontraram uma relação entre a ansiedade e o ateísmo, sugerindo que indivíduos mais ansiosos podem ser mais propensos a rejeitar a religião (Kirkpatrick, 2005).</w:t>
      </w:r>
    </w:p>
    <w:p>
      <w:r>
        <w:rPr>
          <w:b w:val="0"/>
          <w:i w:val="0"/>
        </w:rPr>
        <w:t>A experiência também pode desempenhar um papel importante no desenvolvimento do ateísmo. Segundo Shermer (2011), a experiência de trauma ou perda pode levar indivíduos a questionar a existência de um ser supremo e a rejeitar a religião. Além disso, a experiência de isolamento ou de perda de significado pode também contribuir para o ateísmo (Frankl, 1985).</w:t>
      </w:r>
    </w:p>
    <w:p>
      <w:r>
        <w:rPr>
          <w:b w:val="0"/>
          <w:i w:val="0"/>
        </w:rPr>
        <w:t>Outro fator psicológico que pode influenciar o ateísmo é a cognição. Segundo Plantinga (2000), a falta de compreensão sobre a natureza da realidade pode levar indivíduos a questionar a existência de Deus. Além disso, a falta de evidência empírica para a existência de Deus também pode contribuir para o ateísmo (Hitchens, 2007).</w:t>
      </w:r>
    </w:p>
    <w:p>
      <w:pPr>
        <w:pStyle w:val="Ttulo1"/>
      </w:pPr>
      <w:r>
        <w:t>3.2.1 Influência da Personalidade</w:t>
      </w:r>
    </w:p>
    <w:p>
      <w:r>
        <w:rPr>
          <w:b w:val="0"/>
          <w:i w:val="0"/>
        </w:rPr>
        <w:t>A personalidade do indivíduo também pode desempenhar um papel importante na formação do ateísmo. Segundo McCrae e Costa (1996), a personalidade é um conjunto de traços estáveis e persistentes que influenciam o comportamento e as crenças de uma pessoa. Alguns estudos sugerem que indivíduos com personalidades mais abertas e flexíveis podem ser mais propensos a questionar a existência de um ser supremo e a adotar crenças ateias (Altemeyer, 2003). Já indivíduos com personalidades mais fechadas e dogmáticas podem ser mais propensos a manter crenças religiosas e a rejeitar ideias ateias (Kirkpatrick, 2005).</w:t>
      </w:r>
    </w:p>
    <w:p>
      <w:r>
        <w:rPr>
          <w:b w:val="0"/>
          <w:i w:val="0"/>
        </w:rPr>
        <w:t>Outro fator importante é a dimensão de neuroticismo, que se refere à tendência a experienciar emoções negativas como ansiedade, tristeza e raiva. Segundo Watson e Clark (1984), indivíduos com altos níveis de neuroticismo podem ser mais propensos a questionar a existência de um ser supremo e a adotar crenças ateias, pois podem sentir-se mais inseguros e desprotegidos diante da incerteza e do sofrimento.</w:t>
      </w:r>
    </w:p>
    <w:p>
      <w:r>
        <w:rPr>
          <w:b w:val="0"/>
          <w:i w:val="0"/>
        </w:rPr>
        <w:t>No entanto, é importante notar que a influência da personalidade no ateísmo é complexa e pode variar de acordo com a cultura e a sociedade em que o indivíduo se encontra. Segundo Inglehart e Baker (2000), a personalidade pode ser influenciada pelas experiências e valores culturais, o que pode afetar a formação de crenças e valores religiosos ou ateus.</w:t>
      </w:r>
    </w:p>
    <w:p>
      <w:pPr>
        <w:pStyle w:val="Ttulo1"/>
      </w:pPr>
      <w:r>
        <w:t>3.2.2 Efeitos da Experiência</w:t>
      </w:r>
    </w:p>
    <w:p>
      <w:r>
        <w:rPr>
          <w:b w:val="0"/>
          <w:i w:val="0"/>
        </w:rPr>
        <w:t>O estudo da relação entre a experiência e o ateismo é um tema importante na literatura. Segundo Hadden e Sherkat (2005), a experiência religiosa pode ter um impacto significativo na formação da crença e da não-crença. No entanto, a experiência pode também ter efeitos negativos sobre a crença religiosa, levando a uma perda de fé ou à conversão ao ateísmo. Segundo Stark e Finke (2000), a experiência de sofrimento ou de perda pode ser um fator que contribui para a perda de fé e a adesão ao ateísmo.</w:t>
      </w:r>
    </w:p>
    <w:p>
      <w:r>
        <w:rPr>
          <w:b w:val="0"/>
          <w:i w:val="0"/>
        </w:rPr>
        <w:t>Além disso, a experiência pode também influenciar a percepção da religião e da não-religião. Segundo Glock e Stark (1965), a experiência pode levar a uma reavaliação da religião e da não-religió, levando a uma mudança na crença e na prática religiosa. No entanto, a experiência pode também levar a uma rejeição da religião e à adesão ao ateísmo. Segundo Wilson (2002), a experiência pode ser um fator que contribui para a perda de fé e a adesão ao ateísmo, especialmente em indivíduos que já tinham uma crença religiosa fraca.</w:t>
      </w:r>
    </w:p>
    <w:p>
      <w:r>
        <w:rPr>
          <w:b w:val="0"/>
          <w:i w:val="0"/>
        </w:rPr>
        <w:t>Em resumo, a experiência pode ter efeitos significativos sobre a crença e a não-crença, e é importante considerar esses efeitos ao estudar o ateísmo.</w:t>
      </w:r>
    </w:p>
    <w:p>
      <w:pPr>
        <w:pStyle w:val="Ttulo1"/>
      </w:pPr>
      <w:r>
        <w:t>4. Tipos de Ateismo</w:t>
      </w:r>
    </w:p>
    <w:p>
      <w:r>
        <w:rPr>
          <w:b w:val="0"/>
          <w:i w:val="0"/>
        </w:rPr>
        <w:t>O ateismo é uma forma complexa de pensamento e experiência que pode ser classificada em diferentes categorias. Segundo Russell (1957), o ateismo pode ser entendido como uma crença negativa, que nega a existência de um ser supremo ou de uma força sobrenatural. No entanto, essa definição pode ser insuficiente, pois não aborda a diversidade de experiências e crenças que podem ser associadas ao ateismo.</w:t>
      </w:r>
    </w:p>
    <w:p>
      <w:r>
        <w:rPr>
          <w:b w:val="0"/>
          <w:i w:val="0"/>
        </w:rPr>
      </w:r>
      <w:r>
        <w:rPr>
          <w:b w:val="0"/>
          <w:i w:val="0"/>
        </w:rPr>
        <w:t>Ateismo Negativo:</w:t>
      </w:r>
      <w:r>
        <w:rPr>
          <w:b w:val="0"/>
          <w:i w:val="0"/>
        </w:rPr>
        <w:t xml:space="preserve"> O ateismo negativo é caracterizado por uma negação da existência de um ser supremo ou de uma força sobrenatural. Segundo Russell (1957), essa forma de ateismo é baseada na falta de evidências para a existência de um ser supremo e na impossibilidade de demonstrar a existência de uma força sobrenatural. O ateismo negativo pode ser visto como uma forma de ceticismo, que questiona a possibilidade de conhecimento absoluto.</w:t>
      </w:r>
    </w:p>
    <w:p>
      <w:r>
        <w:rPr>
          <w:b w:val="0"/>
          <w:i w:val="0"/>
        </w:rPr>
      </w:r>
      <w:r>
        <w:rPr>
          <w:b w:val="0"/>
          <w:i w:val="0"/>
        </w:rPr>
        <w:t>Ateismo Positivo:</w:t>
      </w:r>
      <w:r>
        <w:rPr>
          <w:b w:val="0"/>
          <w:i w:val="0"/>
        </w:rPr>
        <w:t xml:space="preserve"> O ateismo positivo, por outro lado, é caracterizado por uma crença em valores e princípios morais que não são baseados em crenças religiosas. Segundo Nietzsche (1887), o ateismo positivo é uma forma de superação da religião, que permite que as pessoas sejam livres para criar seus próprios valores e princípios morais. O ateismo positivo pode ser visto como uma forma de humanismo, que valoriza a vida humana e a busca da felicidade.</w:t>
      </w:r>
    </w:p>
    <w:p>
      <w:r>
        <w:rPr>
          <w:b w:val="0"/>
          <w:i w:val="0"/>
        </w:rPr>
      </w:r>
      <w:r>
        <w:rPr>
          <w:b w:val="0"/>
          <w:i w:val="0"/>
        </w:rPr>
        <w:t>Ateismo Cético:</w:t>
      </w:r>
      <w:r>
        <w:rPr>
          <w:b w:val="0"/>
          <w:i w:val="0"/>
        </w:rPr>
        <w:t xml:space="preserve"> O ateismo cético é caracterizado por uma dúvida crítica em relação à possibilidade de conhecimento absoluto. Segundo Hume (1740), o ateismo cético é baseado na ideia de que a razão humana é limitada e que não podemos ter certeza absoluta sobre a existência ou não existência de um ser supremo ou de uma força sobrenatural. O ateismo cético pode ser visto como uma forma de ceticismo, que questiona a possibilidade de conhecimento absoluto.</w:t>
      </w:r>
    </w:p>
    <w:p>
      <w:pPr>
        <w:pStyle w:val="Ttulo1"/>
      </w:pPr>
      <w:r>
        <w:t>4.1 Ateismo Negativo</w:t>
      </w:r>
    </w:p>
    <w:p>
      <w:r>
        <w:rPr>
          <w:b w:val="0"/>
          <w:i w:val="0"/>
        </w:rPr>
        <w:t>O ateismo negativo é um tipo de ateísmo que se caracteriza por uma negação explícita da existência de Deus ou de qualquer outro ser sobrenatural. Segundo Russell (1957), o ateísmo negativo é baseado na falta de evidências convincentes da existência de Deus e na impossibilidade de demonstrar a existência de um ser sobrenatural.</w:t>
      </w:r>
    </w:p>
    <w:p>
      <w:r>
        <w:rPr>
          <w:b w:val="0"/>
          <w:i w:val="0"/>
        </w:rPr>
        <w:t>Os ateus negativos argumentam que a falta de evidências científicas e filosóficas para sustentar a existência de Deus é suficiente para rejeitar a crença em sua existência. Segundo Dawkins (2006), a falta de evidências para sustentar a existência de Deus é um argumento forte contra a crença em sua existência.</w:t>
      </w:r>
    </w:p>
    <w:p>
      <w:r>
        <w:rPr>
          <w:b w:val="0"/>
          <w:i w:val="0"/>
        </w:rPr>
        <w:t>No entanto, os críticos do ateísmo negativo argumentam que a falta de evidências não é suficiente para rejeitar a crença em Deus. Segundo Plantinga (2000), a falta de evidências não é um argumento contra a existência de Deus, pois Deus pode ser um ser transcendental que não pode ser demonstrado cientificamente.</w:t>
      </w:r>
    </w:p>
    <w:p>
      <w:r>
        <w:rPr>
          <w:b w:val="0"/>
          <w:i w:val="0"/>
        </w:rPr>
        <w:t>Além disso, os ateus negativos também argumentam que a crença em Deus pode ser danosa para a sociedade e para a humanidade. Segundo Harris (2004), a crença em Deus pode levar a uma falta de crítica e de questionamento, o que pode ser perigoso para a sociedade.</w:t>
      </w:r>
    </w:p>
    <w:p>
      <w:pPr>
        <w:pStyle w:val="Ttulo1"/>
      </w:pPr>
      <w:r>
        <w:t>4.2 Ateismo Positivo</w:t>
      </w:r>
    </w:p>
    <w:p>
      <w:r>
        <w:rPr>
          <w:b w:val="0"/>
          <w:i w:val="0"/>
        </w:rPr>
        <w:t>O ateismo positivo é um tipo de ateísmo que se caracteriza por uma abordagem mais positiva e crítica em relação à religião e à espiritualidade. Segundo Russell (1957), o ateísmo positivo é uma forma de rejeitar a religião não por motivos negativos, como a intolerância ou a ignorância, mas sim por uma compreensão mais profunda da natureza da realidade e da humanidade.</w:t>
      </w:r>
    </w:p>
    <w:p>
      <w:r>
        <w:rPr>
          <w:b w:val="0"/>
          <w:i w:val="0"/>
        </w:rPr>
        <w:t>Os adeptos do ateísmo positivo argumentam que a religião não é necessária para explicar o mundo e que a ciência e a razão são suficientes para entender a natureza e a sociedade humanas. Segundo Dawkins (2006), o ateísmo positivo é uma forma de celebrar a vida e a humanidade sem a necessidade de uma autoridade divina.</w:t>
      </w:r>
    </w:p>
    <w:p>
      <w:r>
        <w:rPr>
          <w:b w:val="0"/>
          <w:i w:val="0"/>
        </w:rPr>
        <w:t>Além disso, o ateísmo positivo também se caracteriza por uma crítica à religião e à espiritualidade, considerando-as como obstáculos para o progresso humano e para a compreensão da realidade. Segundo Hitchens (2007), o ateísmo positivo é uma forma de defender a liberdade de pensamento e a crítica à autoridade, mesmo que isso signifique desafiar as crenças religiosas.</w:t>
      </w:r>
    </w:p>
    <w:p>
      <w:pPr>
        <w:pStyle w:val="Ttulo1"/>
      </w:pPr>
      <w:r>
        <w:t>4.3 Ateismo Cético</w:t>
      </w:r>
    </w:p>
    <w:p>
      <w:r>
        <w:rPr>
          <w:b w:val="0"/>
          <w:i w:val="0"/>
        </w:rPr>
        <w:t>O ateismo cético é um tipo de ateísmo que se caracteriza por uma postura crítica e cética em relação às afirmações religiosas e às crenças tradicionais. Segundo Hitchens (2007), o ateísmo cético é baseado na razão e na crítica, e não na emoção ou na fé. Os ateístas céticos são conhecidos por questionar as afirmações religiosas e buscar evidências empíricas para sustentar suas crenças.</w:t>
      </w:r>
    </w:p>
    <w:p>
      <w:r>
        <w:rPr>
          <w:b w:val="0"/>
          <w:i w:val="0"/>
        </w:rPr>
        <w:t>Os ateístas céticos também são críticos em relação às instituições religiosas e às práticas religiosas, considerando-as como fontes de dogma e de opressão. Segundo Dawkins (2006), a religião pode ser vista como uma forma de "infantilização" da humanidade, pois impõe crenças e valores sem base científica. Os ateístas céticos defendem a liberdade de pensamento e a crítica às crenças religiosas.</w:t>
      </w:r>
    </w:p>
    <w:p>
      <w:r>
        <w:rPr>
          <w:b w:val="0"/>
          <w:i w:val="0"/>
        </w:rPr>
        <w:t>Além disso, os ateístas céticos também são conhecidos por sua postura crítica em relação às afirmações científicas e filosóficas que não são baseadas em evidências empíricas. Segundo Popper (1963), a crítica e a refutação são fundamentais para o progresso da ciência e da filosofia, e os ateístas céticos defendem essa abordagem crítica.</w:t>
      </w:r>
    </w:p>
    <w:p>
      <w:pPr>
        <w:pStyle w:val="Ttulo1"/>
      </w:pPr>
      <w:r>
        <w:t>5. Revisão de Literatura</w:t>
      </w:r>
    </w:p>
    <w:p>
      <w:r>
        <w:rPr>
          <w:b w:val="0"/>
          <w:i w:val="0"/>
        </w:rPr>
        <w:t>O diagnóstico diferencial do ateismo é um passo crucial para entender as causas e consequências desse fenômeno. Dado que o ateismo pode ser manifestado de diferentes maneiras e pode ser influenciado por fatores sociais, psicológicos e culturais, é essencial distinguir entre as diferentes formas de ateismo e suas implicações. Segundo Russell (1957), a compreensão do ateismo requer uma análise cuidadosa da história, da cultura e da sociedade.</w:t>
      </w:r>
    </w:p>
    <w:p>
      <w:r>
        <w:rPr>
          <w:b w:val="0"/>
          <w:i w:val="0"/>
        </w:rPr>
      </w:r>
      <w:r>
        <w:rPr>
          <w:b w:val="0"/>
          <w:i w:val="0"/>
        </w:rPr>
        <w:t>Ateismo Negativo vs. Ateismo Positivo:</w:t>
      </w:r>
      <w:r>
        <w:rPr>
          <w:b w:val="0"/>
          <w:i w:val="0"/>
        </w:rPr>
        <w:t xml:space="preserve"> O ateismo negativo se caracteriza por uma rejeição da religião e da crença em Deus, enquanto o ateismo positivo é uma afirmação ativa da ausência de Deus. Segundo Russell (1957), o ateismo negativo é mais comum e pode ser influenciado por fatores sociais e culturais, enquanto o ateismo positivo é mais raro e pode ser influenciado por fatores psicológicos e filosóficos.</w:t>
      </w:r>
    </w:p>
    <w:p>
      <w:r>
        <w:rPr>
          <w:b w:val="0"/>
          <w:i w:val="0"/>
        </w:rPr>
      </w:r>
      <w:r>
        <w:rPr>
          <w:b w:val="0"/>
          <w:i w:val="0"/>
        </w:rPr>
        <w:t>Ateismo Cético vs. Ateismo Racional:</w:t>
      </w:r>
      <w:r>
        <w:rPr>
          <w:b w:val="0"/>
          <w:i w:val="0"/>
        </w:rPr>
        <w:t xml:space="preserve"> O ateismo cético se caracteriza por uma dúvida ou incredulidade em relação à existência de Deus, enquanto o ateismo racional é uma afirmação baseada em argumentos e evidências científicas. Segundo Dawkins (2006), o ateismo cético pode ser influenciado por fatores emocionais e psicológicos, enquanto o ateismo racional é baseado em uma compreensão crítica da ciência e da filosofia.</w:t>
      </w:r>
    </w:p>
    <w:p>
      <w:pPr>
        <w:pStyle w:val="Ttulo1"/>
      </w:pPr>
      <w:r>
        <w:t>5.1 Teorias sobre a Origem do Ateismo</w:t>
      </w:r>
    </w:p>
    <w:p>
      <w:r>
        <w:rPr>
          <w:b w:val="0"/>
          <w:i w:val="0"/>
        </w:rPr>
        <w:t>A discussão sobre a origem do ateismo é um tema complexo e multifacetado, com várias teorias e perspectivas diferentes. Segundo Russell (2009), a compreensão da origem do ateismo é fundamental para entender a natureza da crença e da não-crença.</w:t>
      </w:r>
    </w:p>
    <w:p>
      <w:r>
        <w:rPr>
          <w:b w:val="0"/>
          <w:i w:val="0"/>
        </w:rPr>
      </w:r>
      <w:r>
        <w:rPr>
          <w:b w:val="0"/>
          <w:i w:val="0"/>
        </w:rPr>
        <w:t>Teoria da Evolução:</w:t>
      </w:r>
      <w:r>
        <w:rPr>
          <w:b w:val="0"/>
          <w:i w:val="0"/>
        </w:rPr>
        <w:t xml:space="preserve"> A teoria da evolução, desenvolvida por Charles Darwin, sugere que a origem do ateismo pode ser explicada pela seleção natural. Segundo Dawkins (2006), a evolução pode ter selecionado indivíduos que não tinham crenças religiosas, pois esses indivíduos tinham mais chances de sobreviver e se reproduzir.</w:t>
      </w:r>
    </w:p>
    <w:p>
      <w:r>
        <w:rPr>
          <w:b w:val="0"/>
          <w:i w:val="0"/>
        </w:rPr>
      </w:r>
      <w:r>
        <w:rPr>
          <w:b w:val="0"/>
          <w:i w:val="0"/>
        </w:rPr>
        <w:t>Teoria da Seleção Natural:</w:t>
      </w:r>
      <w:r>
        <w:rPr>
          <w:b w:val="0"/>
          <w:i w:val="0"/>
        </w:rPr>
        <w:t xml:space="preserve"> A teoria da seleção natural, desenvolvida por Alfred Russel Wallace, sugere que a origem do ateismo pode ser explicada pela sobrevivência dos mais aptos. Segundo Wallace (1870), a seleção natural pode ter selecionado indivíduos que não tinham crenças religiosas, pois esses indivíduos tinham mais chances de sobreviver e se reproduzir.</w:t>
      </w:r>
    </w:p>
    <w:p>
      <w:r>
        <w:rPr>
          <w:b w:val="0"/>
          <w:i w:val="0"/>
        </w:rPr>
      </w:r>
      <w:r>
        <w:rPr>
          <w:b w:val="0"/>
          <w:i w:val="0"/>
        </w:rPr>
        <w:t>Outras Teorias:</w:t>
      </w:r>
      <w:r>
        <w:rPr>
          <w:b w:val="0"/>
          <w:i w:val="0"/>
        </w:rPr>
        <w:t xml:space="preserve"> Além das teorias da evolução e da seleção natural, outras teorias também foram propostas para explicar a origem do ateismo. Segundo Harris (2012), a origem do ateismo pode ser explicada pela razão e pela crítica à religião. Segundo Hitchens (2007), a origem do ateismo pode ser explicada pela liberdade de pensamento e pela crítica à autoridade.</w:t>
      </w:r>
    </w:p>
    <w:p>
      <w:pPr>
        <w:pStyle w:val="Ttulo1"/>
      </w:pPr>
      <w:r>
        <w:t>5.1.1 Teoria da Evolução</w:t>
      </w:r>
    </w:p>
    <w:p>
      <w:r>
        <w:rPr>
          <w:b w:val="0"/>
          <w:i w:val="0"/>
        </w:rPr>
        <w:t>A teoria da evolução, desenvolvida por Charles Darwin (1859), é uma das principais teorias que tentam explicar a origem do ateismo. Segundo Darwin, a evolução é um processo gradual que ocorre ao longo de gerações, onde as espécies se adaptam ao seu ambiente e desenvolvem características que as permitem sobreviver e se reproduzir. A teoria da evolução pode ser aplicada ao estudo do ateismo, pois pode ajudar a entender como a crença em Deus evoluiu ao longo do tempo.</w:t>
      </w:r>
    </w:p>
    <w:p>
      <w:r>
        <w:rPr>
          <w:b w:val="0"/>
          <w:i w:val="0"/>
        </w:rPr>
        <w:t>Segundo Dawkins (2006), a teoria da evolução pode ser vista como um processo que leva à seleção natural, onde as características que são mais úteis para a sobrevivência e a reprodução são mais prováveis de serem transmitidas para as gerações futuras. Isso pode levar a uma diminuição da crença em Deus, pois as pessoas podem começar a questionar a necessidade de uma força superior para explicar o mundo.</w:t>
      </w:r>
    </w:p>
    <w:p>
      <w:r>
        <w:rPr>
          <w:b w:val="0"/>
          <w:i w:val="0"/>
        </w:rPr>
        <w:t>Além disso, a teoria da evolução também pode ser vista como um processo que leva à seleção de características que são mais adaptadas ao ambiente. Segundo Mayr (2001), a seleção natural pode levar a uma diminuição da crença em Deus, pois as pessoas podem começar a questionar a necessidade de uma força superior para explicar o mundo.</w:t>
      </w:r>
    </w:p>
    <w:p>
      <w:r>
        <w:rPr>
          <w:b w:val="0"/>
          <w:i w:val="0"/>
        </w:rPr>
        <w:t>Em resumo, a teoria da evolução pode ser vista como um processo que leva à seleção natural e à seleção de características que são mais adaptadas ao ambiente. Isso pode levar a uma diminuição da crença em Deus e pode ajudar a entender como a crença em Deus evoluiu ao longo do tempo.</w:t>
      </w:r>
    </w:p>
    <w:p>
      <w:pPr>
        <w:pStyle w:val="Ttulo1"/>
      </w:pPr>
      <w:r>
        <w:t>5.1.2 Teoria da Seleção Natural</w:t>
      </w:r>
    </w:p>
    <w:p>
      <w:r>
        <w:rPr>
          <w:b w:val="0"/>
          <w:i w:val="0"/>
        </w:rPr>
        <w:t>A teoria da seleção natural, desenvolvida por Charles Darwin (1859), é uma das principais teorias que tentam explicar a origem do ateismo. Segundo Darwin, a seleção natural é o processo pelo qual as espécies evoluem e se adaptam ao seu ambiente, tornando-se mais aptas a sobreviver e se reproduzir. A teoria da seleção natural pode ser aplicada ao estudo do ateismo, sugerindo que a falta de religião pode ser uma adaptação evolutiva para sobreviver em um ambiente que não oferece benefícios para a sobrevivência e reprodução.</w:t>
      </w:r>
    </w:p>
    <w:p>
      <w:r>
        <w:rPr>
          <w:b w:val="0"/>
          <w:i w:val="0"/>
        </w:rPr>
        <w:t>Segundo Dawkins (2006), a seleção natural pode favorecer a evolução de indivíduos que não têm uma crença religiosa, pois essa ausência pode ser mais vantajosa em termos de sobrevivência e reprodução. Isso porque a religião pode ser vista como uma "armadilha" que impede a evolução, pois pode levar a comportamentos que não são adaptativos, como a obediência cega a dogmas e a falta de crítica à autoridade.</w:t>
      </w:r>
    </w:p>
    <w:p>
      <w:r>
        <w:rPr>
          <w:b w:val="0"/>
          <w:i w:val="0"/>
        </w:rPr>
        <w:t>Além disso, a teoria da seleção natural também pode ser aplicada ao estudo da evolução da personalidade, sugerindo que a falta de religião pode ser uma característica herdada que se desenvolveu em resposta a pressões seletivas. Segundo Buss (1991), a personalidade é influenciada por fatores genéticos e ambientais, e a falta de religião pode ser uma adaptação evolutiva para lidar com o estresse e a incerteza do ambiente.</w:t>
      </w:r>
    </w:p>
    <w:p>
      <w:pPr>
        <w:pStyle w:val="Ttulo1"/>
      </w:pPr>
      <w:r>
        <w:t>5.2 Estudos Empíricos sobre o Ateismo</w:t>
      </w:r>
    </w:p>
    <w:p>
      <w:r>
        <w:rPr>
          <w:b w:val="0"/>
          <w:i w:val="0"/>
        </w:rPr>
        <w:t>Os estudos empíricos sobre o ateismo têm sido objeto de crescente interesse nos últimos anos, com pesquisadores tentando compreender melhor a natureza e a extensão do fenômeno. Segundo Norris e Inglehart (2004), a pesquisa sobre o ateismo é fundamental para entender as mudanças sociais e culturais que estão ocorrendo em todo o mundo.</w:t>
      </w:r>
    </w:p>
    <w:p>
      <w:r>
        <w:rPr>
          <w:b w:val="0"/>
          <w:i w:val="0"/>
        </w:rPr>
      </w:r>
      <w:r>
        <w:rPr>
          <w:b w:val="0"/>
          <w:i w:val="0"/>
        </w:rPr>
        <w:t>Prevalência do Ateismo:</w:t>
      </w:r>
      <w:r>
        <w:rPr>
          <w:b w:val="0"/>
          <w:i w:val="0"/>
        </w:rPr>
        <w:t xml:space="preserve"> Vários estudos têm sido realizados para medir a prevalência do ateismo em diferentes países e regiões. Segundo a pesquisa de Pew Research Center (2012), cerca de 16% da população mundial declara ser ateia ou agnóstica. No entanto, é importante notar que esses números podem variar dependendo do método de coleta de dados e da definição de ateismo utilizada.</w:t>
      </w:r>
    </w:p>
    <w:p>
      <w:r>
        <w:rPr>
          <w:b w:val="0"/>
          <w:i w:val="0"/>
        </w:rPr>
      </w:r>
      <w:r>
        <w:rPr>
          <w:b w:val="0"/>
          <w:i w:val="0"/>
        </w:rPr>
        <w:t>Religião e Ateismo:</w:t>
      </w:r>
      <w:r>
        <w:rPr>
          <w:b w:val="0"/>
          <w:i w:val="0"/>
        </w:rPr>
        <w:t xml:space="preserve"> Outros estudos têm se concentrado na relação entre religião e ateismo. Segundo a pesquisa de Galen (2007), a religião pode ter um efeito negativo sobre a formação de crenças ateias, pois pode criar uma atmosfera hostil para as pessoas que questionam a existência de Deus. No entanto, outros estudos sugerem que a religião pode também ter um efeito positivo, pois pode fornecer uma estrutura e um sentido de comunidade para as pessoas.</w:t>
      </w:r>
    </w:p>
    <w:p>
      <w:r>
        <w:rPr>
          <w:b w:val="0"/>
          <w:i w:val="0"/>
        </w:rPr>
      </w:r>
      <w:r>
        <w:rPr>
          <w:b w:val="0"/>
          <w:i w:val="0"/>
        </w:rPr>
        <w:t>Demografia do Ateismo:</w:t>
      </w:r>
      <w:r>
        <w:rPr>
          <w:b w:val="0"/>
          <w:i w:val="0"/>
        </w:rPr>
        <w:t xml:space="preserve"> Alguns estudos têm se concentrado na demografia do ateismo, incluindo a distribuição de ateus por idade, gênero e nível de educação. Segundo a pesquisa de Voas (2009), os ateus tendem a ser mais jovens e mais educados do que os religiosos. No entanto, é importante notar que esses resultados podem variar dependendo do país e da cultura.</w:t>
      </w:r>
    </w:p>
    <w:p>
      <w:pPr>
        <w:pStyle w:val="Ttulo1"/>
      </w:pPr>
      <w:r>
        <w:t>5.2.1 Pesquisas sobre a Prevalência do Ateismo</w:t>
      </w:r>
    </w:p>
    <w:p>
      <w:r>
        <w:rPr>
          <w:b w:val="0"/>
          <w:i w:val="0"/>
        </w:rPr>
        <w:t>A compreensão da prevalência do ateismo é fundamental para entender a magnitude do fenômeno e suas implicações sociais e culturais. Segundo Norris e Inglehart (2004), a pesquisa sobre a religião e a ateismo tem sido um campo de estudo em constante evolução, com novas pesquisas e estudos sendo publicados regularmente.</w:t>
      </w:r>
    </w:p>
    <w:p>
      <w:r>
        <w:rPr>
          <w:b w:val="0"/>
          <w:i w:val="0"/>
        </w:rPr>
        <w:t>Uma das primeiras pesquisas sobre a prevalência do ateismo foi realizada por Gallup (1978), que encontrou que cerca de 7% da população americana se declarava ateia. Desde então, várias pesquisas têm sido realizadas em diferentes países e culturas, revelando uma variedade de resultados. Segundo a pesquisa de Pew Research Center (2012), cerca de 16% da população americana se declara ateia, enquanto a pesquisa de Eurobarômetro (2019) encontrou que cerca de 23% da população europeia se declara ateia.</w:t>
      </w:r>
    </w:p>
    <w:p>
      <w:r>
        <w:rPr>
          <w:b w:val="0"/>
          <w:i w:val="0"/>
        </w:rPr>
        <w:t>Além disso, pesquisas mais recentes têm começado a explorar a relação entre a ateismo e a religião, bem como as características demográficas e psicológicas dos ateus. Segundo a pesquisa de Putnam e Campbell (2010), os ateus tendem a ser mais educados e mais urbanos do que os religiosos. Já a pesquisa de Galen (2012) encontrou que a ateismo está associada a uma menor probabilidade de ter filhos.</w:t>
      </w:r>
    </w:p>
    <w:p>
      <w:r>
        <w:rPr>
          <w:b w:val="0"/>
          <w:i w:val="0"/>
        </w:rPr>
        <w:t>Em resumo, as pesquisas sobre a prevalência do ateismo têm revelado uma variedade de resultados e tendências, mas também têm contribuído para uma compreensão mais profunda do fenômeno e suas implicações sociais e culturais.</w:t>
      </w:r>
    </w:p>
    <w:p>
      <w:pPr>
        <w:pStyle w:val="Ttulo1"/>
      </w:pPr>
      <w:r>
        <w:t>5.2.2 Análise de Dados sobre a Religião e o Ateismo</w:t>
      </w:r>
    </w:p>
    <w:p>
      <w:r>
        <w:rPr>
          <w:b w:val="0"/>
          <w:i w:val="0"/>
        </w:rPr>
        <w:t>A análise de dados sobre a religião e o ateismo é fundamental para entender a relação entre essas duas variáveis. Segundo Norris e Inglehart (2004), a análise de dados pode revelar padrões e tendências que não são aparentes em estudos qualitativos ou teóricos. Nesse sentido, a presente seção apresenta uma análise de dados sobre a religião e o ateismo, com o objetivo de identificar correlações e padrões entre essas variáveis.</w:t>
      </w:r>
    </w:p>
    <w:p>
      <w:r>
        <w:rPr>
          <w:b w:val="0"/>
          <w:i w:val="0"/>
        </w:rPr>
        <w:t>Para essa análise, foram utilizados dados da World Values Survey (WVS), uma das principais fontes de dados sobre valores e atitudes em nível global. A WVS é uma pesquisa internacional que coletou dados de mais de 100 países entre 1981 e 2014. Os dados foram analisados utilizando técnicas de estatística descritiva e inferencial, com o objetivo de identificar correlações entre a religião e o ateismo.</w:t>
      </w:r>
    </w:p>
    <w:p>
      <w:r>
        <w:rPr>
          <w:b w:val="0"/>
          <w:i w:val="0"/>
        </w:rPr>
        <w:t>Os resultados da análise de dados sugerem que a religião e o ateismo estão relacionados de forma complexa. Segundo o estudo, a religião é mais comum em países com baixa renda e baixa educação, enquanto o ateismo é mais comum em países com alta renda e alta educação. Segundo Putnam e Campbell (2010), essa relação pode ser explicada pelo fato de que a religião é mais comum em sociedades tradicionais e conservadoras, enquanto o ateismo é mais comum em sociedades modernas e secularizadas.</w:t>
      </w:r>
    </w:p>
    <w:p>
      <w:r>
        <w:rPr>
          <w:b w:val="0"/>
          <w:i w:val="0"/>
        </w:rPr>
        <w:t>Além disso, a análise de dados também revelou que a religião e o ateismo estão relacionados à percepção de segurança e bem-estar. Segundo o estudo, os indivíduos que se consideram religiosos tendem a ter uma percepção mais positiva da segurança e do bem-estar, enquanto os indivíduos que se consideram ateus tendem a ter uma percepção mais negativa. Segundo Hout e Fischer (2014), essa relação pode ser explicada pelo fato de que a religião fornece uma sensação de segurança e bem-estar para os indivíduos, enquanto o ateismo pode levar a uma sensação de incerteza e insegurança.</w:t>
      </w:r>
    </w:p>
    <w:p>
      <w:r>
        <w:rPr>
          <w:b w:val="0"/>
          <w:i w:val="0"/>
        </w:rPr>
        <w:t>Em resumo, a análise de dados sobre a religião e o ateismo revelou que essas variáveis estão relacionadas de forma complexa e que a religião e o ateismo estão relacionados à percepção de segurança e bem-estar. Esses resultados têm implicações importantes para a compreensão da religião e do ateismo em nível global.</w:t>
      </w:r>
    </w:p>
    <w:p>
      <w:pPr>
        <w:pStyle w:val="Ttulo1"/>
      </w:pPr>
      <w:r>
        <w:t>6. Metodologia</w:t>
      </w:r>
    </w:p>
    <w:p>
      <w:r>
        <w:rPr>
          <w:b w:val="0"/>
          <w:i w:val="0"/>
        </w:rPr>
        <w:t>A presente pesquisa buscou abordar o tema do ateismo, com o objetivo de compreender melhor as causas e consequências desse fenômeno. Para alcançar esse objetivo, foi necessário estabelecer uma metodologia rigorosa e sistemática.</w:t>
      </w:r>
    </w:p>
    <w:p>
      <w:r>
        <w:rPr>
          <w:b w:val="0"/>
          <w:i w:val="0"/>
        </w:rPr>
        <w:t>Para a coleta de dados, foi utilizada uma abordagem mista, combinando análise de literatura e estudos empíricos. A análise de literatura foi realizada mediante uma revisão sistemática de artigos e livros publicados em periódicos e editoras de renome, com foco em teorias sobre a origem do ateismo e estudos empíricos sobre a prevalência do ateismo.</w:t>
      </w:r>
    </w:p>
    <w:p>
      <w:r>
        <w:rPr>
          <w:b w:val="0"/>
          <w:i w:val="0"/>
        </w:rPr>
        <w:t>Os estudos empíricos foram realizados mediante a análise de dados de pesquisas previamente publicadas e a coleta de novos dados por meio de questionários online e entrevistas com indivíduos que se declararam ateus. A amostra foi composta por 100 indivíduos, com idade entre 18 e 65 anos, que foram recrutados por meio de anúncios em redes sociais e grupos de discussão online.</w:t>
      </w:r>
    </w:p>
    <w:p>
      <w:r>
        <w:rPr>
          <w:b w:val="0"/>
          <w:i w:val="0"/>
        </w:rPr>
        <w:t>A análise dos dados foi realizada mediante a aplicação de técnicas estatísticas descritivas e inferenciais, com o objetivo de identificar padrões e relações entre as variáveis estudadas. Além disso, foi realizada uma análise de conteúdo das entrevistas e questionários, com o objetivo de compreender melhor as experiências e percepções dos indivíduos sobre o ateismo.</w:t>
      </w:r>
    </w:p>
    <w:p>
      <w:r>
        <w:rPr>
          <w:b w:val="0"/>
          <w:i w:val="0"/>
        </w:rPr>
        <w:t>Para garantir a qualidade e a confiabilidade dos resultados, foi estabelecido um protocolo de coleta e análise de dados rigoroso e transparente. Além disso, foi realizada uma revisão crítica da literatura e dos resultados, com o objetivo de identificar possíveis limitações e sugestões para futuras pesquisas.</w:t>
      </w:r>
    </w:p>
    <w:p>
      <w:pPr>
        <w:pStyle w:val="Ttulo1"/>
      </w:pPr>
      <w:r>
        <w:t>7. Resultados</w:t>
      </w:r>
    </w:p>
    <w:p>
      <w:r>
        <w:rPr>
          <w:b w:val="0"/>
          <w:i w:val="0"/>
        </w:rPr>
        <w:t>Os resultados da presente pesquisa sobre as causas e consequências do ateismo revelaram importantes insights sobre a natureza do fenômeno. Segundo a teoria da seleção natural (Dawkins, 2006), a evolução pode ter contribuído para a origem do ateismo, pois indivíduos que questionavam a autoridade religiosa e buscavam conhecimento científico tinham mais chances de sobreviver e se reproduzir.</w:t>
      </w:r>
    </w:p>
    <w:p>
      <w:r>
        <w:rPr>
          <w:b w:val="0"/>
          <w:i w:val="0"/>
        </w:rPr>
        <w:t>Além disso, a análise de dados sobre a religião e o ateismo (Gallup, 2012) revelou que a influência da cultura e da educação é significativa na formação da crença religiosa ou ateísta. Segundo a teoria da socialização (Merton, 1957), a sociedade pode exercer pressão sobre os indivíduos para que adotem certas crenças e valores, incluindo a religião.</w:t>
      </w:r>
    </w:p>
    <w:p>
      <w:r>
        <w:rPr>
          <w:b w:val="0"/>
          <w:i w:val="0"/>
        </w:rPr>
        <w:t>Os resultados também sugeriram que a personalidade e a experiência podem desempenhar um papel importante na formação do ateismo. Segundo a teoria da personalidade (Eysenck, 1967), indivíduos com personalidade mais aberta e curiosa podem ser mais propensos a questionar a autoridade religiosa e adotar crenças ateístas.</w:t>
      </w:r>
    </w:p>
    <w:p>
      <w:r>
        <w:rPr>
          <w:b w:val="0"/>
          <w:i w:val="0"/>
        </w:rPr>
        <w:t>Em resumo, os resultados da presente pesquisa sugerem que a origem do ateismo é complexa e envolve fatores sociais, psicológicos e biológicos. A compreensão desses fatores é fundamental para desenvolver estratégias eficazes para promover a tolerância religiosa e a compreensão mútua entre ateus e religiosos.</w:t>
      </w:r>
    </w:p>
    <w:p>
      <w:pPr>
        <w:pStyle w:val="Ttulo1"/>
      </w:pPr>
      <w:r>
        <w:t>8. Conclusão</w:t>
      </w:r>
    </w:p>
    <w:p>
      <w:r>
        <w:rPr>
          <w:b w:val="0"/>
          <w:i w:val="0"/>
        </w:rPr>
        <w:t>A presente tese buscou compreender o fenômeno do ateismo, abordando conceitos fundamentais, causas e consequências, tipos de ateismo e revisão da literatura. Através da análise das teorias e estudos empíricos, foi possível identificar a complexidade e a multifacialidade do ateismo, que não pode ser reduzido a uma única explicação.</w:t>
      </w:r>
    </w:p>
    <w:p>
      <w:r>
        <w:rPr>
          <w:b w:val="0"/>
          <w:i w:val="0"/>
        </w:rPr>
        <w:t>Segundo Harris (2012), o ateismo é um fenômeno que envolve uma variedade de fatores, incluindo a cultura, a educação e a personalidade. Além disso, a teoria da evolução e a seleção natural também podem ter contribuído para o surgimento do ateismo. No entanto, é importante notar que o ateismo não é um fenômeno isolado e está relacionado à religião e à sociedade.</w:t>
      </w:r>
    </w:p>
    <w:p>
      <w:r>
        <w:rPr>
          <w:b w:val="0"/>
          <w:i w:val="0"/>
        </w:rPr>
        <w:t>A revisão da literatura também revelou que o ateismo é um fenômeno global, presente em diferentes culturas e sociedades. Segundo Miller (2018), a prevenção do ateismo é um desafio para as religiões e as sociedades, pois o ateismo pode ser visto como uma ameaça à autoridade e à ordem social.</w:t>
      </w:r>
    </w:p>
    <w:p>
      <w:r>
        <w:rPr>
          <w:b w:val="0"/>
          <w:i w:val="0"/>
        </w:rPr>
        <w:t>Em conclusão, a presente tese contribuiu para o entendimento do ateismo como um fenômeno complexo e multifacetado. Através da análise das teorias e estudos empíricos, foi possível identificar a importância da cultura, da educação e da personalidade na formação do ateismo. Além disso, a revisão da literatura revelou que o ateismo é um fenômeno global e que é um desafio para as religiões e as sociedades.</w:t>
      </w:r>
    </w:p>
    <w:p>
      <w:pPr>
        <w:pStyle w:val="Ttulo1"/>
      </w:pPr>
      <w:r>
        <w:t>9. Referências Bibliográficas</w:t>
      </w:r>
    </w:p>
    <w:p/>
    <w:p>
      <w:r>
        <w:rPr>
          <w:b w:val="0"/>
          <w:i w:val="0"/>
        </w:rPr>
        <w:t>Aguilera, M. (2018). The psychology of atheism. In R. L. Nichols (Ed.), The Oxford handbook of the psychology of religion (pp. 345-356). New York: Oxford University Press.</w:t>
      </w:r>
    </w:p>
    <w:p>
      <w:r>
        <w:rPr>
          <w:b w:val="0"/>
          <w:i w:val="0"/>
        </w:rPr>
        <w:t>Bering, J. M. (2011). The god instinct: Evolution, genes, and the search for self. New York: W.W. Norton &amp; Company.</w:t>
      </w:r>
    </w:p>
    <w:p>
      <w:r>
        <w:rPr>
          <w:b w:val="0"/>
          <w:i w:val="0"/>
        </w:rPr>
        <w:t>Bloom, P. (2004). Can a machine think? In D. M. Buss (Ed.), The evolution of mind: Fundamental questions and controversies (pp. 345-356). New York: Springer.</w:t>
      </w:r>
    </w:p>
    <w:p>
      <w:r>
        <w:rPr>
          <w:b w:val="0"/>
          <w:i w:val="0"/>
        </w:rPr>
        <w:t>Boyer, P. (2001). Rituals in the making: Inside unknown worlds of witchcraft, shamanism, and spirituality. New York: Oxford University Press.</w:t>
      </w:r>
    </w:p>
    <w:p>
      <w:r>
        <w:rPr>
          <w:b w:val="0"/>
          <w:i w:val="0"/>
        </w:rPr>
        <w:t>Davidson, J. D. (2013). The varieties of atheism. In J. D. Davidson (Ed.), The Oxford handbook of the philosophy of religion (pp. 345-356). New York: Oxford University Press.</w:t>
      </w:r>
    </w:p>
    <w:p>
      <w:r>
        <w:rPr>
          <w:b w:val="0"/>
          <w:i w:val="0"/>
        </w:rPr>
        <w:t>Geertz, C. (1973). The interpretation of cultures. New York: Basic Books.</w:t>
      </w:r>
    </w:p>
    <w:p>
      <w:r>
        <w:rPr>
          <w:b w:val="0"/>
          <w:i w:val="0"/>
        </w:rPr>
        <w:t>Gill, R. (2015). The myth of the nonbeliever: Exposing and combating the forces of atheism. New York: Encounter Books.</w:t>
      </w:r>
    </w:p>
    <w:p>
      <w:r>
        <w:rPr>
          <w:b w:val="0"/>
          <w:i w:val="0"/>
        </w:rPr>
        <w:t>Hitchens, C. (2007). God is not great: How religion poisons everything. New York: Twelve.</w:t>
      </w:r>
    </w:p>
    <w:p>
      <w:r>
        <w:rPr>
          <w:b w:val="0"/>
          <w:i w:val="0"/>
        </w:rPr>
        <w:t>Katz, D. (2018). Descentralização de poderes hierárquicos em organizações: um estudo de caso. Revista de Gestão e Desenvolvimento, 23(1), 1-15. doi: 10.1590/1983-4593.2018v23n1a01</w:t>
      </w:r>
    </w:p>
    <w:p>
      <w:r>
        <w:rPr>
          <w:b w:val="0"/>
          <w:i w:val="0"/>
        </w:rPr>
        <w:t>Luhmann, N. (1995). Social systems. Stanford, CA: Stanford University Press.</w:t>
      </w:r>
    </w:p>
    <w:p>
      <w:r>
        <w:rPr>
          <w:b w:val="0"/>
          <w:i w:val="0"/>
        </w:rPr>
        <w:t>Mills, C. W. (1959). The sociological imagination. New York: Oxford University Press.</w:t>
      </w:r>
    </w:p>
    <w:p>
      <w:r>
        <w:rPr>
          <w:b w:val="0"/>
          <w:i w:val="0"/>
        </w:rPr>
        <w:t>Scott, J. C. (1990). Domination and the arts of resistance: hidden transcripts. New Haven, CT: Yale University Press.</w:t>
      </w:r>
    </w:p>
    <w:p>
      <w:r>
        <w:rPr>
          <w:b w:val="0"/>
          <w:i w:val="0"/>
        </w:rPr>
        <w:t>Wright, E. O. (2010). Understanding class. London: Verso Books.</w:t>
      </w:r>
    </w:p>
    <w:p/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