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54A09" w14:textId="503EDA3D" w:rsidR="00203BD3" w:rsidRDefault="00203BD3" w:rsidP="00203BD3">
      <w:pPr>
        <w:pStyle w:val="NormalWeb"/>
        <w:spacing w:before="0" w:beforeAutospacing="0" w:after="300" w:afterAutospacing="0"/>
        <w:jc w:val="center"/>
        <w:rPr>
          <w:rFonts w:ascii="Calibri" w:hAnsi="Calibri" w:cs="Calibri"/>
          <w:b/>
          <w:bCs/>
          <w:color w:val="000000"/>
        </w:rPr>
      </w:pPr>
      <w:r>
        <w:rPr>
          <w:noProof/>
        </w:rPr>
        <w:drawing>
          <wp:inline distT="0" distB="0" distL="0" distR="0" wp14:anchorId="1647473B" wp14:editId="47845995">
            <wp:extent cx="5334000" cy="781050"/>
            <wp:effectExtent l="0" t="0" r="0" b="0"/>
            <wp:docPr id="1"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781050"/>
                    </a:xfrm>
                    <a:prstGeom prst="rect">
                      <a:avLst/>
                    </a:prstGeom>
                  </pic:spPr>
                </pic:pic>
              </a:graphicData>
            </a:graphic>
          </wp:inline>
        </w:drawing>
      </w:r>
    </w:p>
    <w:p w14:paraId="62F046BC" w14:textId="77777777" w:rsidR="00203BD3" w:rsidRDefault="00203BD3" w:rsidP="00203BD3">
      <w:pPr>
        <w:pStyle w:val="NormalWeb"/>
        <w:pBdr>
          <w:bottom w:val="single" w:sz="6" w:space="1" w:color="000000"/>
        </w:pBdr>
        <w:spacing w:before="0" w:beforeAutospacing="0" w:after="120" w:afterAutospacing="0"/>
        <w:jc w:val="center"/>
        <w:rPr>
          <w:rFonts w:ascii="Calibri" w:hAnsi="Calibri" w:cs="Calibri"/>
          <w:b/>
          <w:bCs/>
          <w:color w:val="000000"/>
        </w:rPr>
      </w:pPr>
      <w:r>
        <w:rPr>
          <w:rFonts w:ascii="Calibri" w:hAnsi="Calibri" w:cs="Calibri"/>
          <w:b/>
          <w:bCs/>
          <w:color w:val="000000"/>
        </w:rPr>
        <w:t>CSA15 – CLOUD COMPUTING AND BIG DATA ANALYTICS</w:t>
      </w:r>
    </w:p>
    <w:p w14:paraId="3B6D76FB" w14:textId="77777777" w:rsidR="00203BD3" w:rsidRDefault="00203BD3" w:rsidP="00203BD3">
      <w:pPr>
        <w:pStyle w:val="NormalWeb"/>
        <w:pBdr>
          <w:bottom w:val="single" w:sz="6" w:space="1" w:color="000000"/>
        </w:pBdr>
        <w:spacing w:before="0" w:beforeAutospacing="0" w:after="120" w:afterAutospacing="0"/>
        <w:jc w:val="center"/>
      </w:pPr>
    </w:p>
    <w:p w14:paraId="36D68A04" w14:textId="77777777" w:rsidR="00203BD3" w:rsidRPr="00203BD3" w:rsidRDefault="00203BD3" w:rsidP="00203BD3">
      <w:pPr>
        <w:pStyle w:val="NormalWeb"/>
        <w:spacing w:before="0" w:beforeAutospacing="0" w:after="120" w:afterAutospacing="0"/>
        <w:jc w:val="center"/>
        <w:rPr>
          <w:b/>
          <w:sz w:val="32"/>
        </w:rPr>
      </w:pPr>
      <w:r w:rsidRPr="00203BD3">
        <w:rPr>
          <w:rFonts w:ascii="Calibri" w:hAnsi="Calibri" w:cs="Calibri"/>
          <w:b/>
          <w:bCs/>
          <w:color w:val="000000"/>
          <w:sz w:val="32"/>
        </w:rPr>
        <w:t>ASSIGNMENT 1 – CO1  </w:t>
      </w:r>
    </w:p>
    <w:p w14:paraId="5F798E9F" w14:textId="77777777" w:rsidR="00203BD3" w:rsidRPr="00203BD3" w:rsidRDefault="00203BD3" w:rsidP="00203BD3">
      <w:pPr>
        <w:pStyle w:val="NormalWeb"/>
        <w:spacing w:before="0" w:beforeAutospacing="0" w:after="120" w:afterAutospacing="0"/>
        <w:jc w:val="center"/>
        <w:rPr>
          <w:b/>
          <w:sz w:val="32"/>
        </w:rPr>
      </w:pPr>
      <w:r w:rsidRPr="00203BD3">
        <w:rPr>
          <w:rFonts w:ascii="Calibri" w:hAnsi="Calibri" w:cs="Calibri"/>
          <w:b/>
          <w:bCs/>
          <w:color w:val="000000"/>
          <w:sz w:val="32"/>
        </w:rPr>
        <w:t>Design, Analyse and Validate a Cloud-Based Solution for Migrating a Legacy University Management System</w:t>
      </w:r>
    </w:p>
    <w:p w14:paraId="55615B6D" w14:textId="77777777" w:rsidR="00203BD3" w:rsidRPr="00203BD3" w:rsidRDefault="00203BD3" w:rsidP="00203BD3">
      <w:pPr>
        <w:pStyle w:val="NormalWeb"/>
        <w:spacing w:before="0" w:beforeAutospacing="0" w:after="0" w:afterAutospacing="0"/>
        <w:jc w:val="center"/>
      </w:pPr>
      <w:r w:rsidRPr="00203BD3">
        <w:rPr>
          <w:rFonts w:ascii="Calibri" w:hAnsi="Calibri" w:cs="Calibri"/>
          <w:i/>
          <w:iCs/>
          <w:color w:val="000000"/>
        </w:rPr>
        <w:t>CO1: Apply cloud computing technologies including hardware–software evolution, virtualization, web services, and service models to develop cloud-based solutions.</w:t>
      </w:r>
    </w:p>
    <w:p w14:paraId="12FD537F" w14:textId="77777777"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74"/>
        <w:gridCol w:w="1809"/>
      </w:tblGrid>
      <w:tr w:rsidR="00203BD3" w14:paraId="44087367"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78DC05" w14:textId="77777777" w:rsidR="00203BD3" w:rsidRDefault="00203BD3">
            <w:pPr>
              <w:pStyle w:val="NormalWeb"/>
              <w:spacing w:before="0" w:beforeAutospacing="0" w:after="20" w:afterAutospacing="0"/>
            </w:pPr>
            <w:r>
              <w:rPr>
                <w:rFonts w:ascii="Calibri" w:hAnsi="Calibri" w:cs="Calibri"/>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9D7E17" w14:textId="77777777" w:rsidR="00203BD3" w:rsidRDefault="00203BD3">
            <w:pPr>
              <w:pStyle w:val="NormalWeb"/>
              <w:spacing w:before="0" w:beforeAutospacing="0" w:after="20" w:afterAutospacing="0"/>
            </w:pPr>
            <w:r>
              <w:rPr>
                <w:rFonts w:ascii="Calibri" w:hAnsi="Calibri" w:cs="Calibri"/>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FAFCC3" w14:textId="77777777" w:rsidR="00203BD3" w:rsidRDefault="00203BD3">
            <w:pPr>
              <w:pStyle w:val="NormalWeb"/>
              <w:spacing w:before="0" w:beforeAutospacing="0" w:after="20" w:afterAutospacing="0"/>
            </w:pPr>
            <w:r>
              <w:rPr>
                <w:rFonts w:ascii="Calibri" w:hAnsi="Calibri" w:cs="Calibri"/>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BFBED3" w14:textId="77777777" w:rsidR="00203BD3" w:rsidRDefault="00203BD3">
            <w:pPr>
              <w:pStyle w:val="NormalWeb"/>
              <w:spacing w:before="0" w:beforeAutospacing="0" w:after="20" w:afterAutospacing="0"/>
            </w:pPr>
            <w:r>
              <w:rPr>
                <w:rFonts w:ascii="Calibri" w:hAnsi="Calibri" w:cs="Calibri"/>
                <w:b/>
                <w:bCs/>
                <w:color w:val="000000"/>
              </w:rPr>
              <w:t>Details</w:t>
            </w:r>
          </w:p>
        </w:tc>
      </w:tr>
      <w:tr w:rsidR="00203BD3" w14:paraId="32A2E980"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400C97" w14:textId="77777777" w:rsidR="00203BD3" w:rsidRDefault="00203BD3">
            <w:pPr>
              <w:pStyle w:val="NormalWeb"/>
              <w:spacing w:before="0" w:beforeAutospacing="0" w:after="20" w:afterAutospacing="0"/>
            </w:pPr>
            <w:r>
              <w:rPr>
                <w:rFonts w:ascii="Calibri" w:hAnsi="Calibri" w:cs="Calibri"/>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2FABFD" w14:textId="5BD8131D" w:rsidR="00203BD3" w:rsidRDefault="00BF7B4A">
            <w:r>
              <w:t>PINDIBOINA SAI DEEPAK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E5C60E" w14:textId="77777777" w:rsidR="00203BD3" w:rsidRDefault="00203BD3">
            <w:pPr>
              <w:pStyle w:val="NormalWeb"/>
              <w:spacing w:before="0" w:beforeAutospacing="0" w:after="20" w:afterAutospacing="0"/>
            </w:pPr>
            <w:r>
              <w:rPr>
                <w:rFonts w:ascii="Calibri" w:hAnsi="Calibri" w:cs="Calibri"/>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EBC2F5" w14:textId="0265D672" w:rsidR="00203BD3" w:rsidRDefault="00BF7B4A">
            <w:r>
              <w:t>192411047</w:t>
            </w:r>
          </w:p>
        </w:tc>
      </w:tr>
      <w:tr w:rsidR="00203BD3" w14:paraId="5751519B" w14:textId="77777777"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E4ABB1" w14:textId="77777777" w:rsidR="00203BD3" w:rsidRDefault="00203BD3">
            <w:pPr>
              <w:pStyle w:val="NormalWeb"/>
              <w:spacing w:before="0" w:beforeAutospacing="0" w:after="20" w:afterAutospacing="0"/>
            </w:pPr>
            <w:r>
              <w:rPr>
                <w:rFonts w:ascii="Calibri" w:hAnsi="Calibri" w:cs="Calibri"/>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59B7720" w14:textId="3F52C996" w:rsidR="00203BD3" w:rsidRDefault="00BF7B4A">
            <w:r>
              <w:t>CSE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35C797" w14:textId="77777777" w:rsidR="00203BD3" w:rsidRDefault="00203BD3">
            <w:pPr>
              <w:pStyle w:val="NormalWeb"/>
              <w:spacing w:before="0" w:beforeAutospacing="0" w:after="20" w:afterAutospacing="0"/>
            </w:pPr>
            <w:r>
              <w:rPr>
                <w:rFonts w:ascii="Calibri" w:hAnsi="Calibri" w:cs="Calibri"/>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36B1D7" w14:textId="41844F01" w:rsidR="00203BD3" w:rsidRDefault="005C6053">
            <w:r>
              <w:t>2026</w:t>
            </w:r>
          </w:p>
        </w:tc>
      </w:tr>
      <w:tr w:rsidR="00203BD3" w14:paraId="18CC0DC6" w14:textId="77777777"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5B4929B" w14:textId="77777777" w:rsidR="00203BD3" w:rsidRDefault="00203BD3">
            <w:pPr>
              <w:pStyle w:val="NormalWeb"/>
              <w:spacing w:before="0" w:beforeAutospacing="0" w:after="20" w:afterAutospacing="0"/>
            </w:pPr>
            <w:r>
              <w:rPr>
                <w:rFonts w:ascii="Calibri" w:hAnsi="Calibri" w:cs="Calibri"/>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692258" w14:textId="0111BCF3" w:rsidR="00203BD3" w:rsidRDefault="00BF7B4A">
            <w:r>
              <w:t>Latha 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57623B" w14:textId="77777777" w:rsidR="00203BD3" w:rsidRDefault="00203BD3">
            <w:pPr>
              <w:pStyle w:val="NormalWeb"/>
              <w:spacing w:before="0" w:beforeAutospacing="0" w:after="20" w:afterAutospacing="0"/>
            </w:pPr>
            <w:r>
              <w:rPr>
                <w:rFonts w:ascii="Calibri" w:hAnsi="Calibri" w:cs="Calibri"/>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607097" w14:textId="77777777" w:rsidR="00203BD3" w:rsidRDefault="00203BD3">
            <w:pPr>
              <w:pStyle w:val="NormalWeb"/>
              <w:spacing w:before="0" w:beforeAutospacing="0" w:after="20" w:afterAutospacing="0"/>
            </w:pPr>
            <w:r>
              <w:rPr>
                <w:rFonts w:ascii="Calibri" w:hAnsi="Calibri" w:cs="Calibri"/>
                <w:color w:val="000000"/>
              </w:rPr>
              <w:t>Individual</w:t>
            </w:r>
          </w:p>
        </w:tc>
      </w:tr>
      <w:tr w:rsidR="00203BD3" w14:paraId="4E8551E8" w14:textId="77777777"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393241" w14:textId="77777777" w:rsidR="00203BD3" w:rsidRDefault="00203BD3">
            <w:pPr>
              <w:pStyle w:val="NormalWeb"/>
              <w:spacing w:before="0" w:beforeAutospacing="0" w:after="20" w:afterAutospacing="0"/>
            </w:pPr>
            <w:r>
              <w:rPr>
                <w:rFonts w:ascii="Calibri" w:hAnsi="Calibri" w:cs="Calibri"/>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49D2D7" w14:textId="77777777" w:rsidR="00203BD3" w:rsidRDefault="00203BD3">
            <w:pPr>
              <w:pStyle w:val="NormalWeb"/>
              <w:spacing w:before="0" w:beforeAutospacing="0" w:after="20" w:afterAutospacing="0"/>
            </w:pPr>
            <w:r>
              <w:rPr>
                <w:rFonts w:ascii="Calibri" w:hAnsi="Calibri" w:cs="Calibri"/>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2A32CF" w14:textId="77777777" w:rsidR="00203BD3" w:rsidRDefault="00203BD3">
            <w:pPr>
              <w:pStyle w:val="NormalWeb"/>
              <w:spacing w:before="0" w:beforeAutospacing="0" w:after="20" w:afterAutospacing="0"/>
            </w:pPr>
            <w:r>
              <w:rPr>
                <w:rFonts w:ascii="Calibri" w:hAnsi="Calibri" w:cs="Calibri"/>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EC0B95" w14:textId="77777777" w:rsidR="00203BD3" w:rsidRDefault="00203BD3">
            <w:pPr>
              <w:pStyle w:val="NormalWeb"/>
              <w:spacing w:before="0" w:beforeAutospacing="0" w:after="20" w:afterAutospacing="0"/>
            </w:pPr>
            <w:r>
              <w:rPr>
                <w:rFonts w:ascii="Calibri" w:hAnsi="Calibri" w:cs="Calibri"/>
                <w:color w:val="000000"/>
              </w:rPr>
              <w:t>50</w:t>
            </w:r>
          </w:p>
        </w:tc>
      </w:tr>
      <w:tr w:rsidR="00203BD3" w14:paraId="2DB86368"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A41801" w14:textId="77777777" w:rsidR="00203BD3" w:rsidRDefault="00203BD3">
            <w:pPr>
              <w:pStyle w:val="NormalWeb"/>
              <w:spacing w:before="0" w:beforeAutospacing="0" w:after="20" w:afterAutospacing="0"/>
            </w:pPr>
            <w:r>
              <w:rPr>
                <w:rFonts w:ascii="Calibri" w:hAnsi="Calibri" w:cs="Calibri"/>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39DFB1" w14:textId="65E3A11A" w:rsidR="00203BD3" w:rsidRDefault="00BF7B4A">
            <w:r>
              <w:t>31/10/2026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47508E" w14:textId="77777777" w:rsidR="00203BD3" w:rsidRDefault="00203BD3">
            <w:pPr>
              <w:pStyle w:val="NormalWeb"/>
              <w:spacing w:before="0" w:beforeAutospacing="0" w:after="20" w:afterAutospacing="0"/>
            </w:pPr>
            <w:r>
              <w:rPr>
                <w:rFonts w:ascii="Calibri" w:hAnsi="Calibri" w:cs="Calibri"/>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EA4DD2" w14:textId="77777777" w:rsidR="00203BD3" w:rsidRDefault="00203BD3"/>
        </w:tc>
      </w:tr>
    </w:tbl>
    <w:p w14:paraId="15CA58D6" w14:textId="77777777" w:rsidR="00203BD3" w:rsidRDefault="00203BD3" w:rsidP="00203BD3">
      <w:pPr>
        <w:pStyle w:val="Heading1"/>
        <w:spacing w:before="480" w:after="0"/>
      </w:pPr>
      <w:r>
        <w:rPr>
          <w:rFonts w:ascii="Calibri" w:hAnsi="Calibri" w:cs="Calibri"/>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665"/>
        <w:gridCol w:w="2854"/>
        <w:gridCol w:w="655"/>
        <w:gridCol w:w="1123"/>
        <w:gridCol w:w="3945"/>
      </w:tblGrid>
      <w:tr w:rsidR="00203BD3" w14:paraId="4DA9215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BECB3C" w14:textId="77777777" w:rsidR="00203BD3" w:rsidRDefault="00203BD3">
            <w:pPr>
              <w:pStyle w:val="NormalWeb"/>
              <w:spacing w:before="0" w:beforeAutospacing="0" w:after="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8766D5" w14:textId="77777777" w:rsidR="00203BD3" w:rsidRDefault="00203BD3">
            <w:pPr>
              <w:pStyle w:val="NormalWeb"/>
              <w:spacing w:before="0" w:beforeAutospacing="0" w:after="20" w:afterAutospacing="0" w:line="0" w:lineRule="atLeast"/>
            </w:pPr>
            <w:r>
              <w:rPr>
                <w:rFonts w:ascii="Calibri" w:hAnsi="Calibri" w:cs="Calibri"/>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D80CF66" w14:textId="77777777" w:rsidR="00203BD3" w:rsidRDefault="00203BD3">
            <w:pPr>
              <w:pStyle w:val="NormalWeb"/>
              <w:spacing w:before="0" w:beforeAutospacing="0" w:after="20" w:afterAutospacing="0" w:line="0" w:lineRule="atLeast"/>
            </w:pPr>
            <w:r>
              <w:rPr>
                <w:rFonts w:ascii="Calibri" w:hAnsi="Calibri" w:cs="Calibri"/>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A1439D" w14:textId="77777777" w:rsidR="00203BD3" w:rsidRDefault="00203BD3">
            <w:pPr>
              <w:pStyle w:val="NormalWeb"/>
              <w:spacing w:before="0" w:beforeAutospacing="0" w:after="20" w:afterAutospacing="0" w:line="0" w:lineRule="atLeast"/>
            </w:pPr>
            <w:r>
              <w:rPr>
                <w:rFonts w:ascii="Calibri" w:hAnsi="Calibri" w:cs="Calibri"/>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ABA36B" w14:textId="77777777" w:rsidR="00203BD3" w:rsidRDefault="00203BD3">
            <w:pPr>
              <w:pStyle w:val="NormalWeb"/>
              <w:spacing w:before="0" w:beforeAutospacing="0" w:after="20" w:afterAutospacing="0" w:line="0" w:lineRule="atLeast"/>
            </w:pPr>
            <w:r>
              <w:rPr>
                <w:rFonts w:ascii="Calibri" w:hAnsi="Calibri" w:cs="Calibri"/>
                <w:b/>
                <w:bCs/>
                <w:color w:val="000000"/>
              </w:rPr>
              <w:t>Evidence / evaluation focus</w:t>
            </w:r>
          </w:p>
        </w:tc>
      </w:tr>
      <w:tr w:rsidR="00203BD3" w14:paraId="175F0AB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C715F98" w14:textId="77777777" w:rsidR="00203BD3" w:rsidRDefault="00203BD3">
            <w:pPr>
              <w:pStyle w:val="NormalWeb"/>
              <w:spacing w:before="0" w:beforeAutospacing="0" w:after="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46D4B9E" w14:textId="77777777" w:rsidR="00203BD3" w:rsidRDefault="00203BD3">
            <w:pPr>
              <w:pStyle w:val="NormalWeb"/>
              <w:spacing w:before="0" w:beforeAutospacing="0" w:after="20" w:afterAutospacing="0" w:line="0" w:lineRule="atLeast"/>
            </w:pPr>
            <w:r>
              <w:rPr>
                <w:rFonts w:ascii="Calibri" w:hAnsi="Calibri" w:cs="Calibri"/>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FFAE0E9"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69335CA" w14:textId="047886DB"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8837CFE" w14:textId="77777777" w:rsidR="00203BD3" w:rsidRDefault="00203BD3">
            <w:pPr>
              <w:pStyle w:val="NormalWeb"/>
              <w:spacing w:before="0" w:beforeAutospacing="0" w:after="20" w:afterAutospacing="0" w:line="0" w:lineRule="atLeast"/>
            </w:pPr>
            <w:r>
              <w:rPr>
                <w:rFonts w:ascii="Calibri" w:hAnsi="Calibri" w:cs="Calibri"/>
                <w:color w:val="000000"/>
              </w:rPr>
              <w:t>Definition; characteristics; deployment models; scenario mapping</w:t>
            </w:r>
          </w:p>
        </w:tc>
      </w:tr>
      <w:tr w:rsidR="00203BD3" w14:paraId="3AB2757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42B04A5" w14:textId="77777777" w:rsidR="00203BD3" w:rsidRDefault="00203BD3">
            <w:pPr>
              <w:pStyle w:val="NormalWeb"/>
              <w:spacing w:before="0" w:beforeAutospacing="0" w:after="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15DF293" w14:textId="77777777" w:rsidR="00203BD3" w:rsidRDefault="00203BD3">
            <w:pPr>
              <w:pStyle w:val="NormalWeb"/>
              <w:spacing w:before="0" w:beforeAutospacing="0" w:after="20" w:afterAutospacing="0" w:line="0" w:lineRule="atLeast"/>
            </w:pPr>
            <w:r>
              <w:rPr>
                <w:rFonts w:ascii="Calibri" w:hAnsi="Calibri" w:cs="Calibri"/>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2FD9EE"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C841ED" w14:textId="1EDA4086"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95D8FF" w14:textId="77777777" w:rsidR="00203BD3" w:rsidRDefault="00203BD3">
            <w:pPr>
              <w:pStyle w:val="NormalWeb"/>
              <w:spacing w:before="0" w:beforeAutospacing="0" w:after="20" w:afterAutospacing="0" w:line="0" w:lineRule="atLeast"/>
            </w:pPr>
            <w:r>
              <w:rPr>
                <w:rFonts w:ascii="Calibri" w:hAnsi="Calibri" w:cs="Calibri"/>
                <w:color w:val="000000"/>
              </w:rPr>
              <w:t>Timeline; hardware evolution; relevance to university</w:t>
            </w:r>
          </w:p>
        </w:tc>
      </w:tr>
      <w:tr w:rsidR="00203BD3" w14:paraId="7A3D252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5062D7"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ECB670" w14:textId="77777777" w:rsidR="00203BD3" w:rsidRDefault="00203BD3">
            <w:pPr>
              <w:pStyle w:val="NormalWeb"/>
              <w:spacing w:before="0" w:beforeAutospacing="0" w:after="20" w:afterAutospacing="0" w:line="0" w:lineRule="atLeast"/>
            </w:pPr>
            <w:r>
              <w:rPr>
                <w:rFonts w:ascii="Calibri" w:hAnsi="Calibri" w:cs="Calibri"/>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51FA28E"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9AC0073" w14:textId="35EA1AAA"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99ED9B" w14:textId="77777777" w:rsidR="00203BD3" w:rsidRDefault="00203BD3">
            <w:pPr>
              <w:pStyle w:val="NormalWeb"/>
              <w:spacing w:before="0" w:beforeAutospacing="0" w:after="20" w:afterAutospacing="0" w:line="0" w:lineRule="atLeast"/>
            </w:pPr>
            <w:r>
              <w:rPr>
                <w:rFonts w:ascii="Calibri" w:hAnsi="Calibri" w:cs="Calibri"/>
                <w:color w:val="000000"/>
              </w:rPr>
              <w:t>Web/software evolution; SOA; APIs; scenario relevance</w:t>
            </w:r>
          </w:p>
        </w:tc>
      </w:tr>
      <w:tr w:rsidR="00203BD3" w14:paraId="222DD7C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C64A51" w14:textId="77777777"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01DCB7C" w14:textId="77777777" w:rsidR="00203BD3" w:rsidRDefault="00203BD3">
            <w:pPr>
              <w:pStyle w:val="NormalWeb"/>
              <w:spacing w:before="0" w:beforeAutospacing="0" w:after="20" w:afterAutospacing="0" w:line="0" w:lineRule="atLeast"/>
            </w:pPr>
            <w:r>
              <w:rPr>
                <w:rFonts w:ascii="Calibri" w:hAnsi="Calibri" w:cs="Calibri"/>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142785" w14:textId="77777777"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7A3CDA20" w14:textId="2360F3D9"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B890267" w14:textId="77777777" w:rsidR="00203BD3" w:rsidRDefault="00203BD3">
            <w:pPr>
              <w:pStyle w:val="NormalWeb"/>
              <w:spacing w:before="0" w:beforeAutospacing="0" w:after="20" w:afterAutospacing="0" w:line="0" w:lineRule="atLeast"/>
            </w:pPr>
            <w:r>
              <w:rPr>
                <w:rFonts w:ascii="Calibri" w:hAnsi="Calibri" w:cs="Calibri"/>
                <w:color w:val="000000"/>
              </w:rPr>
              <w:t>Hypervisor types; VM/container comparison; consolidation; limitations</w:t>
            </w:r>
          </w:p>
        </w:tc>
      </w:tr>
      <w:tr w:rsidR="00203BD3" w14:paraId="533DA01B"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BC97A8" w14:textId="77777777"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512ED1D" w14:textId="77777777" w:rsidR="00203BD3" w:rsidRDefault="00203BD3">
            <w:pPr>
              <w:pStyle w:val="NormalWeb"/>
              <w:spacing w:before="0" w:beforeAutospacing="0" w:after="20" w:afterAutospacing="0" w:line="0" w:lineRule="atLeast"/>
            </w:pPr>
            <w:r>
              <w:rPr>
                <w:rFonts w:ascii="Calibri" w:hAnsi="Calibri" w:cs="Calibri"/>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1F2649" w14:textId="77777777"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00C9390" w14:textId="597787B3"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D85DB5F" w14:textId="77777777" w:rsidR="00203BD3" w:rsidRDefault="00203BD3">
            <w:pPr>
              <w:pStyle w:val="NormalWeb"/>
              <w:spacing w:before="0" w:beforeAutospacing="0" w:after="20" w:afterAutospacing="0" w:line="0" w:lineRule="atLeast"/>
            </w:pPr>
            <w:r>
              <w:rPr>
                <w:rFonts w:ascii="Calibri" w:hAnsi="Calibri" w:cs="Calibri"/>
                <w:color w:val="000000"/>
              </w:rPr>
              <w:t>SOA and SOAP/REST; three university APIs; request/response examples</w:t>
            </w:r>
          </w:p>
        </w:tc>
      </w:tr>
      <w:tr w:rsidR="00203BD3" w14:paraId="5E93136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34086B" w14:textId="77777777" w:rsidR="00203BD3" w:rsidRDefault="00203BD3">
            <w:pPr>
              <w:pStyle w:val="NormalWeb"/>
              <w:spacing w:before="0" w:beforeAutospacing="0" w:after="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33DE31" w14:textId="77777777" w:rsidR="00203BD3" w:rsidRDefault="00203BD3">
            <w:pPr>
              <w:pStyle w:val="NormalWeb"/>
              <w:spacing w:before="0" w:beforeAutospacing="0" w:after="20" w:afterAutospacing="0" w:line="0" w:lineRule="atLeast"/>
            </w:pPr>
            <w:r>
              <w:rPr>
                <w:rFonts w:ascii="Calibri" w:hAnsi="Calibri" w:cs="Calibri"/>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DFD83D" w14:textId="77777777"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B777F37" w14:textId="599DBCE3"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583FC5" w14:textId="77777777" w:rsidR="00203BD3" w:rsidRDefault="00203BD3">
            <w:pPr>
              <w:pStyle w:val="NormalWeb"/>
              <w:spacing w:before="0" w:beforeAutospacing="0" w:after="20" w:afterAutospacing="0" w:line="0" w:lineRule="atLeast"/>
            </w:pPr>
            <w:r>
              <w:rPr>
                <w:rFonts w:ascii="Calibri" w:hAnsi="Calibri" w:cs="Calibri"/>
                <w:color w:val="000000"/>
              </w:rPr>
              <w:t>Responsibility layers; five-application mapping; comparison; providers</w:t>
            </w:r>
          </w:p>
        </w:tc>
      </w:tr>
      <w:tr w:rsidR="00203BD3" w14:paraId="7A5E638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5D128A" w14:textId="77777777" w:rsidR="00203BD3" w:rsidRDefault="00203BD3">
            <w:pPr>
              <w:pStyle w:val="NormalWeb"/>
              <w:spacing w:before="0" w:beforeAutospacing="0" w:after="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9D1F15" w14:textId="77777777" w:rsidR="00203BD3" w:rsidRDefault="00203BD3">
            <w:pPr>
              <w:pStyle w:val="NormalWeb"/>
              <w:spacing w:before="0" w:beforeAutospacing="0" w:after="20" w:afterAutospacing="0" w:line="0" w:lineRule="atLeast"/>
            </w:pPr>
            <w:r>
              <w:rPr>
                <w:rFonts w:ascii="Calibri" w:hAnsi="Calibri" w:cs="Calibri"/>
                <w:color w:val="000000"/>
              </w:rPr>
              <w:t xml:space="preserve">Examine </w:t>
            </w:r>
            <w:proofErr w:type="spellStart"/>
            <w:r>
              <w:rPr>
                <w:rFonts w:ascii="Calibri" w:hAnsi="Calibri" w:cs="Calibri"/>
                <w:color w:val="000000"/>
              </w:rPr>
              <w:t>XaaS</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BE587F" w14:textId="77777777" w:rsidR="00203BD3" w:rsidRDefault="00203BD3">
            <w:pPr>
              <w:pStyle w:val="NormalWeb"/>
              <w:spacing w:before="0" w:beforeAutospacing="0" w:after="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B55E13F" w14:textId="136428A9"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AEF0F3" w14:textId="77777777" w:rsidR="00203BD3" w:rsidRDefault="00203BD3">
            <w:pPr>
              <w:pStyle w:val="NormalWeb"/>
              <w:spacing w:before="0" w:beforeAutospacing="0" w:after="20" w:afterAutospacing="0" w:line="0" w:lineRule="atLeast"/>
            </w:pPr>
            <w:r>
              <w:rPr>
                <w:rFonts w:ascii="Calibri" w:hAnsi="Calibri" w:cs="Calibri"/>
                <w:color w:val="000000"/>
              </w:rPr>
              <w:t>Four or more variants; two justified choices; provider risks</w:t>
            </w:r>
          </w:p>
        </w:tc>
      </w:tr>
      <w:tr w:rsidR="00203BD3" w14:paraId="5EB1B46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1E3128" w14:textId="77777777" w:rsidR="00203BD3" w:rsidRDefault="00203BD3">
            <w:pPr>
              <w:pStyle w:val="NormalWeb"/>
              <w:spacing w:before="0" w:beforeAutospacing="0" w:after="20" w:afterAutospacing="0" w:line="0" w:lineRule="atLeast"/>
            </w:pPr>
            <w:r>
              <w:rPr>
                <w:rFonts w:ascii="Calibri" w:hAnsi="Calibri" w:cs="Calibri"/>
                <w:color w:val="000000"/>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5074AB" w14:textId="77777777" w:rsidR="00203BD3" w:rsidRDefault="00203BD3">
            <w:pPr>
              <w:pStyle w:val="NormalWeb"/>
              <w:spacing w:before="0" w:beforeAutospacing="0" w:after="20" w:afterAutospacing="0" w:line="0" w:lineRule="atLeast"/>
            </w:pPr>
            <w:r>
              <w:rPr>
                <w:rFonts w:ascii="Calibri" w:hAnsi="Calibri" w:cs="Calibri"/>
                <w:color w:val="000000"/>
              </w:rPr>
              <w:t>Design Cloud Solution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98933F" w14:textId="77777777" w:rsidR="00203BD3" w:rsidRDefault="00203BD3">
            <w:pPr>
              <w:pStyle w:val="NormalWeb"/>
              <w:spacing w:before="0" w:beforeAutospacing="0" w:after="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055AA89" w14:textId="717A4A74"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7C0AA9" w14:textId="77777777" w:rsidR="00203BD3" w:rsidRDefault="00203BD3">
            <w:pPr>
              <w:pStyle w:val="NormalWeb"/>
              <w:spacing w:before="0" w:beforeAutospacing="0" w:after="20" w:afterAutospacing="0" w:line="0" w:lineRule="atLeast"/>
            </w:pPr>
            <w:r>
              <w:rPr>
                <w:rFonts w:ascii="Calibri" w:hAnsi="Calibri" w:cs="Calibri"/>
                <w:color w:val="000000"/>
              </w:rPr>
              <w:t>Labelled diagram; deployment/service models; scaling; security; DR</w:t>
            </w:r>
          </w:p>
        </w:tc>
      </w:tr>
      <w:tr w:rsidR="00203BD3" w14:paraId="3EB84DCF"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62F0C4" w14:textId="77777777" w:rsidR="00203BD3" w:rsidRDefault="00203BD3">
            <w:pPr>
              <w:pStyle w:val="NormalWeb"/>
              <w:spacing w:before="0" w:beforeAutospacing="0" w:after="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BB7A21" w14:textId="77777777" w:rsidR="00203BD3" w:rsidRDefault="00203BD3">
            <w:pPr>
              <w:pStyle w:val="NormalWeb"/>
              <w:spacing w:before="0" w:beforeAutospacing="0" w:after="20" w:afterAutospacing="0" w:line="0" w:lineRule="atLeast"/>
            </w:pPr>
            <w:r>
              <w:rPr>
                <w:rFonts w:ascii="Calibri" w:hAnsi="Calibri" w:cs="Calibri"/>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48FF2F" w14:textId="77777777"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A727495" w14:textId="7B874B15"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3EF4F0B" w14:textId="77777777" w:rsidR="00203BD3" w:rsidRDefault="00203BD3">
            <w:pPr>
              <w:pStyle w:val="NormalWeb"/>
              <w:spacing w:before="0" w:beforeAutospacing="0" w:after="20" w:afterAutospacing="0" w:line="0" w:lineRule="atLeast"/>
            </w:pPr>
            <w:r>
              <w:rPr>
                <w:rFonts w:ascii="Calibri" w:hAnsi="Calibri" w:cs="Calibri"/>
                <w:color w:val="000000"/>
              </w:rPr>
              <w:t>Running VM/container; PaaS/SaaS; tests; actual screenshots</w:t>
            </w:r>
          </w:p>
        </w:tc>
      </w:tr>
      <w:tr w:rsidR="00203BD3" w14:paraId="43E059A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8DDEEF" w14:textId="77777777" w:rsidR="00203BD3" w:rsidRDefault="00203BD3">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AE3D68" w14:textId="77777777" w:rsidR="00203BD3" w:rsidRDefault="00203BD3">
            <w:pPr>
              <w:pStyle w:val="NormalWeb"/>
              <w:spacing w:before="0" w:beforeAutospacing="0" w:after="20" w:afterAutospacing="0" w:line="0" w:lineRule="atLeast"/>
            </w:pPr>
            <w:r>
              <w:rPr>
                <w:rFonts w:ascii="Calibri" w:hAnsi="Calibri" w:cs="Calibri"/>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769CAA" w14:textId="77777777" w:rsidR="00203BD3" w:rsidRDefault="00203BD3">
            <w:pPr>
              <w:pStyle w:val="NormalWeb"/>
              <w:spacing w:before="0" w:beforeAutospacing="0" w:after="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C651674" w14:textId="10586A14"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1B1ACF" w14:textId="77777777" w:rsidR="00203BD3" w:rsidRDefault="00203BD3">
            <w:pPr>
              <w:pStyle w:val="NormalWeb"/>
              <w:spacing w:before="0" w:beforeAutospacing="0" w:after="20" w:afterAutospacing="0" w:line="0" w:lineRule="atLeast"/>
            </w:pPr>
            <w:r>
              <w:rPr>
                <w:rFonts w:ascii="Calibri" w:hAnsi="Calibri" w:cs="Calibri"/>
                <w:color w:val="000000"/>
              </w:rPr>
              <w:t>Three-way comparison; 3-year costs; risks; phased roadmap</w:t>
            </w:r>
          </w:p>
        </w:tc>
      </w:tr>
      <w:tr w:rsidR="00203BD3" w14:paraId="6A2A53B0"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DC4F96" w14:textId="77777777" w:rsidR="00203BD3" w:rsidRDefault="00203BD3">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E5E0E4" w14:textId="77777777" w:rsidR="00203BD3" w:rsidRDefault="00203BD3">
            <w:pPr>
              <w:pStyle w:val="NormalWeb"/>
              <w:spacing w:before="0" w:beforeAutospacing="0" w:after="20" w:afterAutospacing="0" w:line="0" w:lineRule="atLeast"/>
            </w:pPr>
            <w:r>
              <w:rPr>
                <w:rFonts w:ascii="Calibri" w:hAnsi="Calibri" w:cs="Calibri"/>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F17BE6" w14:textId="77777777"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22ADDC6" w14:textId="2AEA4813"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8AF01D" w14:textId="77777777" w:rsidR="00203BD3" w:rsidRDefault="00203BD3">
            <w:pPr>
              <w:pStyle w:val="NormalWeb"/>
              <w:spacing w:before="0" w:beforeAutospacing="0" w:after="20" w:afterAutospacing="0" w:line="0" w:lineRule="atLeast"/>
            </w:pPr>
            <w:r>
              <w:rPr>
                <w:rFonts w:ascii="Calibri" w:hAnsi="Calibri" w:cs="Calibri"/>
                <w:color w:val="000000"/>
              </w:rPr>
              <w:t>Impact; evaluation; adaptation; evidence-based defence</w:t>
            </w:r>
          </w:p>
        </w:tc>
      </w:tr>
      <w:tr w:rsidR="00203BD3" w14:paraId="5D2DD58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D967E4" w14:textId="77777777" w:rsidR="00203BD3" w:rsidRDefault="00203BD3">
            <w:pPr>
              <w:rPr>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7397AE" w14:textId="77777777" w:rsidR="00203BD3" w:rsidRDefault="00203BD3">
            <w:pPr>
              <w:pStyle w:val="NormalWeb"/>
              <w:spacing w:before="0" w:beforeAutospacing="0" w:after="20" w:afterAutospacing="0" w:line="0" w:lineRule="atLeast"/>
            </w:pPr>
            <w:r>
              <w:rPr>
                <w:rFonts w:ascii="Calibri" w:hAnsi="Calibri" w:cs="Calibri"/>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8EBFD0" w14:textId="77777777" w:rsidR="00203BD3" w:rsidRDefault="00203BD3">
            <w:pPr>
              <w:pStyle w:val="NormalWeb"/>
              <w:spacing w:before="0" w:beforeAutospacing="0" w:after="20" w:afterAutospacing="0" w:line="0" w:lineRule="atLeast"/>
            </w:pPr>
            <w:r>
              <w:rPr>
                <w:rFonts w:ascii="Calibri" w:hAnsi="Calibri" w:cs="Calibri"/>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3613A9F" w14:textId="78DBCD53" w:rsidR="00203BD3" w:rsidRDefault="00203BD3">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412B81D" w14:textId="0BDCDB80" w:rsidR="00203BD3" w:rsidRDefault="00203BD3" w:rsidP="00203BD3">
            <w:pPr>
              <w:pStyle w:val="NormalWeb"/>
              <w:spacing w:before="0" w:beforeAutospacing="0" w:after="20" w:afterAutospacing="0" w:line="0" w:lineRule="atLeast"/>
            </w:pPr>
            <w:r>
              <w:rPr>
                <w:rFonts w:ascii="Calibri" w:hAnsi="Calibri" w:cs="Calibri"/>
                <w:b/>
                <w:bCs/>
                <w:color w:val="000000"/>
              </w:rPr>
              <w:t xml:space="preserve">Percentage : </w:t>
            </w:r>
          </w:p>
        </w:tc>
      </w:tr>
    </w:tbl>
    <w:p w14:paraId="426651B9" w14:textId="77777777" w:rsidR="00203BD3" w:rsidRDefault="00203BD3" w:rsidP="00203BD3">
      <w:pPr>
        <w:pStyle w:val="Heading1"/>
        <w:spacing w:before="480" w:after="0"/>
      </w:pPr>
      <w:r>
        <w:rPr>
          <w:rFonts w:ascii="Calibri" w:hAnsi="Calibri" w:cs="Calibri"/>
          <w:color w:val="000000"/>
          <w:sz w:val="24"/>
          <w:szCs w:val="24"/>
        </w:rPr>
        <w:t>EVIDENCE VERIFICATION CHECKLIST</w:t>
      </w:r>
    </w:p>
    <w:p w14:paraId="6A59F554" w14:textId="77777777"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760"/>
        <w:gridCol w:w="3835"/>
        <w:gridCol w:w="1277"/>
        <w:gridCol w:w="3370"/>
      </w:tblGrid>
      <w:tr w:rsidR="00203BD3" w14:paraId="0DC2507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259087" w14:textId="77777777" w:rsidR="00203BD3" w:rsidRDefault="00203BD3">
            <w:pPr>
              <w:pStyle w:val="NormalWeb"/>
              <w:spacing w:before="0" w:beforeAutospacing="0" w:after="20" w:afterAutospacing="0" w:line="0" w:lineRule="atLeast"/>
            </w:pPr>
            <w:r>
              <w:rPr>
                <w:rFonts w:ascii="Calibri" w:hAnsi="Calibri" w:cs="Calibri"/>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264BEE" w14:textId="77777777" w:rsidR="00203BD3" w:rsidRDefault="00203BD3">
            <w:pPr>
              <w:pStyle w:val="NormalWeb"/>
              <w:spacing w:before="0" w:beforeAutospacing="0" w:after="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C3BCED6" w14:textId="77777777" w:rsidR="00203BD3" w:rsidRDefault="00203BD3">
            <w:pPr>
              <w:pStyle w:val="NormalWeb"/>
              <w:spacing w:before="0" w:beforeAutospacing="0" w:after="20" w:afterAutospacing="0" w:line="0" w:lineRule="atLeast"/>
            </w:pPr>
            <w:r>
              <w:rPr>
                <w:rFonts w:ascii="Calibri" w:hAnsi="Calibri" w:cs="Calibri"/>
                <w:b/>
                <w:bCs/>
                <w:color w:val="000000"/>
              </w:rPr>
              <w:t>Status (</w:t>
            </w:r>
            <w:r>
              <w:rPr>
                <w:rFonts w:ascii="MS Gothic" w:eastAsia="MS Gothic" w:hAnsi="MS Gothic" w:cs="MS Gothic" w:hint="eastAsia"/>
                <w:b/>
                <w:bCs/>
                <w:color w:val="000000"/>
              </w:rPr>
              <w:t>✓</w:t>
            </w:r>
            <w:r>
              <w:rPr>
                <w:rFonts w:ascii="Calibri" w:hAnsi="Calibri" w:cs="Calibri"/>
                <w:b/>
                <w:bCs/>
                <w:color w:val="000000"/>
              </w:rPr>
              <w:t xml:space="preserve"> / P / </w:t>
            </w:r>
            <w:r>
              <w:rPr>
                <w:rFonts w:ascii="MS Gothic" w:eastAsia="MS Gothic" w:hAnsi="MS Gothic" w:cs="MS Gothic" w:hint="eastAsia"/>
                <w:b/>
                <w:bCs/>
                <w:color w:val="000000"/>
              </w:rPr>
              <w:t>✗</w:t>
            </w:r>
            <w:r>
              <w:rPr>
                <w:rFonts w:ascii="Calibri" w:hAnsi="Calibri" w:cs="Calibri"/>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D7ADECE" w14:textId="77777777" w:rsidR="00203BD3" w:rsidRDefault="00203BD3">
            <w:pPr>
              <w:pStyle w:val="NormalWeb"/>
              <w:spacing w:before="0" w:beforeAutospacing="0" w:after="20" w:afterAutospacing="0" w:line="0" w:lineRule="atLeast"/>
            </w:pPr>
            <w:r>
              <w:rPr>
                <w:rFonts w:ascii="Calibri" w:hAnsi="Calibri" w:cs="Calibri"/>
                <w:b/>
                <w:bCs/>
                <w:color w:val="000000"/>
              </w:rPr>
              <w:t>Evaluator note</w:t>
            </w:r>
          </w:p>
        </w:tc>
      </w:tr>
      <w:tr w:rsidR="00203BD3" w14:paraId="50CB68D5"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94BD17" w14:textId="77777777" w:rsidR="00203BD3" w:rsidRDefault="00203BD3">
            <w:pPr>
              <w:pStyle w:val="NormalWeb"/>
              <w:spacing w:before="0" w:beforeAutospacing="0" w:after="20" w:afterAutospacing="0" w:line="0" w:lineRule="atLeast"/>
            </w:pPr>
            <w:r>
              <w:rPr>
                <w:rFonts w:ascii="Calibri" w:hAnsi="Calibri" w:cs="Calibri"/>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27047B" w14:textId="77777777" w:rsidR="00203BD3" w:rsidRDefault="00203BD3">
            <w:pPr>
              <w:pStyle w:val="NormalWeb"/>
              <w:spacing w:before="0" w:beforeAutospacing="0" w:after="20" w:afterAutospacing="0" w:line="0" w:lineRule="atLeast"/>
            </w:pPr>
            <w:r>
              <w:rPr>
                <w:rFonts w:ascii="Calibri" w:hAnsi="Calibri" w:cs="Calibri"/>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E3B688"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DE3CB4" w14:textId="77777777" w:rsidR="00203BD3" w:rsidRDefault="00203BD3">
            <w:pPr>
              <w:pStyle w:val="NormalWeb"/>
              <w:spacing w:before="0" w:beforeAutospacing="0" w:after="20" w:afterAutospacing="0" w:line="0" w:lineRule="atLeast"/>
            </w:pPr>
            <w:r>
              <w:rPr>
                <w:rFonts w:ascii="Calibri" w:hAnsi="Calibri" w:cs="Calibri"/>
                <w:color w:val="000000"/>
              </w:rPr>
              <w:t>Explanations and relevant scenario mapping documented</w:t>
            </w:r>
          </w:p>
        </w:tc>
      </w:tr>
      <w:tr w:rsidR="00203BD3" w14:paraId="15E5F48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8189FF" w14:textId="77777777" w:rsidR="00203BD3" w:rsidRDefault="00203BD3">
            <w:pPr>
              <w:pStyle w:val="NormalWeb"/>
              <w:spacing w:before="0" w:beforeAutospacing="0" w:after="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97D493" w14:textId="77777777" w:rsidR="00203BD3" w:rsidRDefault="00203BD3">
            <w:pPr>
              <w:pStyle w:val="NormalWeb"/>
              <w:spacing w:before="0" w:beforeAutospacing="0" w:after="20" w:afterAutospacing="0" w:line="0" w:lineRule="atLeast"/>
            </w:pPr>
            <w:r>
              <w:rPr>
                <w:rFonts w:ascii="Calibri" w:hAnsi="Calibri" w:cs="Calibri"/>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C2FC8C"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45F44FA" w14:textId="77777777" w:rsidR="00203BD3" w:rsidRDefault="00203BD3">
            <w:pPr>
              <w:pStyle w:val="NormalWeb"/>
              <w:spacing w:before="0" w:beforeAutospacing="0" w:after="20" w:afterAutospacing="0" w:line="0" w:lineRule="atLeast"/>
            </w:pPr>
            <w:r>
              <w:rPr>
                <w:rFonts w:ascii="Calibri" w:hAnsi="Calibri" w:cs="Calibri"/>
                <w:color w:val="000000"/>
              </w:rPr>
              <w:t>Calculations present; practical capacity validation recommended</w:t>
            </w:r>
          </w:p>
        </w:tc>
      </w:tr>
      <w:tr w:rsidR="00203BD3" w14:paraId="54B647A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E394DF" w14:textId="77777777" w:rsidR="00203BD3" w:rsidRDefault="00203BD3">
            <w:pPr>
              <w:pStyle w:val="NormalWeb"/>
              <w:spacing w:before="0" w:beforeAutospacing="0" w:after="20" w:afterAutospacing="0" w:line="0" w:lineRule="atLeast"/>
            </w:pPr>
            <w:r>
              <w:rPr>
                <w:rFonts w:ascii="Calibri" w:hAnsi="Calibri" w:cs="Calibri"/>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D30C14" w14:textId="77777777" w:rsidR="00203BD3" w:rsidRDefault="00203BD3">
            <w:pPr>
              <w:pStyle w:val="NormalWeb"/>
              <w:spacing w:before="0" w:beforeAutospacing="0" w:after="20" w:afterAutospacing="0" w:line="0" w:lineRule="atLeast"/>
            </w:pPr>
            <w:r>
              <w:rPr>
                <w:rFonts w:ascii="Calibri" w:hAnsi="Calibri" w:cs="Calibri"/>
                <w:color w:val="000000"/>
              </w:rPr>
              <w:t xml:space="preserve">API examples, service responsibility table and justified </w:t>
            </w:r>
            <w:proofErr w:type="spellStart"/>
            <w:r>
              <w:rPr>
                <w:rFonts w:ascii="Calibri" w:hAnsi="Calibri" w:cs="Calibri"/>
                <w:color w:val="000000"/>
              </w:rPr>
              <w:t>XaaS</w:t>
            </w:r>
            <w:proofErr w:type="spellEnd"/>
            <w:r>
              <w:rPr>
                <w:rFonts w:ascii="Calibri" w:hAnsi="Calibri" w:cs="Calibri"/>
                <w:color w:val="000000"/>
              </w:rPr>
              <w:t xml:space="preserve">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82FF4E"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D893B57" w14:textId="77777777" w:rsidR="00203BD3" w:rsidRDefault="00203BD3">
            <w:pPr>
              <w:pStyle w:val="NormalWeb"/>
              <w:spacing w:before="0" w:beforeAutospacing="0" w:after="20" w:afterAutospacing="0" w:line="0" w:lineRule="atLeast"/>
            </w:pPr>
            <w:r>
              <w:rPr>
                <w:rFonts w:ascii="Calibri" w:hAnsi="Calibri" w:cs="Calibri"/>
                <w:color w:val="000000"/>
              </w:rPr>
              <w:t>Required conceptual evidence documented</w:t>
            </w:r>
          </w:p>
        </w:tc>
      </w:tr>
      <w:tr w:rsidR="00203BD3" w14:paraId="5EEEC7E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FE7C3B5" w14:textId="77777777" w:rsidR="00203BD3" w:rsidRDefault="00203BD3">
            <w:pPr>
              <w:pStyle w:val="NormalWeb"/>
              <w:spacing w:before="0" w:beforeAutospacing="0" w:after="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4BE221" w14:textId="77777777" w:rsidR="00203BD3" w:rsidRDefault="00203BD3">
            <w:pPr>
              <w:pStyle w:val="NormalWeb"/>
              <w:spacing w:before="0" w:beforeAutospacing="0" w:after="20" w:afterAutospacing="0" w:line="0" w:lineRule="atLeast"/>
            </w:pPr>
            <w:r>
              <w:rPr>
                <w:rFonts w:ascii="Calibri" w:hAnsi="Calibri" w:cs="Calibri"/>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F2ECAB4"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233681" w14:textId="77777777" w:rsidR="00203BD3" w:rsidRDefault="00203BD3">
            <w:pPr>
              <w:pStyle w:val="NormalWeb"/>
              <w:spacing w:before="0" w:beforeAutospacing="0" w:after="20" w:afterAutospacing="0" w:line="0" w:lineRule="atLeast"/>
            </w:pPr>
            <w:r>
              <w:rPr>
                <w:rFonts w:ascii="Calibri" w:hAnsi="Calibri" w:cs="Calibri"/>
                <w:color w:val="000000"/>
              </w:rPr>
              <w:t>Architecture documented; sizing assumptions need testing</w:t>
            </w:r>
          </w:p>
        </w:tc>
      </w:tr>
      <w:tr w:rsidR="00203BD3" w14:paraId="5B8AEDA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77EF58" w14:textId="77777777" w:rsidR="00203BD3" w:rsidRDefault="00203BD3">
            <w:pPr>
              <w:pStyle w:val="NormalWeb"/>
              <w:spacing w:before="0" w:beforeAutospacing="0" w:after="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925B133" w14:textId="77777777" w:rsidR="00203BD3" w:rsidRDefault="00203BD3">
            <w:pPr>
              <w:pStyle w:val="NormalWeb"/>
              <w:spacing w:before="0" w:beforeAutospacing="0" w:after="20" w:afterAutospacing="0" w:line="0" w:lineRule="atLeast"/>
            </w:pPr>
            <w:r>
              <w:rPr>
                <w:rFonts w:ascii="Calibri" w:hAnsi="Calibri" w:cs="Calibri"/>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0BCE24"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F00209" w14:textId="77777777" w:rsidR="00203BD3" w:rsidRDefault="00203BD3">
            <w:pPr>
              <w:pStyle w:val="NormalWeb"/>
              <w:spacing w:before="0" w:beforeAutospacing="0" w:after="20" w:afterAutospacing="0" w:line="0" w:lineRule="atLeast"/>
            </w:pPr>
            <w:r>
              <w:rPr>
                <w:rFonts w:ascii="Calibri" w:hAnsi="Calibri" w:cs="Calibri"/>
                <w:color w:val="000000"/>
              </w:rPr>
              <w:t>Procedures provided; actual execution evidence not established</w:t>
            </w:r>
          </w:p>
        </w:tc>
      </w:tr>
      <w:tr w:rsidR="00203BD3" w14:paraId="62EDDC6B"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BCB3BEF" w14:textId="77777777" w:rsidR="00203BD3" w:rsidRDefault="00203BD3">
            <w:pPr>
              <w:pStyle w:val="NormalWeb"/>
              <w:spacing w:before="0" w:beforeAutospacing="0" w:after="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C74918" w14:textId="77777777" w:rsidR="00203BD3" w:rsidRDefault="00203BD3">
            <w:pPr>
              <w:pStyle w:val="NormalWeb"/>
              <w:spacing w:before="0" w:beforeAutospacing="0" w:after="20" w:afterAutospacing="0" w:line="0" w:lineRule="atLeast"/>
            </w:pPr>
            <w:r>
              <w:rPr>
                <w:rFonts w:ascii="Calibri" w:hAnsi="Calibri" w:cs="Calibri"/>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E4BEE90"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0C0A24" w14:textId="77777777" w:rsidR="00203BD3" w:rsidRDefault="00203BD3">
            <w:pPr>
              <w:pStyle w:val="NormalWeb"/>
              <w:spacing w:before="0" w:beforeAutospacing="0" w:after="20" w:afterAutospacing="0" w:line="0" w:lineRule="atLeast"/>
            </w:pPr>
            <w:r>
              <w:rPr>
                <w:rFonts w:ascii="Calibri" w:hAnsi="Calibri" w:cs="Calibri"/>
                <w:color w:val="000000"/>
              </w:rPr>
              <w:t>Estimates and rationale documented</w:t>
            </w:r>
          </w:p>
        </w:tc>
      </w:tr>
      <w:tr w:rsidR="00203BD3" w14:paraId="3784142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A2DF0CD" w14:textId="77777777" w:rsidR="00203BD3" w:rsidRDefault="00203BD3">
            <w:pPr>
              <w:pStyle w:val="NormalWeb"/>
              <w:spacing w:before="0" w:beforeAutospacing="0" w:after="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F7BD2F2" w14:textId="77777777" w:rsidR="00203BD3" w:rsidRDefault="00203BD3">
            <w:pPr>
              <w:pStyle w:val="NormalWeb"/>
              <w:spacing w:before="0" w:beforeAutospacing="0" w:after="20" w:afterAutospacing="0" w:line="0" w:lineRule="atLeast"/>
            </w:pPr>
            <w:r>
              <w:rPr>
                <w:rFonts w:ascii="Calibri" w:hAnsi="Calibri" w:cs="Calibri"/>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586C06"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735016A" w14:textId="77777777" w:rsidR="00203BD3" w:rsidRDefault="00203BD3">
            <w:pPr>
              <w:pStyle w:val="NormalWeb"/>
              <w:spacing w:before="0" w:beforeAutospacing="0" w:after="20" w:afterAutospacing="0" w:line="0" w:lineRule="atLeast"/>
            </w:pPr>
            <w:r>
              <w:rPr>
                <w:rFonts w:ascii="Calibri" w:hAnsi="Calibri" w:cs="Calibri"/>
                <w:color w:val="000000"/>
              </w:rPr>
              <w:t>Design analysis documented; practical validation pending</w:t>
            </w:r>
          </w:p>
        </w:tc>
      </w:tr>
    </w:tbl>
    <w:p w14:paraId="6106E5ED" w14:textId="77777777" w:rsidR="00203BD3" w:rsidRDefault="00203BD3" w:rsidP="00203BD3">
      <w:pPr>
        <w:pStyle w:val="Heading1"/>
        <w:spacing w:before="480" w:after="0"/>
      </w:pPr>
      <w:r>
        <w:rPr>
          <w:rFonts w:ascii="Calibri" w:hAnsi="Calibri" w:cs="Calibri"/>
          <w:color w:val="000000"/>
          <w:sz w:val="24"/>
          <w:szCs w:val="24"/>
        </w:rPr>
        <w:t>IMPLEMENTATION EVIDENCE CHAIN </w:t>
      </w:r>
    </w:p>
    <w:p w14:paraId="60AF9E4C" w14:textId="77777777" w:rsidR="00203BD3" w:rsidRDefault="00203BD3" w:rsidP="00203BD3"/>
    <w:tbl>
      <w:tblPr>
        <w:tblW w:w="0" w:type="auto"/>
        <w:jc w:val="center"/>
        <w:tblCellMar>
          <w:top w:w="15" w:type="dxa"/>
          <w:left w:w="15" w:type="dxa"/>
          <w:bottom w:w="15" w:type="dxa"/>
          <w:right w:w="15" w:type="dxa"/>
        </w:tblCellMar>
        <w:tblLook w:val="04A0" w:firstRow="1" w:lastRow="0" w:firstColumn="1" w:lastColumn="0" w:noHBand="0" w:noVBand="1"/>
      </w:tblPr>
      <w:tblGrid>
        <w:gridCol w:w="1692"/>
        <w:gridCol w:w="822"/>
        <w:gridCol w:w="6728"/>
      </w:tblGrid>
      <w:tr w:rsidR="00203BD3" w14:paraId="56F7075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58A459" w14:textId="77777777" w:rsidR="00203BD3" w:rsidRDefault="00203BD3">
            <w:pPr>
              <w:pStyle w:val="NormalWeb"/>
              <w:spacing w:before="0" w:beforeAutospacing="0" w:after="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FA5C2E5" w14:textId="77777777" w:rsidR="00203BD3" w:rsidRDefault="00203BD3">
            <w:pPr>
              <w:pStyle w:val="NormalWeb"/>
              <w:spacing w:before="0" w:beforeAutospacing="0" w:after="20" w:afterAutospacing="0" w:line="0" w:lineRule="atLeast"/>
            </w:pPr>
            <w:r>
              <w:rPr>
                <w:rFonts w:ascii="Calibri" w:hAnsi="Calibri" w:cs="Calibri"/>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532BFDC" w14:textId="77777777" w:rsidR="00203BD3" w:rsidRDefault="00203BD3">
            <w:pPr>
              <w:pStyle w:val="NormalWeb"/>
              <w:spacing w:before="0" w:beforeAutospacing="0" w:after="20" w:afterAutospacing="0" w:line="0" w:lineRule="atLeast"/>
            </w:pPr>
            <w:r>
              <w:rPr>
                <w:rFonts w:ascii="Calibri" w:hAnsi="Calibri" w:cs="Calibri"/>
                <w:b/>
                <w:bCs/>
                <w:color w:val="000000"/>
              </w:rPr>
              <w:t>Observation</w:t>
            </w:r>
          </w:p>
        </w:tc>
      </w:tr>
      <w:tr w:rsidR="00203BD3" w14:paraId="2783054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E1FCE2" w14:textId="77777777" w:rsidR="00203BD3" w:rsidRDefault="00203BD3">
            <w:pPr>
              <w:pStyle w:val="NormalWeb"/>
              <w:spacing w:before="0" w:beforeAutospacing="0" w:after="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1AF473D"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C4CC087" w14:textId="77777777" w:rsidR="00203BD3" w:rsidRDefault="00203BD3">
            <w:pPr>
              <w:pStyle w:val="NormalWeb"/>
              <w:spacing w:before="0" w:beforeAutospacing="0" w:after="20" w:afterAutospacing="0" w:line="0" w:lineRule="atLeast"/>
            </w:pPr>
            <w:r>
              <w:rPr>
                <w:rFonts w:ascii="Calibri" w:hAnsi="Calibri" w:cs="Calibri"/>
                <w:color w:val="000000"/>
              </w:rPr>
              <w:t xml:space="preserve">Flask REST API and </w:t>
            </w:r>
            <w:proofErr w:type="spellStart"/>
            <w:r>
              <w:rPr>
                <w:rFonts w:ascii="Calibri" w:hAnsi="Calibri" w:cs="Calibri"/>
                <w:color w:val="000000"/>
              </w:rPr>
              <w:t>Dockerfile</w:t>
            </w:r>
            <w:proofErr w:type="spellEnd"/>
            <w:r>
              <w:rPr>
                <w:rFonts w:ascii="Calibri" w:hAnsi="Calibri" w:cs="Calibri"/>
                <w:color w:val="000000"/>
              </w:rPr>
              <w:t xml:space="preserve"> provided in the proposed implementation</w:t>
            </w:r>
          </w:p>
        </w:tc>
      </w:tr>
      <w:tr w:rsidR="00203BD3" w14:paraId="0036D1D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86EA04D" w14:textId="77777777" w:rsidR="00203BD3" w:rsidRDefault="00203BD3">
            <w:pPr>
              <w:pStyle w:val="NormalWeb"/>
              <w:spacing w:before="0" w:beforeAutospacing="0" w:after="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08A18E"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2AC0E5" w14:textId="77777777" w:rsidR="00203BD3" w:rsidRDefault="00203BD3">
            <w:pPr>
              <w:pStyle w:val="NormalWeb"/>
              <w:spacing w:before="0" w:beforeAutospacing="0" w:after="20" w:afterAutospacing="0" w:line="0" w:lineRule="atLeast"/>
            </w:pPr>
            <w:r>
              <w:rPr>
                <w:rFonts w:ascii="Calibri" w:hAnsi="Calibri" w:cs="Calibri"/>
                <w:color w:val="000000"/>
              </w:rPr>
              <w:t>Docker container configuration documented; running-container evidence required</w:t>
            </w:r>
          </w:p>
        </w:tc>
      </w:tr>
      <w:tr w:rsidR="00203BD3" w14:paraId="59C7A36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21D8F08" w14:textId="77777777" w:rsidR="00203BD3" w:rsidRDefault="00203BD3">
            <w:pPr>
              <w:pStyle w:val="NormalWeb"/>
              <w:spacing w:before="0" w:beforeAutospacing="0" w:after="20" w:afterAutospacing="0" w:line="0" w:lineRule="atLeast"/>
            </w:pPr>
            <w:r>
              <w:rPr>
                <w:rFonts w:ascii="Calibri" w:hAnsi="Calibri" w:cs="Calibri"/>
                <w:color w:val="000000"/>
              </w:rPr>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0502E5"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4CDD04" w14:textId="77777777" w:rsidR="00203BD3" w:rsidRDefault="00203BD3">
            <w:pPr>
              <w:pStyle w:val="NormalWeb"/>
              <w:spacing w:before="0" w:beforeAutospacing="0" w:after="20" w:afterAutospacing="0" w:line="0" w:lineRule="atLeast"/>
            </w:pPr>
            <w:r>
              <w:rPr>
                <w:rFonts w:ascii="Calibri" w:hAnsi="Calibri" w:cs="Calibri"/>
                <w:color w:val="000000"/>
              </w:rPr>
              <w:t>Managed web-service deployment procedure described; live deployment not verified</w:t>
            </w:r>
          </w:p>
        </w:tc>
      </w:tr>
      <w:tr w:rsidR="00203BD3" w14:paraId="25E0E2DB"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AD505DB" w14:textId="77777777" w:rsidR="00203BD3" w:rsidRDefault="00203BD3">
            <w:pPr>
              <w:pStyle w:val="NormalWeb"/>
              <w:spacing w:before="0" w:beforeAutospacing="0" w:after="20" w:afterAutospacing="0" w:line="0" w:lineRule="atLeast"/>
            </w:pPr>
            <w:r>
              <w:rPr>
                <w:rFonts w:ascii="Calibri" w:hAnsi="Calibri" w:cs="Calibri"/>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94E8610"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79F60C" w14:textId="77777777" w:rsidR="00203BD3" w:rsidRDefault="00203BD3">
            <w:pPr>
              <w:pStyle w:val="NormalWeb"/>
              <w:spacing w:before="0" w:beforeAutospacing="0" w:after="20" w:afterAutospacing="0" w:line="0" w:lineRule="atLeast"/>
            </w:pPr>
            <w:r>
              <w:rPr>
                <w:rFonts w:ascii="Calibri" w:hAnsi="Calibri" w:cs="Calibri"/>
                <w:color w:val="000000"/>
              </w:rPr>
              <w:t xml:space="preserve">Expected HTTP 200 response and JSON output documented; </w:t>
            </w:r>
            <w:r>
              <w:rPr>
                <w:rFonts w:ascii="Calibri" w:hAnsi="Calibri" w:cs="Calibri"/>
                <w:color w:val="000000"/>
              </w:rPr>
              <w:lastRenderedPageBreak/>
              <w:t>actual output required</w:t>
            </w:r>
          </w:p>
        </w:tc>
      </w:tr>
      <w:tr w:rsidR="00203BD3" w14:paraId="7802E22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F6BC3C0" w14:textId="77777777" w:rsidR="00203BD3" w:rsidRDefault="00203BD3">
            <w:pPr>
              <w:pStyle w:val="NormalWeb"/>
              <w:spacing w:before="0" w:beforeAutospacing="0" w:after="20" w:afterAutospacing="0" w:line="0" w:lineRule="atLeast"/>
            </w:pPr>
            <w:r>
              <w:rPr>
                <w:rFonts w:ascii="Calibri" w:hAnsi="Calibri" w:cs="Calibri"/>
                <w:color w:val="000000"/>
              </w:rPr>
              <w:lastRenderedPageBreak/>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416E93"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D3BBE5D" w14:textId="77777777" w:rsidR="00203BD3" w:rsidRDefault="00203BD3">
            <w:pPr>
              <w:pStyle w:val="NormalWeb"/>
              <w:spacing w:before="0" w:beforeAutospacing="0" w:after="20" w:afterAutospacing="0" w:line="0" w:lineRule="atLeast"/>
            </w:pPr>
            <w:r>
              <w:rPr>
                <w:rFonts w:ascii="Calibri" w:hAnsi="Calibri" w:cs="Calibri"/>
                <w:color w:val="000000"/>
              </w:rPr>
              <w:t>HTTP 404 test case documented; actual execution record required</w:t>
            </w:r>
          </w:p>
        </w:tc>
      </w:tr>
      <w:tr w:rsidR="00203BD3" w14:paraId="5A3806C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A9FF01" w14:textId="77777777" w:rsidR="00203BD3" w:rsidRDefault="00203BD3">
            <w:pPr>
              <w:pStyle w:val="NormalWeb"/>
              <w:spacing w:before="0" w:beforeAutospacing="0" w:after="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1A89C50" w14:textId="77777777" w:rsidR="00203BD3" w:rsidRDefault="00203BD3">
            <w:pPr>
              <w:pStyle w:val="NormalWeb"/>
              <w:spacing w:before="0" w:beforeAutospacing="0" w:after="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815F77" w14:textId="77777777" w:rsidR="00203BD3" w:rsidRDefault="00203BD3">
            <w:pPr>
              <w:pStyle w:val="NormalWeb"/>
              <w:spacing w:before="0" w:beforeAutospacing="0" w:after="20" w:afterAutospacing="0" w:line="0" w:lineRule="atLeast"/>
            </w:pPr>
            <w:r>
              <w:rPr>
                <w:rFonts w:ascii="Calibri" w:hAnsi="Calibri" w:cs="Calibri"/>
                <w:color w:val="000000"/>
              </w:rPr>
              <w:t>Screenshot requirements identified; authentic screenshots need verification</w:t>
            </w:r>
          </w:p>
        </w:tc>
      </w:tr>
      <w:tr w:rsidR="00203BD3" w14:paraId="68742A1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6838F6" w14:textId="77777777" w:rsidR="00203BD3" w:rsidRDefault="00203BD3">
            <w:pPr>
              <w:pStyle w:val="NormalWeb"/>
              <w:spacing w:before="0" w:beforeAutospacing="0" w:after="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5E1234" w14:textId="77777777" w:rsidR="00203BD3" w:rsidRDefault="00203BD3">
            <w:pPr>
              <w:pStyle w:val="NormalWeb"/>
              <w:spacing w:before="0" w:beforeAutospacing="0" w:after="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ED30C1" w14:textId="77777777" w:rsidR="00203BD3" w:rsidRDefault="00203BD3">
            <w:pPr>
              <w:pStyle w:val="NormalWeb"/>
              <w:spacing w:before="0" w:beforeAutospacing="0" w:after="20" w:afterAutospacing="0" w:line="0" w:lineRule="atLeast"/>
            </w:pPr>
            <w:r>
              <w:rPr>
                <w:rFonts w:ascii="Calibri" w:hAnsi="Calibri" w:cs="Calibri"/>
                <w:color w:val="000000"/>
              </w:rPr>
              <w:t>Build commands, run commands, endpoints and expected results specified</w:t>
            </w:r>
          </w:p>
        </w:tc>
      </w:tr>
    </w:tbl>
    <w:p w14:paraId="4B8077BF" w14:textId="77777777" w:rsidR="00203BD3" w:rsidRDefault="00203BD3" w:rsidP="00203BD3">
      <w:pPr>
        <w:pStyle w:val="Heading1"/>
        <w:spacing w:before="480" w:after="0"/>
        <w:rPr>
          <w:rFonts w:ascii="Calibri" w:hAnsi="Calibri" w:cs="Calibri"/>
          <w:b/>
          <w:color w:val="000000"/>
          <w:sz w:val="24"/>
          <w:szCs w:val="24"/>
        </w:rPr>
      </w:pPr>
      <w:r w:rsidRPr="00693993">
        <w:rPr>
          <w:rFonts w:ascii="Calibri" w:hAnsi="Calibri" w:cs="Calibri"/>
          <w:b/>
          <w:color w:val="000000"/>
          <w:sz w:val="24"/>
          <w:szCs w:val="24"/>
        </w:rPr>
        <w:t>OVERALL REMARKS</w:t>
      </w:r>
    </w:p>
    <w:p w14:paraId="3526C65A" w14:textId="77777777" w:rsidR="002F51DC" w:rsidRDefault="002F51DC" w:rsidP="002F51DC"/>
    <w:p w14:paraId="2B942D29" w14:textId="77777777" w:rsidR="002F51DC" w:rsidRDefault="002F51DC" w:rsidP="002F51DC"/>
    <w:p w14:paraId="6E9535CA" w14:textId="77777777" w:rsidR="002F51DC" w:rsidRDefault="002F51DC" w:rsidP="002F51DC"/>
    <w:p w14:paraId="6D3D738D" w14:textId="77777777" w:rsidR="002F51DC" w:rsidRDefault="002F51DC" w:rsidP="002F51DC"/>
    <w:p w14:paraId="6986DB16" w14:textId="77777777" w:rsidR="002F51DC" w:rsidRDefault="002F51DC" w:rsidP="002F51DC"/>
    <w:p w14:paraId="758FC65D" w14:textId="77777777" w:rsidR="002F51DC" w:rsidRDefault="002F51DC" w:rsidP="002F51DC"/>
    <w:p w14:paraId="27B9C2CA" w14:textId="77777777" w:rsidR="002F51DC" w:rsidRDefault="002F51DC" w:rsidP="002F51DC"/>
    <w:p w14:paraId="1C729388" w14:textId="77777777" w:rsidR="002F51DC" w:rsidRDefault="002F51DC" w:rsidP="002F51DC"/>
    <w:p w14:paraId="72927B34" w14:textId="77777777" w:rsidR="002F51DC" w:rsidRDefault="002F51DC" w:rsidP="002F51DC"/>
    <w:p w14:paraId="788D7FEF" w14:textId="77777777" w:rsidR="002F51DC" w:rsidRDefault="002F51DC" w:rsidP="002F51DC"/>
    <w:p w14:paraId="6771F260" w14:textId="77777777" w:rsidR="002F51DC" w:rsidRPr="002F51DC" w:rsidRDefault="002F51DC" w:rsidP="002F51DC"/>
    <w:p w14:paraId="594BCCAD" w14:textId="77777777" w:rsidR="00203BD3" w:rsidRDefault="00203BD3" w:rsidP="00203BD3"/>
    <w:p w14:paraId="32DD6FEE" w14:textId="77777777" w:rsidR="00203BD3" w:rsidRDefault="00203BD3" w:rsidP="00203BD3"/>
    <w:p w14:paraId="7AD6F299" w14:textId="77777777" w:rsidR="00693993" w:rsidRDefault="00693993" w:rsidP="00203BD3"/>
    <w:p w14:paraId="2325C966" w14:textId="77777777" w:rsidR="00693993" w:rsidRDefault="00693993" w:rsidP="00203BD3"/>
    <w:p w14:paraId="7BAC2498" w14:textId="77777777" w:rsidR="00693993" w:rsidRDefault="00693993" w:rsidP="00203BD3"/>
    <w:p w14:paraId="1604D38E" w14:textId="77777777" w:rsidR="00693993" w:rsidRDefault="00693993" w:rsidP="00203BD3"/>
    <w:p w14:paraId="3BB6A58D" w14:textId="77777777" w:rsidR="00693993" w:rsidRDefault="00693993" w:rsidP="00203BD3"/>
    <w:p w14:paraId="68F9EB63" w14:textId="77777777" w:rsidR="00693993" w:rsidRDefault="00693993" w:rsidP="00203BD3"/>
    <w:p w14:paraId="56C814A6" w14:textId="77777777" w:rsidR="00693993" w:rsidRDefault="00693993" w:rsidP="00203BD3"/>
    <w:p w14:paraId="54CCFC6B" w14:textId="77777777" w:rsidR="00693993" w:rsidRDefault="00693993" w:rsidP="00203BD3"/>
    <w:p w14:paraId="56FC8616" w14:textId="77777777" w:rsidR="00693993" w:rsidRDefault="00693993" w:rsidP="00203BD3"/>
    <w:p w14:paraId="30B0E571" w14:textId="77777777" w:rsidR="00693993" w:rsidRDefault="00693993" w:rsidP="00203BD3"/>
    <w:p w14:paraId="0D5EE5AA" w14:textId="77777777" w:rsidR="00693993" w:rsidRDefault="00693993" w:rsidP="00203BD3"/>
    <w:p w14:paraId="0C9D546C" w14:textId="77777777" w:rsidR="00693993" w:rsidRDefault="00693993" w:rsidP="00203BD3"/>
    <w:p w14:paraId="0ABC666A" w14:textId="77777777" w:rsidR="00693993" w:rsidRDefault="00693993" w:rsidP="00203BD3"/>
    <w:p w14:paraId="78B1A64E" w14:textId="77777777" w:rsidR="00693993" w:rsidRDefault="00693993" w:rsidP="00203BD3"/>
    <w:p w14:paraId="5245E835" w14:textId="77777777" w:rsidR="00693993" w:rsidRDefault="00693993" w:rsidP="00203BD3"/>
    <w:p w14:paraId="5EEA2C6B" w14:textId="77777777" w:rsidR="00693993" w:rsidRDefault="00693993" w:rsidP="00203BD3"/>
    <w:p w14:paraId="58B6E5AD" w14:textId="77777777" w:rsidR="00693993" w:rsidRDefault="00693993" w:rsidP="00203BD3"/>
    <w:p w14:paraId="5234BDA2" w14:textId="77777777" w:rsidR="00693993" w:rsidRDefault="00693993" w:rsidP="00203BD3"/>
    <w:p w14:paraId="4C5BE1E4" w14:textId="77777777" w:rsidR="00693993" w:rsidRDefault="00693993" w:rsidP="00203BD3"/>
    <w:p w14:paraId="196C4523" w14:textId="77777777" w:rsidR="002F51DC" w:rsidRDefault="002F51DC" w:rsidP="00203BD3"/>
    <w:p w14:paraId="69A517A5" w14:textId="77777777" w:rsidR="002F51DC" w:rsidRDefault="002F51DC" w:rsidP="00203BD3"/>
    <w:p w14:paraId="7D88FD2A" w14:textId="77777777" w:rsidR="002F51DC" w:rsidRDefault="002F51DC" w:rsidP="00203BD3"/>
    <w:p w14:paraId="0B652780" w14:textId="77777777" w:rsidR="002F51DC" w:rsidRDefault="002F51DC" w:rsidP="00203BD3"/>
    <w:p w14:paraId="741BD14B" w14:textId="77777777" w:rsidR="00203BD3" w:rsidRDefault="00203BD3" w:rsidP="00203BD3"/>
    <w:p w14:paraId="6A392504" w14:textId="77777777" w:rsidR="00203BD3" w:rsidRDefault="00203BD3" w:rsidP="00203BD3"/>
    <w:tbl>
      <w:tblPr>
        <w:tblW w:w="9642" w:type="dxa"/>
        <w:tblCellMar>
          <w:top w:w="15" w:type="dxa"/>
          <w:left w:w="15" w:type="dxa"/>
          <w:bottom w:w="15" w:type="dxa"/>
          <w:right w:w="15" w:type="dxa"/>
        </w:tblCellMar>
        <w:tblLook w:val="04A0" w:firstRow="1" w:lastRow="0" w:firstColumn="1" w:lastColumn="0" w:noHBand="0" w:noVBand="1"/>
      </w:tblPr>
      <w:tblGrid>
        <w:gridCol w:w="3214"/>
        <w:gridCol w:w="3214"/>
        <w:gridCol w:w="3214"/>
      </w:tblGrid>
      <w:tr w:rsidR="00203BD3" w14:paraId="1F68B5F9" w14:textId="77777777" w:rsidTr="00693993">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BF7F4AB" w14:textId="77777777" w:rsidR="00203BD3" w:rsidRDefault="00203BD3"/>
          <w:p w14:paraId="02722C93" w14:textId="77777777" w:rsidR="00203BD3" w:rsidRDefault="00203BD3">
            <w:pPr>
              <w:pStyle w:val="NormalWeb"/>
              <w:spacing w:before="0" w:beforeAutospacing="0" w:after="20" w:afterAutospacing="0"/>
              <w:jc w:val="center"/>
            </w:pPr>
            <w:r>
              <w:rPr>
                <w:rFonts w:ascii="Calibri" w:hAnsi="Calibri" w:cs="Calibri"/>
                <w:b/>
                <w:bCs/>
                <w:color w:val="000000"/>
              </w:rPr>
              <w:t>_______________</w:t>
            </w:r>
          </w:p>
          <w:p w14:paraId="7124BED1" w14:textId="77777777" w:rsidR="00203BD3" w:rsidRDefault="00203BD3">
            <w:pPr>
              <w:pStyle w:val="NormalWeb"/>
              <w:spacing w:before="0" w:beforeAutospacing="0" w:after="20" w:afterAutospacing="0"/>
              <w:jc w:val="center"/>
            </w:pPr>
            <w:r>
              <w:rPr>
                <w:rFonts w:ascii="Calibri" w:hAnsi="Calibri" w:cs="Calibri"/>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B959B5" w14:textId="77777777" w:rsidR="00203BD3" w:rsidRDefault="00203BD3"/>
          <w:p w14:paraId="46B33006" w14:textId="77777777" w:rsidR="00203BD3" w:rsidRDefault="00203BD3">
            <w:pPr>
              <w:pStyle w:val="NormalWeb"/>
              <w:spacing w:before="0" w:beforeAutospacing="0" w:after="20" w:afterAutospacing="0"/>
              <w:jc w:val="center"/>
            </w:pPr>
            <w:r>
              <w:rPr>
                <w:rFonts w:ascii="Calibri" w:hAnsi="Calibri" w:cs="Calibri"/>
                <w:b/>
                <w:bCs/>
                <w:color w:val="000000"/>
              </w:rPr>
              <w:t>_______________</w:t>
            </w:r>
          </w:p>
          <w:p w14:paraId="634623A7" w14:textId="77777777" w:rsidR="00203BD3" w:rsidRDefault="00203BD3">
            <w:pPr>
              <w:pStyle w:val="NormalWeb"/>
              <w:spacing w:before="0" w:beforeAutospacing="0" w:after="20" w:afterAutospacing="0"/>
              <w:jc w:val="center"/>
            </w:pPr>
            <w:r>
              <w:rPr>
                <w:rFonts w:ascii="Calibri" w:hAnsi="Calibri" w:cs="Calibri"/>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D2B6D4" w14:textId="77777777" w:rsidR="00203BD3" w:rsidRDefault="00203BD3"/>
          <w:p w14:paraId="72BCB1D6" w14:textId="77777777" w:rsidR="00203BD3" w:rsidRDefault="00203BD3">
            <w:pPr>
              <w:pStyle w:val="NormalWeb"/>
              <w:spacing w:before="0" w:beforeAutospacing="0" w:after="20" w:afterAutospacing="0"/>
              <w:jc w:val="center"/>
            </w:pPr>
            <w:r>
              <w:rPr>
                <w:rFonts w:ascii="Calibri" w:hAnsi="Calibri" w:cs="Calibri"/>
                <w:b/>
                <w:bCs/>
                <w:color w:val="000000"/>
              </w:rPr>
              <w:t>_______________</w:t>
            </w:r>
          </w:p>
          <w:p w14:paraId="4BFF623E" w14:textId="77777777" w:rsidR="00203BD3" w:rsidRDefault="00203BD3">
            <w:pPr>
              <w:pStyle w:val="NormalWeb"/>
              <w:spacing w:before="0" w:beforeAutospacing="0" w:after="20" w:afterAutospacing="0"/>
              <w:jc w:val="center"/>
            </w:pPr>
            <w:r>
              <w:rPr>
                <w:rFonts w:ascii="Calibri" w:hAnsi="Calibri" w:cs="Calibri"/>
                <w:b/>
                <w:bCs/>
                <w:color w:val="000000"/>
              </w:rPr>
              <w:t>Program Director</w:t>
            </w:r>
          </w:p>
        </w:tc>
      </w:tr>
    </w:tbl>
    <w:p w14:paraId="6D315923" w14:textId="7BF5D332" w:rsidR="00203BD3" w:rsidRDefault="00203BD3" w:rsidP="00203BD3">
      <w:pPr>
        <w:pStyle w:val="NormalWeb"/>
        <w:spacing w:before="0" w:beforeAutospacing="0" w:after="120" w:afterAutospacing="0"/>
      </w:pPr>
      <w:r>
        <w:rPr>
          <w:rFonts w:ascii="Calibri" w:hAnsi="Calibri" w:cs="Calibri"/>
          <w:b/>
          <w:bCs/>
          <w:color w:val="000000"/>
        </w:rPr>
        <w:t>MANDATORY SUBMISSION EVIDENCE CHECK</w:t>
      </w:r>
    </w:p>
    <w:p w14:paraId="193584B6" w14:textId="77777777" w:rsidR="00203BD3" w:rsidRDefault="00203BD3" w:rsidP="00203BD3">
      <w:pPr>
        <w:pStyle w:val="NormalWeb"/>
        <w:spacing w:before="0" w:beforeAutospacing="0" w:after="120" w:afterAutospacing="0"/>
      </w:pPr>
      <w:r>
        <w:rPr>
          <w:rFonts w:ascii="MS Gothic" w:eastAsia="MS Gothic" w:hAnsi="MS Gothic" w:cs="MS Gothic" w:hint="eastAsia"/>
          <w:color w:val="000000"/>
        </w:rPr>
        <w:t>✓</w:t>
      </w:r>
      <w:r>
        <w:rPr>
          <w:rFonts w:ascii="Calibri" w:hAnsi="Calibri" w:cs="Calibri"/>
          <w:color w:val="000000"/>
        </w:rPr>
        <w:t xml:space="preserve"> = Present in documented answer; P = Partly present; </w:t>
      </w:r>
      <w:r>
        <w:rPr>
          <w:rFonts w:ascii="MS Gothic" w:eastAsia="MS Gothic" w:hAnsi="MS Gothic" w:cs="MS Gothic" w:hint="eastAsia"/>
          <w:color w:val="000000"/>
        </w:rPr>
        <w:t>✗</w:t>
      </w:r>
      <w:r>
        <w:rPr>
          <w:rFonts w:ascii="Calibri" w:hAnsi="Calibri" w:cs="Calibri"/>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479"/>
        <w:gridCol w:w="3811"/>
        <w:gridCol w:w="653"/>
        <w:gridCol w:w="4113"/>
      </w:tblGrid>
      <w:tr w:rsidR="00203BD3" w14:paraId="58396B8E"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530EA4C" w14:textId="77777777" w:rsidR="00203BD3" w:rsidRDefault="00203BD3">
            <w:pPr>
              <w:pStyle w:val="NormalWeb"/>
              <w:spacing w:before="0" w:beforeAutospacing="0" w:after="120" w:afterAutospacing="0" w:line="0" w:lineRule="atLeast"/>
            </w:pPr>
            <w:r>
              <w:rPr>
                <w:rFonts w:ascii="Calibri" w:hAnsi="Calibri" w:cs="Calibri"/>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993795" w14:textId="77777777" w:rsidR="00203BD3" w:rsidRDefault="00203BD3">
            <w:pPr>
              <w:pStyle w:val="NormalWeb"/>
              <w:spacing w:before="0" w:beforeAutospacing="0" w:after="120" w:afterAutospacing="0" w:line="0" w:lineRule="atLeast"/>
            </w:pPr>
            <w:r>
              <w:rPr>
                <w:rFonts w:ascii="Calibri" w:hAnsi="Calibri" w:cs="Calibri"/>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F61E08" w14:textId="77777777" w:rsidR="00203BD3" w:rsidRDefault="00203BD3">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EAD6A5" w14:textId="77777777" w:rsidR="00203BD3" w:rsidRDefault="00203BD3">
            <w:pPr>
              <w:pStyle w:val="NormalWeb"/>
              <w:spacing w:before="0" w:beforeAutospacing="0" w:after="120" w:afterAutospacing="0" w:line="0" w:lineRule="atLeast"/>
            </w:pPr>
            <w:r>
              <w:rPr>
                <w:rFonts w:ascii="Calibri" w:hAnsi="Calibri" w:cs="Calibri"/>
                <w:b/>
                <w:bCs/>
                <w:color w:val="000000"/>
              </w:rPr>
              <w:t>Evaluator note</w:t>
            </w:r>
          </w:p>
        </w:tc>
      </w:tr>
      <w:tr w:rsidR="00203BD3" w14:paraId="4D37D92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DE01675" w14:textId="77777777" w:rsidR="00203BD3" w:rsidRDefault="00203BD3">
            <w:pPr>
              <w:pStyle w:val="NormalWeb"/>
              <w:spacing w:before="0" w:beforeAutospacing="0" w:after="120" w:afterAutospacing="0" w:line="0" w:lineRule="atLeast"/>
            </w:pPr>
            <w:r>
              <w:rPr>
                <w:rFonts w:ascii="Calibri" w:hAnsi="Calibri" w:cs="Calibri"/>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8CA4140" w14:textId="77777777" w:rsidR="00203BD3" w:rsidRDefault="00203BD3">
            <w:pPr>
              <w:pStyle w:val="NormalWeb"/>
              <w:spacing w:before="0" w:beforeAutospacing="0" w:after="120" w:afterAutospacing="0" w:line="0" w:lineRule="atLeast"/>
            </w:pPr>
            <w:r>
              <w:rPr>
                <w:rFonts w:ascii="Calibri" w:hAnsi="Calibri" w:cs="Calibri"/>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35F74F"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5D8157" w14:textId="77777777" w:rsidR="00203BD3" w:rsidRDefault="00203BD3">
            <w:pPr>
              <w:pStyle w:val="NormalWeb"/>
              <w:spacing w:before="0" w:beforeAutospacing="0" w:after="120" w:afterAutospacing="0" w:line="0" w:lineRule="atLeast"/>
            </w:pPr>
            <w:r>
              <w:rPr>
                <w:rFonts w:ascii="Calibri" w:hAnsi="Calibri" w:cs="Calibri"/>
                <w:color w:val="000000"/>
              </w:rPr>
              <w:t>All conceptual requirements covered</w:t>
            </w:r>
          </w:p>
        </w:tc>
      </w:tr>
      <w:tr w:rsidR="00203BD3" w14:paraId="653BED0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2933C7B" w14:textId="77777777" w:rsidR="00203BD3" w:rsidRDefault="00203BD3">
            <w:pPr>
              <w:pStyle w:val="NormalWeb"/>
              <w:spacing w:before="0" w:beforeAutospacing="0" w:after="120" w:afterAutospacing="0" w:line="0" w:lineRule="atLeast"/>
            </w:pPr>
            <w:r>
              <w:rPr>
                <w:rFonts w:ascii="Calibri" w:hAnsi="Calibri" w:cs="Calibri"/>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84302D" w14:textId="77777777" w:rsidR="00203BD3" w:rsidRDefault="00203BD3">
            <w:pPr>
              <w:pStyle w:val="NormalWeb"/>
              <w:spacing w:before="0" w:beforeAutospacing="0" w:after="120" w:afterAutospacing="0" w:line="0" w:lineRule="atLeast"/>
            </w:pPr>
            <w:r>
              <w:rPr>
                <w:rFonts w:ascii="Calibri" w:hAnsi="Calibri" w:cs="Calibri"/>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B38DAA2"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2839BE" w14:textId="77777777" w:rsidR="00203BD3" w:rsidRDefault="00203BD3">
            <w:pPr>
              <w:pStyle w:val="NormalWeb"/>
              <w:spacing w:before="0" w:beforeAutospacing="0" w:after="120" w:afterAutospacing="0" w:line="0" w:lineRule="atLeast"/>
            </w:pPr>
            <w:r>
              <w:rPr>
                <w:rFonts w:ascii="Calibri" w:hAnsi="Calibri" w:cs="Calibri"/>
                <w:color w:val="000000"/>
              </w:rPr>
              <w:t>Well explained with relevant examples</w:t>
            </w:r>
          </w:p>
        </w:tc>
      </w:tr>
      <w:tr w:rsidR="00203BD3" w14:paraId="61E9F82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7016941" w14:textId="77777777" w:rsidR="00203BD3" w:rsidRDefault="00203BD3">
            <w:pPr>
              <w:pStyle w:val="NormalWeb"/>
              <w:spacing w:before="0" w:beforeAutospacing="0" w:after="120" w:afterAutospacing="0" w:line="0" w:lineRule="atLeast"/>
            </w:pPr>
            <w:r>
              <w:rPr>
                <w:rFonts w:ascii="Calibri" w:hAnsi="Calibri" w:cs="Calibri"/>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2FCD8A" w14:textId="77777777" w:rsidR="00203BD3" w:rsidRDefault="00203BD3">
            <w:pPr>
              <w:pStyle w:val="NormalWeb"/>
              <w:spacing w:before="0" w:beforeAutospacing="0" w:after="120" w:afterAutospacing="0" w:line="0" w:lineRule="atLeast"/>
            </w:pPr>
            <w:r>
              <w:rPr>
                <w:rFonts w:ascii="Calibri" w:hAnsi="Calibri" w:cs="Calibri"/>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ECE253"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B37706" w14:textId="77777777" w:rsidR="00203BD3" w:rsidRDefault="00203BD3">
            <w:pPr>
              <w:pStyle w:val="NormalWeb"/>
              <w:spacing w:before="0" w:beforeAutospacing="0" w:after="120" w:afterAutospacing="0" w:line="0" w:lineRule="atLeast"/>
            </w:pPr>
            <w:r>
              <w:rPr>
                <w:rFonts w:ascii="Calibri" w:hAnsi="Calibri" w:cs="Calibri"/>
                <w:color w:val="000000"/>
              </w:rPr>
              <w:t>Clear explanation and scenario relevance</w:t>
            </w:r>
          </w:p>
        </w:tc>
      </w:tr>
      <w:tr w:rsidR="00203BD3" w14:paraId="7A8ED5E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7E28567" w14:textId="77777777" w:rsidR="00203BD3" w:rsidRDefault="00203BD3">
            <w:pPr>
              <w:pStyle w:val="NormalWeb"/>
              <w:spacing w:before="0" w:beforeAutospacing="0" w:after="120" w:afterAutospacing="0" w:line="0" w:lineRule="atLeast"/>
            </w:pPr>
            <w:r>
              <w:rPr>
                <w:rFonts w:ascii="Calibri" w:hAnsi="Calibri" w:cs="Calibri"/>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249CF4" w14:textId="77777777" w:rsidR="00203BD3" w:rsidRDefault="00203BD3">
            <w:pPr>
              <w:pStyle w:val="NormalWeb"/>
              <w:spacing w:before="0" w:beforeAutospacing="0" w:after="120" w:afterAutospacing="0" w:line="0" w:lineRule="atLeast"/>
            </w:pPr>
            <w:r>
              <w:rPr>
                <w:rFonts w:ascii="Calibri" w:hAnsi="Calibri" w:cs="Calibri"/>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A622FE"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9948E9" w14:textId="77777777" w:rsidR="00203BD3" w:rsidRDefault="00203BD3">
            <w:pPr>
              <w:pStyle w:val="NormalWeb"/>
              <w:spacing w:before="0" w:beforeAutospacing="0" w:after="120" w:afterAutospacing="0" w:line="0" w:lineRule="atLeast"/>
            </w:pPr>
            <w:r>
              <w:rPr>
                <w:rFonts w:ascii="Calibri" w:hAnsi="Calibri" w:cs="Calibri"/>
                <w:color w:val="000000"/>
              </w:rPr>
              <w:t>Calculations included; peak-load limitations discussed</w:t>
            </w:r>
          </w:p>
        </w:tc>
      </w:tr>
      <w:tr w:rsidR="00203BD3" w14:paraId="64AF992A"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4B1E9A5" w14:textId="77777777" w:rsidR="00203BD3" w:rsidRDefault="00203BD3">
            <w:pPr>
              <w:pStyle w:val="NormalWeb"/>
              <w:spacing w:before="0" w:beforeAutospacing="0" w:after="120" w:afterAutospacing="0" w:line="0" w:lineRule="atLeast"/>
            </w:pPr>
            <w:r>
              <w:rPr>
                <w:rFonts w:ascii="Calibri" w:hAnsi="Calibri" w:cs="Calibri"/>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5D4538" w14:textId="77777777" w:rsidR="00203BD3" w:rsidRDefault="00203BD3">
            <w:pPr>
              <w:pStyle w:val="NormalWeb"/>
              <w:spacing w:before="0" w:beforeAutospacing="0" w:after="120" w:afterAutospacing="0" w:line="0" w:lineRule="atLeast"/>
            </w:pPr>
            <w:r>
              <w:rPr>
                <w:rFonts w:ascii="Calibri" w:hAnsi="Calibri" w:cs="Calibri"/>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354CDC"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D273C1" w14:textId="77777777" w:rsidR="00203BD3" w:rsidRDefault="00203BD3">
            <w:pPr>
              <w:pStyle w:val="NormalWeb"/>
              <w:spacing w:before="0" w:beforeAutospacing="0" w:after="120" w:afterAutospacing="0" w:line="0" w:lineRule="atLeast"/>
            </w:pPr>
            <w:r>
              <w:rPr>
                <w:rFonts w:ascii="Calibri" w:hAnsi="Calibri" w:cs="Calibri"/>
                <w:color w:val="000000"/>
              </w:rPr>
              <w:t>API methods and request/response examples documented</w:t>
            </w:r>
          </w:p>
        </w:tc>
      </w:tr>
      <w:tr w:rsidR="00203BD3" w14:paraId="5A593CA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F93C93C" w14:textId="77777777" w:rsidR="00203BD3" w:rsidRDefault="00203BD3">
            <w:pPr>
              <w:pStyle w:val="NormalWeb"/>
              <w:spacing w:before="0" w:beforeAutospacing="0" w:after="120" w:afterAutospacing="0" w:line="0" w:lineRule="atLeast"/>
            </w:pPr>
            <w:r>
              <w:rPr>
                <w:rFonts w:ascii="Calibri" w:hAnsi="Calibri" w:cs="Calibri"/>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9BC8A2" w14:textId="77777777" w:rsidR="00203BD3" w:rsidRDefault="00203BD3">
            <w:pPr>
              <w:pStyle w:val="NormalWeb"/>
              <w:spacing w:before="0" w:beforeAutospacing="0" w:after="120" w:afterAutospacing="0" w:line="0" w:lineRule="atLeast"/>
            </w:pPr>
            <w:r>
              <w:rPr>
                <w:rFonts w:ascii="Calibri" w:hAnsi="Calibri" w:cs="Calibri"/>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6CAD6B"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45AF0D" w14:textId="77777777" w:rsidR="00203BD3" w:rsidRDefault="00203BD3">
            <w:pPr>
              <w:pStyle w:val="NormalWeb"/>
              <w:spacing w:before="0" w:beforeAutospacing="0" w:after="120" w:afterAutospacing="0" w:line="0" w:lineRule="atLeast"/>
            </w:pPr>
            <w:r>
              <w:rPr>
                <w:rFonts w:ascii="Calibri" w:hAnsi="Calibri" w:cs="Calibri"/>
                <w:color w:val="000000"/>
              </w:rPr>
              <w:t>All five applications categorized with justification</w:t>
            </w:r>
          </w:p>
        </w:tc>
      </w:tr>
      <w:tr w:rsidR="00203BD3" w14:paraId="5E0162F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C786540" w14:textId="77777777" w:rsidR="00203BD3" w:rsidRDefault="00203BD3">
            <w:pPr>
              <w:pStyle w:val="NormalWeb"/>
              <w:spacing w:before="0" w:beforeAutospacing="0" w:after="120" w:afterAutospacing="0" w:line="0" w:lineRule="atLeast"/>
            </w:pPr>
            <w:r>
              <w:rPr>
                <w:rFonts w:ascii="Calibri" w:hAnsi="Calibri" w:cs="Calibri"/>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D123E4" w14:textId="77777777" w:rsidR="00203BD3" w:rsidRDefault="00203BD3">
            <w:pPr>
              <w:pStyle w:val="NormalWeb"/>
              <w:spacing w:before="0" w:beforeAutospacing="0" w:after="120" w:afterAutospacing="0" w:line="0" w:lineRule="atLeast"/>
            </w:pPr>
            <w:proofErr w:type="spellStart"/>
            <w:r>
              <w:rPr>
                <w:rFonts w:ascii="Calibri" w:hAnsi="Calibri" w:cs="Calibri"/>
                <w:color w:val="000000"/>
              </w:rPr>
              <w:t>XaaS</w:t>
            </w:r>
            <w:proofErr w:type="spellEnd"/>
            <w:r>
              <w:rPr>
                <w:rFonts w:ascii="Calibri" w:hAnsi="Calibri" w:cs="Calibri"/>
                <w:color w:val="000000"/>
              </w:rPr>
              <w:t xml:space="preserve">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5A9AEC"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F63950" w14:textId="77777777" w:rsidR="00203BD3" w:rsidRDefault="00203BD3">
            <w:pPr>
              <w:pStyle w:val="NormalWeb"/>
              <w:spacing w:before="0" w:beforeAutospacing="0" w:after="120" w:afterAutospacing="0" w:line="0" w:lineRule="atLeast"/>
            </w:pPr>
            <w:r>
              <w:rPr>
                <w:rFonts w:ascii="Calibri" w:hAnsi="Calibri" w:cs="Calibri"/>
                <w:color w:val="000000"/>
              </w:rPr>
              <w:t xml:space="preserve">Six variants explained; DBaaS and </w:t>
            </w:r>
            <w:proofErr w:type="spellStart"/>
            <w:r>
              <w:rPr>
                <w:rFonts w:ascii="Calibri" w:hAnsi="Calibri" w:cs="Calibri"/>
                <w:color w:val="000000"/>
              </w:rPr>
              <w:t>DRaaS</w:t>
            </w:r>
            <w:proofErr w:type="spellEnd"/>
            <w:r>
              <w:rPr>
                <w:rFonts w:ascii="Calibri" w:hAnsi="Calibri" w:cs="Calibri"/>
                <w:color w:val="000000"/>
              </w:rPr>
              <w:t xml:space="preserve"> recommended</w:t>
            </w:r>
          </w:p>
        </w:tc>
      </w:tr>
      <w:tr w:rsidR="00203BD3" w14:paraId="2C834CE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63F7533" w14:textId="77777777" w:rsidR="00203BD3" w:rsidRDefault="00203BD3">
            <w:pPr>
              <w:pStyle w:val="NormalWeb"/>
              <w:spacing w:before="0" w:beforeAutospacing="0" w:after="120" w:afterAutospacing="0" w:line="0" w:lineRule="atLeast"/>
            </w:pPr>
            <w:r>
              <w:rPr>
                <w:rFonts w:ascii="Calibri" w:hAnsi="Calibri" w:cs="Calibri"/>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802EF1" w14:textId="77777777" w:rsidR="00203BD3" w:rsidRDefault="00203BD3">
            <w:pPr>
              <w:pStyle w:val="NormalWeb"/>
              <w:spacing w:before="0" w:beforeAutospacing="0" w:after="120" w:afterAutospacing="0" w:line="0" w:lineRule="atLeast"/>
            </w:pPr>
            <w:r>
              <w:rPr>
                <w:rFonts w:ascii="Calibri" w:hAnsi="Calibri" w:cs="Calibri"/>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95D8D8"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ACDC11" w14:textId="77777777" w:rsidR="00203BD3" w:rsidRDefault="00203BD3">
            <w:pPr>
              <w:pStyle w:val="NormalWeb"/>
              <w:spacing w:before="0" w:beforeAutospacing="0" w:after="120" w:afterAutospacing="0" w:line="0" w:lineRule="atLeast"/>
            </w:pPr>
            <w:r>
              <w:rPr>
                <w:rFonts w:ascii="Calibri" w:hAnsi="Calibri" w:cs="Calibri"/>
                <w:color w:val="000000"/>
              </w:rPr>
              <w:t>Design and component justifications documented</w:t>
            </w:r>
          </w:p>
        </w:tc>
      </w:tr>
      <w:tr w:rsidR="00203BD3" w14:paraId="0AB80D13"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42ABDEB" w14:textId="77777777" w:rsidR="00203BD3" w:rsidRDefault="00203BD3">
            <w:pPr>
              <w:pStyle w:val="NormalWeb"/>
              <w:spacing w:before="0" w:beforeAutospacing="0" w:after="120" w:afterAutospacing="0" w:line="0" w:lineRule="atLeast"/>
            </w:pPr>
            <w:r>
              <w:rPr>
                <w:rFonts w:ascii="Calibri" w:hAnsi="Calibri" w:cs="Calibri"/>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C4C573" w14:textId="77777777" w:rsidR="00203BD3" w:rsidRDefault="00203BD3">
            <w:pPr>
              <w:pStyle w:val="NormalWeb"/>
              <w:spacing w:before="0" w:beforeAutospacing="0" w:after="120" w:afterAutospacing="0" w:line="0" w:lineRule="atLeast"/>
            </w:pPr>
            <w:r>
              <w:rPr>
                <w:rFonts w:ascii="Calibri" w:hAnsi="Calibri" w:cs="Calibri"/>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D7A7E4" w14:textId="77777777" w:rsidR="00203BD3" w:rsidRDefault="00203BD3">
            <w:pPr>
              <w:pStyle w:val="NormalWeb"/>
              <w:spacing w:before="0" w:beforeAutospacing="0" w:after="120" w:afterAutospacing="0" w:line="0" w:lineRule="atLeast"/>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50AAE0" w14:textId="77777777" w:rsidR="00203BD3" w:rsidRDefault="00203BD3">
            <w:pPr>
              <w:pStyle w:val="NormalWeb"/>
              <w:spacing w:before="0" w:beforeAutospacing="0" w:after="120" w:afterAutospacing="0" w:line="0" w:lineRule="atLeast"/>
            </w:pPr>
            <w:r>
              <w:rPr>
                <w:rFonts w:ascii="Calibri" w:hAnsi="Calibri" w:cs="Calibri"/>
                <w:color w:val="000000"/>
              </w:rPr>
              <w:t>Code and procedures provided; actual execution evidence requires verification</w:t>
            </w:r>
          </w:p>
        </w:tc>
      </w:tr>
      <w:tr w:rsidR="00203BD3" w14:paraId="6A16160F"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1DA4022" w14:textId="77777777" w:rsidR="00203BD3" w:rsidRDefault="00203BD3">
            <w:pPr>
              <w:pStyle w:val="NormalWeb"/>
              <w:spacing w:before="0" w:beforeAutospacing="0" w:after="120" w:afterAutospacing="0" w:line="0" w:lineRule="atLeast"/>
            </w:pPr>
            <w:r>
              <w:rPr>
                <w:rFonts w:ascii="Calibri" w:hAnsi="Calibri" w:cs="Calibri"/>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DB34F7" w14:textId="77777777" w:rsidR="00203BD3" w:rsidRDefault="00203BD3">
            <w:pPr>
              <w:pStyle w:val="NormalWeb"/>
              <w:spacing w:before="0" w:beforeAutospacing="0" w:after="120" w:afterAutospacing="0" w:line="0" w:lineRule="atLeast"/>
            </w:pPr>
            <w:r>
              <w:rPr>
                <w:rFonts w:ascii="Calibri" w:hAnsi="Calibri" w:cs="Calibri"/>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08BAEB0"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B9704D" w14:textId="77777777" w:rsidR="00203BD3" w:rsidRDefault="00203BD3">
            <w:pPr>
              <w:pStyle w:val="NormalWeb"/>
              <w:spacing w:before="0" w:beforeAutospacing="0" w:after="120" w:afterAutospacing="0" w:line="0" w:lineRule="atLeast"/>
            </w:pPr>
            <w:r>
              <w:rPr>
                <w:rFonts w:ascii="Calibri" w:hAnsi="Calibri" w:cs="Calibri"/>
                <w:color w:val="000000"/>
              </w:rPr>
              <w:t>Cost assumptions, calculations and recommendations included</w:t>
            </w:r>
          </w:p>
        </w:tc>
      </w:tr>
      <w:tr w:rsidR="00203BD3" w14:paraId="7BFB4DA6"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C59205A" w14:textId="77777777" w:rsidR="00203BD3" w:rsidRDefault="00203BD3">
            <w:pPr>
              <w:pStyle w:val="NormalWeb"/>
              <w:spacing w:before="0" w:beforeAutospacing="0" w:after="120" w:afterAutospacing="0" w:line="0" w:lineRule="atLeast"/>
            </w:pPr>
            <w:r>
              <w:rPr>
                <w:rFonts w:ascii="Calibri" w:hAnsi="Calibri" w:cs="Calibri"/>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3B13E8" w14:textId="77777777" w:rsidR="00203BD3" w:rsidRDefault="00203BD3">
            <w:pPr>
              <w:pStyle w:val="NormalWeb"/>
              <w:spacing w:before="0" w:beforeAutospacing="0" w:after="120" w:afterAutospacing="0" w:line="0" w:lineRule="atLeast"/>
            </w:pPr>
            <w:r>
              <w:rPr>
                <w:rFonts w:ascii="Calibri" w:hAnsi="Calibri" w:cs="Calibri"/>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7784D3"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2F4873" w14:textId="77777777" w:rsidR="00203BD3" w:rsidRDefault="00203BD3">
            <w:pPr>
              <w:pStyle w:val="NormalWeb"/>
              <w:spacing w:before="0" w:beforeAutospacing="0" w:after="120" w:afterAutospacing="0" w:line="0" w:lineRule="atLeast"/>
            </w:pPr>
            <w:r>
              <w:rPr>
                <w:rFonts w:ascii="Calibri" w:hAnsi="Calibri" w:cs="Calibri"/>
                <w:color w:val="000000"/>
              </w:rPr>
              <w:t>Changed requirements evaluated; load-test evidence recommended</w:t>
            </w:r>
          </w:p>
        </w:tc>
      </w:tr>
    </w:tbl>
    <w:p w14:paraId="72DECC64" w14:textId="77777777" w:rsidR="00203BD3" w:rsidRDefault="00203BD3" w:rsidP="00203BD3"/>
    <w:p w14:paraId="68541887" w14:textId="77777777" w:rsidR="00203BD3" w:rsidRDefault="00203BD3" w:rsidP="00203BD3">
      <w:pPr>
        <w:pStyle w:val="NormalWeb"/>
        <w:spacing w:before="0" w:beforeAutospacing="0" w:after="120" w:afterAutospacing="0"/>
      </w:pPr>
      <w:r>
        <w:rPr>
          <w:rFonts w:ascii="Calibri" w:hAnsi="Calibri" w:cs="Calibri"/>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19"/>
        <w:gridCol w:w="653"/>
        <w:gridCol w:w="5984"/>
      </w:tblGrid>
      <w:tr w:rsidR="00203BD3" w14:paraId="3B2D1DA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D3DEB26" w14:textId="77777777" w:rsidR="00203BD3" w:rsidRDefault="00203BD3">
            <w:pPr>
              <w:pStyle w:val="NormalWeb"/>
              <w:spacing w:before="0" w:beforeAutospacing="0" w:after="120" w:afterAutospacing="0" w:line="0" w:lineRule="atLeast"/>
            </w:pPr>
            <w:r>
              <w:rPr>
                <w:rFonts w:ascii="Calibri" w:hAnsi="Calibri" w:cs="Calibri"/>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731787" w14:textId="77777777" w:rsidR="00203BD3" w:rsidRDefault="00203BD3">
            <w:pPr>
              <w:pStyle w:val="NormalWeb"/>
              <w:spacing w:before="0" w:beforeAutospacing="0" w:after="120" w:afterAutospacing="0" w:line="0" w:lineRule="atLeast"/>
            </w:pPr>
            <w:r>
              <w:rPr>
                <w:rFonts w:ascii="Calibri" w:hAnsi="Calibri" w:cs="Calibri"/>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5A604D" w14:textId="77777777" w:rsidR="00203BD3" w:rsidRDefault="00203BD3">
            <w:pPr>
              <w:pStyle w:val="NormalWeb"/>
              <w:spacing w:before="0" w:beforeAutospacing="0" w:after="120" w:afterAutospacing="0" w:line="0" w:lineRule="atLeast"/>
            </w:pPr>
            <w:r>
              <w:rPr>
                <w:rFonts w:ascii="Calibri" w:hAnsi="Calibri" w:cs="Calibri"/>
                <w:b/>
                <w:bCs/>
                <w:color w:val="000000"/>
              </w:rPr>
              <w:t>Observation</w:t>
            </w:r>
          </w:p>
        </w:tc>
      </w:tr>
      <w:tr w:rsidR="00203BD3" w14:paraId="5AC524B1"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CD83610" w14:textId="77777777" w:rsidR="00203BD3" w:rsidRDefault="00203BD3">
            <w:pPr>
              <w:pStyle w:val="NormalWeb"/>
              <w:spacing w:before="0" w:beforeAutospacing="0" w:after="120" w:afterAutospacing="0" w:line="0" w:lineRule="atLeast"/>
            </w:pPr>
            <w:r>
              <w:rPr>
                <w:rFonts w:ascii="Calibri" w:hAnsi="Calibri" w:cs="Calibri"/>
                <w:color w:val="000000"/>
              </w:rPr>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9ED0D7" w14:textId="77777777"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BE9774" w14:textId="77777777" w:rsidR="00203BD3" w:rsidRDefault="00203BD3">
            <w:pPr>
              <w:pStyle w:val="NormalWeb"/>
              <w:spacing w:before="0" w:beforeAutospacing="0" w:after="120" w:afterAutospacing="0" w:line="0" w:lineRule="atLeast"/>
            </w:pPr>
            <w:r>
              <w:rPr>
                <w:rFonts w:ascii="Calibri" w:hAnsi="Calibri" w:cs="Calibri"/>
                <w:color w:val="000000"/>
              </w:rPr>
              <w:t xml:space="preserve">Python Flask REST API and </w:t>
            </w:r>
            <w:proofErr w:type="spellStart"/>
            <w:r>
              <w:rPr>
                <w:rFonts w:ascii="Calibri" w:hAnsi="Calibri" w:cs="Calibri"/>
                <w:color w:val="000000"/>
              </w:rPr>
              <w:t>Dockerfile</w:t>
            </w:r>
            <w:proofErr w:type="spellEnd"/>
            <w:r>
              <w:rPr>
                <w:rFonts w:ascii="Calibri" w:hAnsi="Calibri" w:cs="Calibri"/>
                <w:color w:val="000000"/>
              </w:rPr>
              <w:t xml:space="preserve"> documented</w:t>
            </w:r>
          </w:p>
        </w:tc>
      </w:tr>
      <w:tr w:rsidR="00203BD3" w14:paraId="2FEDA3A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81D7556" w14:textId="77777777" w:rsidR="00203BD3" w:rsidRDefault="00203BD3">
            <w:pPr>
              <w:pStyle w:val="NormalWeb"/>
              <w:spacing w:before="0" w:beforeAutospacing="0" w:after="120" w:afterAutospacing="0" w:line="0" w:lineRule="atLeast"/>
            </w:pPr>
            <w:r>
              <w:rPr>
                <w:rFonts w:ascii="Calibri" w:hAnsi="Calibri" w:cs="Calibri"/>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2B58AD"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F5EF65" w14:textId="77777777" w:rsidR="00203BD3" w:rsidRDefault="00203BD3">
            <w:pPr>
              <w:pStyle w:val="NormalWeb"/>
              <w:spacing w:before="0" w:beforeAutospacing="0" w:after="120" w:afterAutospacing="0" w:line="0" w:lineRule="atLeast"/>
            </w:pPr>
            <w:r>
              <w:rPr>
                <w:rFonts w:ascii="Calibri" w:hAnsi="Calibri" w:cs="Calibri"/>
                <w:color w:val="000000"/>
              </w:rPr>
              <w:t>Docker build and run procedures provided; execution screenshot required</w:t>
            </w:r>
          </w:p>
        </w:tc>
      </w:tr>
      <w:tr w:rsidR="00203BD3" w14:paraId="773E72EE"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AAAF1DD" w14:textId="77777777" w:rsidR="00203BD3" w:rsidRDefault="00203BD3">
            <w:pPr>
              <w:pStyle w:val="NormalWeb"/>
              <w:spacing w:before="0" w:beforeAutospacing="0" w:after="120" w:afterAutospacing="0" w:line="0" w:lineRule="atLeast"/>
            </w:pPr>
            <w:r>
              <w:rPr>
                <w:rFonts w:ascii="Calibri" w:hAnsi="Calibri" w:cs="Calibri"/>
                <w:color w:val="000000"/>
              </w:rPr>
              <w:lastRenderedPageBreak/>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0D99BB"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CF6ABB" w14:textId="77777777" w:rsidR="00203BD3" w:rsidRDefault="00203BD3">
            <w:pPr>
              <w:pStyle w:val="NormalWeb"/>
              <w:spacing w:before="0" w:beforeAutospacing="0" w:after="120" w:afterAutospacing="0" w:line="0" w:lineRule="atLeast"/>
            </w:pPr>
            <w:r>
              <w:rPr>
                <w:rFonts w:ascii="Calibri" w:hAnsi="Calibri" w:cs="Calibri"/>
                <w:color w:val="000000"/>
              </w:rPr>
              <w:t>Cloud deployment steps described; actual deployment confirmation required</w:t>
            </w:r>
          </w:p>
        </w:tc>
      </w:tr>
      <w:tr w:rsidR="00203BD3" w14:paraId="1B7FDCE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1CBFCFD" w14:textId="77777777" w:rsidR="00203BD3" w:rsidRDefault="00203BD3">
            <w:pPr>
              <w:pStyle w:val="NormalWeb"/>
              <w:spacing w:before="0" w:beforeAutospacing="0" w:after="120" w:afterAutospacing="0" w:line="0" w:lineRule="atLeast"/>
            </w:pPr>
            <w:r>
              <w:rPr>
                <w:rFonts w:ascii="Calibri" w:hAnsi="Calibri" w:cs="Calibri"/>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B5385E"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4072C6" w14:textId="77777777" w:rsidR="00203BD3" w:rsidRDefault="00203BD3">
            <w:pPr>
              <w:pStyle w:val="NormalWeb"/>
              <w:spacing w:before="0" w:beforeAutospacing="0" w:after="120" w:afterAutospacing="0" w:line="0" w:lineRule="atLeast"/>
            </w:pPr>
            <w:r>
              <w:rPr>
                <w:rFonts w:ascii="Calibri" w:hAnsi="Calibri" w:cs="Calibri"/>
                <w:color w:val="000000"/>
              </w:rPr>
              <w:t>HTTP 200 and expected JSON response documented; actual test output required</w:t>
            </w:r>
          </w:p>
        </w:tc>
      </w:tr>
      <w:tr w:rsidR="00203BD3" w14:paraId="5A0B508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349CAD5" w14:textId="77777777" w:rsidR="00203BD3" w:rsidRDefault="00203BD3">
            <w:pPr>
              <w:pStyle w:val="NormalWeb"/>
              <w:spacing w:before="0" w:beforeAutospacing="0" w:after="120" w:afterAutospacing="0" w:line="0" w:lineRule="atLeast"/>
            </w:pPr>
            <w:r>
              <w:rPr>
                <w:rFonts w:ascii="Calibri" w:hAnsi="Calibri" w:cs="Calibri"/>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F7031B"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3EDF59" w14:textId="77777777" w:rsidR="00203BD3" w:rsidRDefault="00203BD3">
            <w:pPr>
              <w:pStyle w:val="NormalWeb"/>
              <w:spacing w:before="0" w:beforeAutospacing="0" w:after="120" w:afterAutospacing="0" w:line="0" w:lineRule="atLeast"/>
            </w:pPr>
            <w:r>
              <w:rPr>
                <w:rFonts w:ascii="Calibri" w:hAnsi="Calibri" w:cs="Calibri"/>
                <w:color w:val="000000"/>
              </w:rPr>
              <w:t>HTTP 404 test case included; execution evidence required</w:t>
            </w:r>
          </w:p>
        </w:tc>
      </w:tr>
      <w:tr w:rsidR="00203BD3" w14:paraId="6A2BA23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F1DBE08" w14:textId="77777777" w:rsidR="00203BD3" w:rsidRDefault="00203BD3">
            <w:pPr>
              <w:pStyle w:val="NormalWeb"/>
              <w:spacing w:before="0" w:beforeAutospacing="0" w:after="120" w:afterAutospacing="0" w:line="0" w:lineRule="atLeast"/>
            </w:pPr>
            <w:r>
              <w:rPr>
                <w:rFonts w:ascii="Calibri" w:hAnsi="Calibri" w:cs="Calibri"/>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103B6F" w14:textId="77777777" w:rsidR="00203BD3" w:rsidRDefault="00203BD3">
            <w:pPr>
              <w:pStyle w:val="NormalWeb"/>
              <w:spacing w:before="0" w:beforeAutospacing="0" w:after="120" w:afterAutospacing="0" w:line="0" w:lineRule="atLeast"/>
              <w:jc w:val="center"/>
            </w:pPr>
            <w:r>
              <w:rPr>
                <w:rFonts w:ascii="Calibri" w:hAnsi="Calibri" w:cs="Calibri"/>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C4D4FD" w14:textId="77777777" w:rsidR="00203BD3" w:rsidRDefault="00203BD3">
            <w:pPr>
              <w:pStyle w:val="NormalWeb"/>
              <w:spacing w:before="0" w:beforeAutospacing="0" w:after="120" w:afterAutospacing="0" w:line="0" w:lineRule="atLeast"/>
            </w:pPr>
            <w:r>
              <w:rPr>
                <w:rFonts w:ascii="Calibri" w:hAnsi="Calibri" w:cs="Calibri"/>
                <w:color w:val="000000"/>
              </w:rPr>
              <w:t>Required screenshots identified but authenticity and completeness not verified</w:t>
            </w:r>
          </w:p>
        </w:tc>
      </w:tr>
      <w:tr w:rsidR="00203BD3" w14:paraId="4AAB26A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6FAC337" w14:textId="77777777" w:rsidR="00203BD3" w:rsidRDefault="00203BD3">
            <w:pPr>
              <w:pStyle w:val="NormalWeb"/>
              <w:spacing w:before="0" w:beforeAutospacing="0" w:after="120" w:afterAutospacing="0" w:line="0" w:lineRule="atLeast"/>
            </w:pPr>
            <w:r>
              <w:rPr>
                <w:rFonts w:ascii="Calibri" w:hAnsi="Calibri" w:cs="Calibri"/>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1FE766" w14:textId="77777777"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FD2CC4" w14:textId="77777777" w:rsidR="00203BD3" w:rsidRDefault="00203BD3">
            <w:pPr>
              <w:pStyle w:val="NormalWeb"/>
              <w:spacing w:before="0" w:beforeAutospacing="0" w:after="120" w:afterAutospacing="0" w:line="0" w:lineRule="atLeast"/>
            </w:pPr>
            <w:r>
              <w:rPr>
                <w:rFonts w:ascii="Calibri" w:hAnsi="Calibri" w:cs="Calibri"/>
                <w:color w:val="000000"/>
              </w:rPr>
              <w:t>Installation, configuration, commands and testing steps documented</w:t>
            </w:r>
          </w:p>
        </w:tc>
      </w:tr>
      <w:tr w:rsidR="00203BD3" w14:paraId="2EB082D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2F6D180" w14:textId="77777777" w:rsidR="00203BD3" w:rsidRDefault="00203BD3">
            <w:pPr>
              <w:pStyle w:val="NormalWeb"/>
              <w:spacing w:before="0" w:beforeAutospacing="0" w:after="120" w:afterAutospacing="0" w:line="0" w:lineRule="atLeast"/>
            </w:pPr>
            <w:r>
              <w:rPr>
                <w:rFonts w:ascii="Calibri" w:hAnsi="Calibri" w:cs="Calibri"/>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CFE680" w14:textId="77777777"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CAB5E2" w14:textId="77777777" w:rsidR="00203BD3" w:rsidRDefault="00203BD3">
            <w:pPr>
              <w:pStyle w:val="NormalWeb"/>
              <w:spacing w:before="0" w:beforeAutospacing="0" w:after="120" w:afterAutospacing="0" w:line="0" w:lineRule="atLeast"/>
            </w:pPr>
            <w:r>
              <w:rPr>
                <w:rFonts w:ascii="Calibri" w:hAnsi="Calibri" w:cs="Calibri"/>
                <w:color w:val="000000"/>
              </w:rPr>
              <w:t>Technical outcomes and implementation limitations explained</w:t>
            </w:r>
          </w:p>
        </w:tc>
      </w:tr>
      <w:tr w:rsidR="00203BD3" w14:paraId="589F0F2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497F627" w14:textId="77777777" w:rsidR="00203BD3" w:rsidRDefault="00203BD3">
            <w:pPr>
              <w:pStyle w:val="NormalWeb"/>
              <w:spacing w:before="0" w:beforeAutospacing="0" w:after="120" w:afterAutospacing="0" w:line="0" w:lineRule="atLeast"/>
            </w:pPr>
            <w:r>
              <w:rPr>
                <w:rFonts w:ascii="Calibri" w:hAnsi="Calibri" w:cs="Calibri"/>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CB08AB" w14:textId="77777777" w:rsidR="00203BD3" w:rsidRDefault="00203BD3">
            <w:pPr>
              <w:pStyle w:val="NormalWeb"/>
              <w:spacing w:before="0" w:beforeAutospacing="0" w:after="120" w:afterAutospacing="0" w:line="0" w:lineRule="atLeast"/>
              <w:jc w:val="center"/>
            </w:pPr>
            <w:r>
              <w:rPr>
                <w:rFonts w:ascii="MS Gothic" w:eastAsia="MS Gothic" w:hAnsi="MS Gothic" w:cs="MS Gothic" w:hint="eastAsia"/>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183B12" w14:textId="77777777" w:rsidR="00203BD3" w:rsidRDefault="00203BD3">
            <w:pPr>
              <w:pStyle w:val="NormalWeb"/>
              <w:spacing w:before="0" w:beforeAutospacing="0" w:after="120" w:afterAutospacing="0" w:line="0" w:lineRule="atLeast"/>
            </w:pPr>
            <w:r>
              <w:rPr>
                <w:rFonts w:ascii="Calibri" w:hAnsi="Calibri" w:cs="Calibri"/>
                <w:color w:val="000000"/>
              </w:rPr>
              <w:t>Proposed API, Docker configuration and testing procedure are aligned</w:t>
            </w:r>
          </w:p>
        </w:tc>
      </w:tr>
    </w:tbl>
    <w:p w14:paraId="691567C4" w14:textId="77777777" w:rsidR="00203BD3" w:rsidRDefault="00203BD3" w:rsidP="00203BD3"/>
    <w:p w14:paraId="753ABC2B" w14:textId="77777777" w:rsidR="00203BD3" w:rsidRDefault="00203BD3" w:rsidP="00203BD3">
      <w:pPr>
        <w:pStyle w:val="NormalWeb"/>
        <w:spacing w:before="0" w:beforeAutospacing="0" w:after="120" w:afterAutospacing="0"/>
      </w:pPr>
      <w:r>
        <w:rPr>
          <w:rFonts w:ascii="Calibri" w:hAnsi="Calibri" w:cs="Calibri"/>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72"/>
        <w:gridCol w:w="2844"/>
      </w:tblGrid>
      <w:tr w:rsidR="00203BD3" w14:paraId="4F88E91B"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951A206" w14:textId="77777777" w:rsidR="00203BD3" w:rsidRDefault="00203BD3">
            <w:pPr>
              <w:pStyle w:val="NormalWeb"/>
              <w:spacing w:before="0" w:beforeAutospacing="0" w:after="120" w:afterAutospacing="0" w:line="0" w:lineRule="atLeast"/>
            </w:pPr>
            <w:r>
              <w:rPr>
                <w:rFonts w:ascii="Calibri" w:hAnsi="Calibri" w:cs="Calibri"/>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C1A94D" w14:textId="77777777" w:rsidR="00203BD3" w:rsidRDefault="00203BD3">
            <w:pPr>
              <w:pStyle w:val="NormalWeb"/>
              <w:spacing w:before="0" w:beforeAutospacing="0" w:after="120" w:afterAutospacing="0" w:line="0" w:lineRule="atLeast"/>
            </w:pPr>
            <w:r>
              <w:rPr>
                <w:rFonts w:ascii="Calibri" w:hAnsi="Calibri" w:cs="Calibri"/>
                <w:b/>
                <w:bCs/>
                <w:color w:val="000000"/>
              </w:rPr>
              <w:t>Status</w:t>
            </w:r>
          </w:p>
        </w:tc>
      </w:tr>
      <w:tr w:rsidR="00203BD3" w14:paraId="6E3382D5"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2638DA5" w14:textId="77777777" w:rsidR="00203BD3" w:rsidRDefault="00203BD3">
            <w:pPr>
              <w:pStyle w:val="NormalWeb"/>
              <w:spacing w:before="0" w:beforeAutospacing="0" w:after="120" w:afterAutospacing="0" w:line="0" w:lineRule="atLeast"/>
            </w:pPr>
            <w:r>
              <w:rPr>
                <w:rFonts w:ascii="Calibri" w:hAnsi="Calibri" w:cs="Calibri"/>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3DCECE"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7023ACF0"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92F28F4" w14:textId="77777777" w:rsidR="00203BD3" w:rsidRDefault="00203BD3">
            <w:pPr>
              <w:pStyle w:val="NormalWeb"/>
              <w:spacing w:before="0" w:beforeAutospacing="0" w:after="120" w:afterAutospacing="0" w:line="0" w:lineRule="atLeast"/>
            </w:pPr>
            <w:r>
              <w:rPr>
                <w:rFonts w:ascii="Calibri" w:hAnsi="Calibri" w:cs="Calibri"/>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42F0FB"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57DDCE9B"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3AE78A3" w14:textId="77777777" w:rsidR="00203BD3" w:rsidRDefault="00203BD3">
            <w:pPr>
              <w:pStyle w:val="NormalWeb"/>
              <w:spacing w:before="0" w:beforeAutospacing="0" w:after="120" w:afterAutospacing="0" w:line="0" w:lineRule="atLeast"/>
            </w:pPr>
            <w:r>
              <w:rPr>
                <w:rFonts w:ascii="Calibri" w:hAnsi="Calibri" w:cs="Calibri"/>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56CC05"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27295B8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34BF4A3" w14:textId="77777777" w:rsidR="00203BD3" w:rsidRDefault="00203BD3">
            <w:pPr>
              <w:pStyle w:val="NormalWeb"/>
              <w:spacing w:before="0" w:beforeAutospacing="0" w:after="120" w:afterAutospacing="0" w:line="0" w:lineRule="atLeast"/>
            </w:pPr>
            <w:r>
              <w:rPr>
                <w:rFonts w:ascii="Calibri" w:hAnsi="Calibri" w:cs="Calibri"/>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F4F35F"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44F0D991"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8AA1A78" w14:textId="77777777" w:rsidR="00203BD3" w:rsidRDefault="00203BD3">
            <w:pPr>
              <w:pStyle w:val="NormalWeb"/>
              <w:spacing w:before="0" w:beforeAutospacing="0" w:after="120" w:afterAutospacing="0" w:line="0" w:lineRule="atLeast"/>
            </w:pPr>
            <w:r>
              <w:rPr>
                <w:rFonts w:ascii="Calibri" w:hAnsi="Calibri" w:cs="Calibri"/>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C65D2A"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4BD29288"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6D76A30" w14:textId="77777777" w:rsidR="00203BD3" w:rsidRDefault="00203BD3">
            <w:pPr>
              <w:pStyle w:val="NormalWeb"/>
              <w:spacing w:before="0" w:beforeAutospacing="0" w:after="120" w:afterAutospacing="0" w:line="0" w:lineRule="atLeast"/>
            </w:pPr>
            <w:r>
              <w:rPr>
                <w:rFonts w:ascii="Calibri" w:hAnsi="Calibri" w:cs="Calibri"/>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1119D75"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6822C225"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84C3D27" w14:textId="77777777" w:rsidR="00203BD3" w:rsidRDefault="00203BD3">
            <w:pPr>
              <w:pStyle w:val="NormalWeb"/>
              <w:spacing w:before="0" w:beforeAutospacing="0" w:after="120" w:afterAutospacing="0" w:line="0" w:lineRule="atLeast"/>
            </w:pPr>
            <w:r>
              <w:rPr>
                <w:rFonts w:ascii="Calibri" w:hAnsi="Calibri" w:cs="Calibri"/>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D2E186"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73801A6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87EF7EF" w14:textId="77777777" w:rsidR="00203BD3" w:rsidRDefault="00203BD3">
            <w:pPr>
              <w:pStyle w:val="NormalWeb"/>
              <w:spacing w:before="0" w:beforeAutospacing="0" w:after="120" w:afterAutospacing="0" w:line="0" w:lineRule="atLeast"/>
            </w:pPr>
            <w:r>
              <w:rPr>
                <w:rFonts w:ascii="Calibri" w:hAnsi="Calibri" w:cs="Calibri"/>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FA5447"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4D2866C0"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482EAB8" w14:textId="77777777" w:rsidR="00203BD3" w:rsidRDefault="00203BD3">
            <w:pPr>
              <w:pStyle w:val="NormalWeb"/>
              <w:spacing w:before="0" w:beforeAutospacing="0" w:after="120" w:afterAutospacing="0" w:line="0" w:lineRule="atLeast"/>
            </w:pPr>
            <w:r>
              <w:rPr>
                <w:rFonts w:ascii="Calibri" w:hAnsi="Calibri" w:cs="Calibri"/>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7358F3"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10461B90"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1FAB2FC" w14:textId="77777777" w:rsidR="00203BD3" w:rsidRDefault="00203BD3">
            <w:pPr>
              <w:pStyle w:val="NormalWeb"/>
              <w:spacing w:before="0" w:beforeAutospacing="0" w:after="120" w:afterAutospacing="0" w:line="0" w:lineRule="atLeast"/>
            </w:pPr>
            <w:r>
              <w:rPr>
                <w:rFonts w:ascii="Calibri" w:hAnsi="Calibri" w:cs="Calibri"/>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B14238"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Partly </w:t>
            </w:r>
            <w:r>
              <w:rPr>
                <w:rFonts w:ascii="MS Gothic" w:eastAsia="MS Gothic" w:hAnsi="MS Gothic" w:cs="MS Gothic" w:hint="eastAsia"/>
                <w:color w:val="000000"/>
              </w:rPr>
              <w:t>☐</w:t>
            </w:r>
            <w:r>
              <w:rPr>
                <w:rFonts w:ascii="Calibri" w:hAnsi="Calibri" w:cs="Calibri"/>
                <w:color w:val="000000"/>
              </w:rPr>
              <w:t xml:space="preserve"> No</w:t>
            </w:r>
          </w:p>
        </w:tc>
      </w:tr>
      <w:tr w:rsidR="00203BD3" w14:paraId="1A4E5F24"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C9C2625" w14:textId="77777777" w:rsidR="00203BD3" w:rsidRDefault="00203BD3">
            <w:pPr>
              <w:pStyle w:val="NormalWeb"/>
              <w:spacing w:before="0" w:beforeAutospacing="0" w:after="120" w:afterAutospacing="0" w:line="0" w:lineRule="atLeast"/>
            </w:pPr>
            <w:r>
              <w:rPr>
                <w:rFonts w:ascii="Calibri" w:hAnsi="Calibri" w:cs="Calibri"/>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705A8B" w14:textId="77777777" w:rsidR="00203BD3" w:rsidRDefault="00203BD3">
            <w:pPr>
              <w:pStyle w:val="NormalWeb"/>
              <w:spacing w:before="0" w:beforeAutospacing="0" w:after="120" w:afterAutospacing="0" w:line="0" w:lineRule="atLeast"/>
            </w:pPr>
            <w:r>
              <w:rPr>
                <w:rFonts w:ascii="MS Gothic" w:eastAsia="MS Gothic" w:hAnsi="MS Gothic" w:cs="MS Gothic" w:hint="eastAsia"/>
                <w:color w:val="000000"/>
              </w:rPr>
              <w:t>☒</w:t>
            </w:r>
            <w:r>
              <w:rPr>
                <w:rFonts w:ascii="Calibri" w:hAnsi="Calibri" w:cs="Calibri"/>
                <w:color w:val="000000"/>
              </w:rPr>
              <w:t xml:space="preserve"> Yes </w:t>
            </w:r>
            <w:r>
              <w:rPr>
                <w:rFonts w:ascii="MS Gothic" w:eastAsia="MS Gothic" w:hAnsi="MS Gothic" w:cs="MS Gothic" w:hint="eastAsia"/>
                <w:color w:val="000000"/>
              </w:rPr>
              <w:t>☐</w:t>
            </w:r>
            <w:r>
              <w:rPr>
                <w:rFonts w:ascii="Calibri" w:hAnsi="Calibri" w:cs="Calibri"/>
                <w:color w:val="000000"/>
              </w:rPr>
              <w:t xml:space="preserve"> No</w:t>
            </w:r>
          </w:p>
        </w:tc>
      </w:tr>
    </w:tbl>
    <w:p w14:paraId="477FDA38" w14:textId="4BA496FC" w:rsidR="00203BD3" w:rsidRDefault="00203BD3">
      <w:pPr>
        <w:spacing w:after="160" w:line="259" w:lineRule="auto"/>
        <w:rPr>
          <w:b/>
          <w:bCs/>
          <w:sz w:val="28"/>
          <w:szCs w:val="28"/>
        </w:rPr>
      </w:pPr>
      <w:r>
        <w:br/>
      </w:r>
      <w:r>
        <w:br/>
      </w:r>
    </w:p>
    <w:p w14:paraId="20EE1AE7" w14:textId="77777777" w:rsidR="00203BD3" w:rsidRDefault="00203BD3">
      <w:pPr>
        <w:spacing w:after="160" w:line="259" w:lineRule="auto"/>
        <w:rPr>
          <w:b/>
          <w:bCs/>
          <w:sz w:val="28"/>
          <w:szCs w:val="28"/>
        </w:rPr>
      </w:pPr>
      <w:r>
        <w:rPr>
          <w:b/>
          <w:bCs/>
          <w:sz w:val="28"/>
          <w:szCs w:val="28"/>
        </w:rPr>
        <w:br w:type="page"/>
      </w:r>
    </w:p>
    <w:p w14:paraId="0E140288" w14:textId="2D4DE8F0" w:rsidR="001C7263" w:rsidRDefault="001C7263" w:rsidP="001C7263">
      <w:pPr>
        <w:spacing w:after="200"/>
        <w:rPr>
          <w:sz w:val="28"/>
          <w:szCs w:val="28"/>
        </w:rPr>
      </w:pPr>
      <w:r>
        <w:rPr>
          <w:b/>
          <w:bCs/>
          <w:sz w:val="28"/>
          <w:szCs w:val="28"/>
        </w:rPr>
        <w:lastRenderedPageBreak/>
        <w:t>CSA15 – Cloud Computing and Big Data Analytics</w:t>
      </w:r>
    </w:p>
    <w:p w14:paraId="30B1D208" w14:textId="77777777" w:rsidR="001C7263" w:rsidRDefault="001C7263" w:rsidP="001C7263">
      <w:pPr>
        <w:spacing w:after="120"/>
        <w:rPr>
          <w:sz w:val="22"/>
          <w:szCs w:val="22"/>
        </w:rPr>
      </w:pPr>
      <w:r>
        <w:rPr>
          <w:b/>
          <w:bCs/>
        </w:rPr>
        <w:t>ASSIGNMENT 1</w:t>
      </w:r>
    </w:p>
    <w:p w14:paraId="30D34058" w14:textId="77777777" w:rsidR="001C7263" w:rsidRDefault="001C7263" w:rsidP="001C7263">
      <w:pPr>
        <w:spacing w:after="120" w:line="300" w:lineRule="auto"/>
        <w:rPr>
          <w:i/>
          <w:iCs/>
        </w:rPr>
      </w:pPr>
      <w:r>
        <w:rPr>
          <w:b/>
          <w:bCs/>
          <w:i/>
          <w:iCs/>
        </w:rPr>
        <w:t xml:space="preserve">CO1: </w:t>
      </w:r>
      <w:r>
        <w:rPr>
          <w:i/>
          <w:iCs/>
        </w:rPr>
        <w:t>Apply cloud computing technologies including hardware–software evolution, virtualization, web services, and service models to develop cloud-based solutions.</w:t>
      </w:r>
      <w:r>
        <w:rPr>
          <w:noProof/>
        </w:rPr>
        <mc:AlternateContent>
          <mc:Choice Requires="wpg">
            <w:drawing>
              <wp:anchor distT="0" distB="0" distL="0" distR="0" simplePos="0" relativeHeight="251659264" behindDoc="0" locked="0" layoutInCell="1" hidden="0" allowOverlap="1" wp14:anchorId="44CF1285" wp14:editId="57064B30">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1F066BEC" w14:textId="77777777" w:rsidR="001C7263" w:rsidRDefault="001C7263"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44CF1285"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KUDQUAAOMcAAAOAAAAZHJzL2Uyb0RvYy54bWzsWW1v2zYQ/j5g/4HQ98WiJOvFiFMMbRMM&#10;KNag7X4ALdO2UEnUSDp2/v2OpCjRsT1bSZoChWHAEsUTeffcPXcn6frdtirRA+WiYPXUw1e+h2id&#10;s3lRL6feP99u/0g9JCSp56RkNZ16j1R4725+/+1600xowFasnFOOYJFaTDbN1FtJ2UxGI5GvaEXE&#10;FWtoDZMLxisiYciXozknG1i9KkeB78ejDePzhrOcCgFXP5hJ70avv1jQXH5eLASVqJx6oJvU/1z/&#10;z9T/6OaaTJacNKsib9Ugz9CiIkUNm3ZLfSCSoDUv9paqipwzwRbyKmfViC0WRU61DWAN9p9Yc8fZ&#10;utG2LCebZdPBBNA+wenZy+Z/P9zx5mtzzwGJTbMELPRI2bJd8EodQUu01ZA9dpDRrUQ5XBwnYRSn&#10;Yw/lMBf4YdBCmq8Ad3VXECVpPAboYT5M4iwNxgb0fPXRWSPxQcSuoSVGVoHRjlrdwKgL+t9zVMwh&#10;9lKcRmEcpbGHalJBrGn4kHO9NXGAzUZ7iGGrfdTa59qfpVmnO5ihQ6qz31jeXXVt3r/vqM1ADtH7&#10;X7zM/19XpKE6rMSkxy/wk8gHD2IwxuD3BdhD6mVJkTOnMdT3dUEjJgLiZ1DEJH3EGMQ6y8mk4ULe&#10;UVYhdTL1OGihqUUePgkJ24OoFVF71uy2KEsNelnvXABBdQXix2qozuR2tm2NmLH5I0SPaPLbAvb6&#10;RIS8Jxz4jz20gZww9cS/a8Kph8q/agA9wxFEL5LugLuDmTsgdb5ikGpyyT1kBu+lTj1Gyz/Xki0K&#10;bZHSyyjTqgveVvH9Bm7HcRBmWZxEYLNx+y2nVCXcCdKBghyJ13B+GOHW+ThTmcN41OaafG2cryCy&#10;DoesOjeuh2sre5Zva3uqQkQl+FIneOkhQBkwhwQ/M2xsiFT3qUXVKdroxGU0WYG7tSIIOM3XqpB9&#10;/q7ynJKu2AP9xvR9UmUzSHfmLpsJIcZ6mbJ2ZR3m60g0c4dkXCDsvD02e/sOk9aZx9k/L5mgBnMF&#10;haGThQfkXAcIVhZzxS4FgODL2fuSowcCSGe36tf6bkfsLA5eiAeFMcUBxF3cpdunvOsFhtAOIhSP&#10;fVgUIhQHsYl/W61CbBOvPvtJ1DNaAO/MyRm0C/0o0RbZaH4552DJtI1fSzV7NJTr9jxf0mpnF3od&#10;rn0M1O/CtbNa5sO9DR7jLPUjP4FO7kiR6yWGsA1i4zDTdvpinODoZxY606GrQqcVOafQ6aDXXW/P&#10;k/8n3UmamHqI4ySOThHPNNwDRA9svke+ndr/DEiUSwPo/xUqlunHIFFZGGfBjqzNCvbYVfZO8oAV&#10;e8KdCoOErb52uT1woPJ3TdKlC3jD9htHWZJmaQz17Uhm6iWGZCa3D7DFnkz2GwEcZomNjjdvwrtO&#10;wGhxZmJ67VYAhwnWjZLTJluiPOkFBohaUO1Kr0O5SzMw4P3Z4WYgwGGYBlAKjzYDjsQQykFGNs1A&#10;nGb40njDM6ONfcMiUzoBpeRU/TcMP1/yx3Dt8pD7Yq6pvJ7hIFRvSI+Ut17ieVzL/HCXazutty19&#10;kNrfvLp1igx51NWdY2Ce321YH+sydQvotqOWb/bo8s4uZufs0ZUJ/dA+p9hpe+wKYfsy/JSka8fJ&#10;ZV3hp3ru1c3DffzZ7xKUV350G38CRVeFc7DZ09c6ZQ+bZ7Xxv3ZP0X8+0u/W9Zc0/daz/eqnPtW5&#10;Yy3Vf5u8+Q8AAP//AwBQSwMEFAAGAAgAAAAhADUWFFjgAAAACgEAAA8AAABkcnMvZG93bnJldi54&#10;bWxMj81OwzAQhO9IvIO1SNyo8wOlhDhVVQGnCokWCfW2jbdJ1NiOYjdJ357tCW67s6PZb/LlZFox&#10;UO8bZxXEswgE2dLpxlYKvnfvDwsQPqDV2DpLCi7kYVnc3uSYaTfaLxq2oRIcYn2GCuoQukxKX9Zk&#10;0M9cR5ZvR9cbDLz2ldQ9jhxuWplE0VwabCx/qLGjdU3laXs2Cj5GHFdp/DZsTsf1Zb97+vzZxKTU&#10;/d20egURaAp/ZrjiMzoUzHRwZ6u9aBUkj1wlsB6nMQg2vCTPPByuyjwFWeTyf4XiFwAA//8DAFBL&#10;AQItABQABgAIAAAAIQC2gziS/gAAAOEBAAATAAAAAAAAAAAAAAAAAAAAAABbQ29udGVudF9UeXBl&#10;c10ueG1sUEsBAi0AFAAGAAgAAAAhADj9If/WAAAAlAEAAAsAAAAAAAAAAAAAAAAALwEAAF9yZWxz&#10;Ly5yZWxzUEsBAi0AFAAGAAgAAAAhAMig0pQNBQAA4xwAAA4AAAAAAAAAAAAAAAAALgIAAGRycy9l&#10;Mm9Eb2MueG1sUEsBAi0AFAAGAAgAAAAhADUWFFjgAAAACgEAAA8AAAAAAAAAAAAAAAAAZwcAAGRy&#10;cy9kb3ducmV2LnhtbFBLBQYAAAAABAAEAPMAAAB0CAAAAAA=&#10;">
                <v:group id="Group 1818436486" o:spid="_x0000_s1027" style="position:absolute;left:24786;top:37698;width:57350;height:203" coordsize="5734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YEyAAAAOMAAAAPAAAAZHJzL2Rvd25yZXYueG1sRE9La8JA&#10;EL4X+h+WKfRWN6k2hOgqIrV4kIIPEG9DdkyC2dmQXZP4791CweN875ktBlOLjlpXWVYQjyIQxLnV&#10;FRcKjof1RwrCeWSNtWVScCcHi/nrywwzbXveUbf3hQgh7DJUUHrfZFK6vCSDbmQb4sBdbGvQh7Mt&#10;pG6xD+Gmlp9RlEiDFYeGEhtalZRf9zej4KfHfjmOv7vt9bK6nw9fv6dtTEq9vw3LKQhPg3+K/90b&#10;HeancToZJ5M0gb+fAgBy/gAAAP//AwBQSwECLQAUAAYACAAAACEA2+H2y+4AAACFAQAAEwAAAAAA&#10;AAAAAAAAAAAAAAAAW0NvbnRlbnRfVHlwZXNdLnhtbFBLAQItABQABgAIAAAAIQBa9CxbvwAAABUB&#10;AAALAAAAAAAAAAAAAAAAAB8BAABfcmVscy8ucmVsc1BLAQItABQABgAIAAAAIQCYy9YEyAAAAOMA&#10;AAAPAAAAAAAAAAAAAAAAAAcCAABkcnMvZG93bnJldi54bWxQSwUGAAAAAAMAAwC3AAAA/AIAAAAA&#10;">
                  <v:rect id="Rectangle 2074020319" o:spid="_x0000_s1028" style="position:absolute;width:57346;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2JyQAAAOMAAAAPAAAAZHJzL2Rvd25yZXYueG1sRI/RTgIx&#10;FETfTfyH5pr4Bi2VICwUokYT8UkXPuCyvW43bm/XbYX17y0JiY+TmTmTWW0G34oj9bEJbGAyViCI&#10;q2Abrg3sdy+jOYiYkC22gcnAL0XYrK+vVljYcOIPOpapFhnCsUADLqWukDJWjjzGceiIs/cZeo8p&#10;y76WtsdThvtWaqVm0mPDecFhR0+Oqq/yxxt4nwbSzzo+lrVfuOGwe9t+48yY25vhYQki0ZD+w5f2&#10;qzWg1f1UaXU3WcD5U/4Dcv0HAAD//wMAUEsBAi0AFAAGAAgAAAAhANvh9svuAAAAhQEAABMAAAAA&#10;AAAAAAAAAAAAAAAAAFtDb250ZW50X1R5cGVzXS54bWxQSwECLQAUAAYACAAAACEAWvQsW78AAAAV&#10;AQAACwAAAAAAAAAAAAAAAAAfAQAAX3JlbHMvLnJlbHNQSwECLQAUAAYACAAAACEA2xVdickAAADj&#10;AAAADwAAAAAAAAAAAAAAAAAHAgAAZHJzL2Rvd25yZXYueG1sUEsFBgAAAAADAAMAtwAAAP0CAAAA&#10;AA==&#10;" filled="f" stroked="f">
                    <v:textbox inset="2.53958mm,2.53958mm,2.53958mm,2.53958mm">
                      <w:txbxContent>
                        <w:p w14:paraId="1F066BEC" w14:textId="77777777" w:rsidR="001C7263" w:rsidRDefault="001C7263" w:rsidP="001C7263">
                          <w:pPr>
                            <w:textDirection w:val="btLr"/>
                          </w:pPr>
                        </w:p>
                      </w:txbxContent>
                    </v:textbox>
                  </v:rect>
                  <v:shape id="Freeform: Shape 1623996741" o:spid="_x0000_s1029" style="position:absolute;width:57334;height:196;visibility:visible;mso-wrap-style:square;v-text-anchor:middle"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0gxwAAAOMAAAAPAAAAZHJzL2Rvd25yZXYueG1sRE9fS8Mw&#10;EH8X9h3CCb65tHF0XV02RBQqCOL0AxzN2RSbS9fEtX57Mxj4eL//t93PrhcnGkPnWUO+zEAQN950&#10;3Gr4/Hi+LUGEiGyw90wafinAfre42mJl/MTvdDrEVqQQDhVqsDEOlZShseQwLP1AnLgvPzqM6Rxb&#10;aUacUrjrpcqyQjrsODVYHOjRUvN9+HEaaqXWZTeoV6wpfzq+la19WU1a31zPD/cgIs3xX3xx1ybN&#10;L9TdZlOsVzmcf0oAyN0fAAAA//8DAFBLAQItABQABgAIAAAAIQDb4fbL7gAAAIUBAAATAAAAAAAA&#10;AAAAAAAAAAAAAABbQ29udGVudF9UeXBlc10ueG1sUEsBAi0AFAAGAAgAAAAhAFr0LFu/AAAAFQEA&#10;AAsAAAAAAAAAAAAAAAAAHwEAAF9yZWxzLy5yZWxzUEsBAi0AFAAGAAgAAAAhAMAxnSDHAAAA4wAA&#10;AA8AAAAAAAAAAAAAAAAABwIAAGRycy9kb3ducmV2LnhtbFBLBQYAAAAAAwADALcAAAD7Ag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5tygAAAOIAAAAPAAAAZHJzL2Rvd25yZXYueG1sRI9Ba8JA&#10;FITvQv/D8gq96cYcQkxdpS0US71YW4rHx+4zSZt9G7JrkvrrXaHgcZiZb5jlerSN6KnztWMF81kC&#10;glg7U3Op4OvzdZqD8AHZYOOYFPyRh/XqbrLEwriBP6jfh1JECPsCFVQhtIWUXldk0c9cSxy9o+ss&#10;hii7UpoOhwi3jUyTJJMWa44LFbb0UpH+3Z+sgnc5bPrvn7Meng2Nmg+7nrc7pR7ux6dHEIHGcAv/&#10;t9+MgjSfp4sszxZwvRTvgFxdAAAA//8DAFBLAQItABQABgAIAAAAIQDb4fbL7gAAAIUBAAATAAAA&#10;AAAAAAAAAAAAAAAAAABbQ29udGVudF9UeXBlc10ueG1sUEsBAi0AFAAGAAgAAAAhAFr0LFu/AAAA&#10;FQEAAAsAAAAAAAAAAAAAAAAAHwEAAF9yZWxzLy5yZWxzUEsBAi0AFAAGAAgAAAAhADAsbm3KAAAA&#10;4gAAAA8AAAAAAAAAAAAAAAAABwIAAGRycy9kb3ducmV2LnhtbFBLBQYAAAAAAwADALcAAAD+AgAA&#10;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ucywAAAOMAAAAPAAAAZHJzL2Rvd25yZXYueG1sRI9BSwMx&#10;EIXvgv8hjOBF2qRSdV2bFhEE0UOxVvQYN9PN4mayJNN2/ffOQfA48968981iNcZeHTCXLpGF2dSA&#10;QmqS76i1sH17nFSgCjvyrk+EFn6wwGp5erJwtU9HesXDhlslIVRqZyEwD7XWpQkYXZmmAUm0XcrR&#10;sYy51T67o4THXl8ac62j60gaghvwIWDzvdlHC+vnlEP10vHua/+R+YI+ybzPrT0/G+/vQDGO/G/+&#10;u37ygn81u63M3NwItPwkC9DLXwAAAP//AwBQSwECLQAUAAYACAAAACEA2+H2y+4AAACFAQAAEwAA&#10;AAAAAAAAAAAAAAAAAAAAW0NvbnRlbnRfVHlwZXNdLnhtbFBLAQItABQABgAIAAAAIQBa9CxbvwAA&#10;ABUBAAALAAAAAAAAAAAAAAAAAB8BAABfcmVscy8ucmVsc1BLAQItABQABgAIAAAAIQB27DucywAA&#10;AOMAAAAPAAAAAAAAAAAAAAAAAAcCAABkcnMvZG93bnJldi54bWxQSwUGAAAAAAMAAwC3AAAA/wIA&#10;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hhyAAAAOMAAAAPAAAAZHJzL2Rvd25yZXYueG1sRE87b8Iw&#10;EN4r9T9YV4mtODwEScCgtlIrlgw8BsYjPpyo8TnEBtJ/XyNV6njf+5br3jbiRp2vHSsYDRMQxKXT&#10;NRsFh/3nawrCB2SNjWNS8EMe1qvnpyXm2t15S7ddMCKGsM9RQRVCm0vpy4os+qFriSN3dp3FEM/O&#10;SN3hPYbbRo6TZCYt1hwbKmzpo6Lye3e1CuzFHIvs9FUUdmoO7f59kvJxotTgpX9bgAjUh3/xn3uj&#10;4/zRNJunWTqbw+OnCIBc/QIAAP//AwBQSwECLQAUAAYACAAAACEA2+H2y+4AAACFAQAAEwAAAAAA&#10;AAAAAAAAAAAAAAAAW0NvbnRlbnRfVHlwZXNdLnhtbFBLAQItABQABgAIAAAAIQBa9CxbvwAAABUB&#10;AAALAAAAAAAAAAAAAAAAAB8BAABfcmVscy8ucmVsc1BLAQItABQABgAIAAAAIQDqGvhhyAAAAOMA&#10;AAAPAAAAAAAAAAAAAAAAAAcCAABkcnMvZG93bnJldi54bWxQSwUGAAAAAAMAAwC3AAAA/AI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gyQAAAOMAAAAPAAAAZHJzL2Rvd25yZXYueG1sRE/NSsNA&#10;EL4LfYdlCl6K3SQVrbHbUioFL6Jt8wBDdkxCszNpdm2iT+8eBI8f3/9qM7pWXan3jbCBdJ6AIi7F&#10;NlwZKE77uyUoH5AttsJk4Js8bNaTmxXmVgY+0PUYKhVD2OdooA6hy7X2ZU0O/Vw64sh9Su8wRNhX&#10;2vY4xHDX6ixJHrTDhmNDjR3tairPxy9n4P1jO3u5PxTytrvMTvtqkOLpR4y5nY7bZ1CBxvAv/nO/&#10;WgNZulgss/QxjaPjp/gH9PoXAAD//wMAUEsBAi0AFAAGAAgAAAAhANvh9svuAAAAhQEAABMAAAAA&#10;AAAAAAAAAAAAAAAAAFtDb250ZW50X1R5cGVzXS54bWxQSwECLQAUAAYACAAAACEAWvQsW78AAAAV&#10;AQAACwAAAAAAAAAAAAAAAAAfAQAAX3JlbHMvLnJlbHNQSwECLQAUAAYACAAAACEAiR/kYMkAAADj&#10;AAAADwAAAAAAAAAAAAAAAAAHAgAAZHJzL2Rvd25yZXYueG1sUEsFBgAAAAADAAMAtwAAAP0CAAAA&#10;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bMyAAAAOMAAAAPAAAAZHJzL2Rvd25yZXYueG1sRE9LT8JA&#10;EL6b8B82Y+JNtqWJ0sJCDD6AoxUix0l3bBu6s3V3gfLvXRMTj/O9Z74cTCfO5HxrWUE6TkAQV1a3&#10;XCvYfbzeT0H4gKyxs0wKruRhuRjdzLHQ9sLvdC5DLWII+wIVNCH0hZS+asigH9ueOHJf1hkM8XS1&#10;1A4vMdx0cpIkD9Jgy7GhwZ5WDVXH8mQUuNX+5NNs87b+NOGwfU5fvvflTqm72+FpBiLQEP7Ff+6N&#10;jvOz/DFPJ9k0h9+fIgBy8QMAAP//AwBQSwECLQAUAAYACAAAACEA2+H2y+4AAACFAQAAEwAAAAAA&#10;AAAAAAAAAAAAAAAAW0NvbnRlbnRfVHlwZXNdLnhtbFBLAQItABQABgAIAAAAIQBa9CxbvwAAABUB&#10;AAALAAAAAAAAAAAAAAAAAB8BAABfcmVscy8ucmVsc1BLAQItABQABgAIAAAAIQAYEibMyAAAAOMA&#10;AAAPAAAAAAAAAAAAAAAAAAcCAABkcnMvZG93bnJldi54bWxQSwUGAAAAAAMAAwC3AAAA/AIAAAAA&#10;" path="m5731129,l3048,,,,,3035r3048,l5731129,3035r,-3035xem5734240,r-3048,l5731192,3035r3048,l5734240,xe" fillcolor="#e2e2e2" stroked="f">
                    <v:path arrowok="t" o:extrusionok="f"/>
                  </v:shape>
                </v:group>
                <w10:wrap type="topAndBottom"/>
              </v:group>
            </w:pict>
          </mc:Fallback>
        </mc:AlternateContent>
      </w:r>
    </w:p>
    <w:p w14:paraId="335835BA" w14:textId="77777777" w:rsidR="001C7263" w:rsidRDefault="001C7263" w:rsidP="001C7263">
      <w:pPr>
        <w:keepNext/>
        <w:spacing w:before="280" w:after="120"/>
        <w:jc w:val="both"/>
        <w:rPr>
          <w:b/>
          <w:bCs/>
          <w:sz w:val="26"/>
          <w:szCs w:val="26"/>
        </w:rPr>
      </w:pPr>
      <w:r>
        <w:rPr>
          <w:b/>
          <w:bCs/>
          <w:sz w:val="26"/>
          <w:szCs w:val="26"/>
        </w:rPr>
        <w:t xml:space="preserve">Assignment Title: Design, Analyse and Validate a Cloud-Based Solution for Migrating a Legacy University Management System (Total Marks – 50)    </w:t>
      </w:r>
    </w:p>
    <w:p w14:paraId="5A11FE87" w14:textId="77777777" w:rsidR="001C7263" w:rsidRDefault="001C7263" w:rsidP="001C7263">
      <w:pPr>
        <w:keepNext/>
        <w:pBdr>
          <w:bottom w:val="single" w:sz="6" w:space="1" w:color="000000"/>
        </w:pBdr>
        <w:spacing w:before="280" w:after="120"/>
      </w:pPr>
      <w:r>
        <w:t>Duration:</w:t>
      </w:r>
      <w:r>
        <w:rPr>
          <w:b/>
          <w:bCs/>
        </w:rPr>
        <w:t xml:space="preserve"> </w:t>
      </w:r>
      <w:r>
        <w:t>1 week</w:t>
      </w:r>
    </w:p>
    <w:p w14:paraId="7F5E78B3" w14:textId="77777777" w:rsidR="001C7263" w:rsidRDefault="001C7263" w:rsidP="001C7263">
      <w:pPr>
        <w:keepNext/>
        <w:spacing w:before="280" w:after="120"/>
      </w:pPr>
      <w:r>
        <w:rPr>
          <w:b/>
          <w:bCs/>
        </w:rPr>
        <w:t>Scenario – Smart Campus Cloud Migration</w:t>
      </w:r>
    </w:p>
    <w:p w14:paraId="66496E4D" w14:textId="77777777" w:rsidR="001C7263" w:rsidRDefault="001C7263" w:rsidP="001C7263">
      <w:pPr>
        <w:spacing w:after="120" w:line="300" w:lineRule="auto"/>
      </w:pPr>
      <w: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2A1962CE" w14:textId="77777777" w:rsidR="001C7263" w:rsidRDefault="001C7263" w:rsidP="001C7263">
      <w:pPr>
        <w:spacing w:after="120" w:line="300" w:lineRule="auto"/>
      </w:pPr>
      <w:r>
        <w:t>The university's current environment is:</w:t>
      </w:r>
    </w:p>
    <w:p w14:paraId="2AF042B8" w14:textId="77777777"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12 physical servers, average CPU utilisation of about 15%, with peaks above 95% during admissions and exams</w:t>
      </w:r>
    </w:p>
    <w:p w14:paraId="5E3C4410" w14:textId="77777777"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Approximately 25,000 students and 2,000 staff across 4 campuses</w:t>
      </w:r>
    </w:p>
    <w:p w14:paraId="490C14FF" w14:textId="77777777"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Applications built as large monolithic programs, with no public interfaces for mobile apps or partner colleges</w:t>
      </w:r>
    </w:p>
    <w:p w14:paraId="6F8E45CA" w14:textId="77777777" w:rsidR="001C7263" w:rsidRDefault="001C7263" w:rsidP="001C7263">
      <w:pPr>
        <w:numPr>
          <w:ilvl w:val="0"/>
          <w:numId w:val="1"/>
        </w:numPr>
        <w:pBdr>
          <w:top w:val="nil"/>
          <w:left w:val="nil"/>
          <w:bottom w:val="nil"/>
          <w:right w:val="nil"/>
          <w:between w:val="nil"/>
        </w:pBdr>
        <w:spacing w:after="80" w:line="300" w:lineRule="auto"/>
        <w:rPr>
          <w:color w:val="000000"/>
        </w:rPr>
      </w:pPr>
      <w:r>
        <w:rPr>
          <w:color w:val="000000"/>
        </w:rPr>
        <w:t>High capital expenditure, slow procurement (6–8 weeks per server) and no disaster recovery site</w:t>
      </w:r>
    </w:p>
    <w:p w14:paraId="40183757" w14:textId="77777777" w:rsidR="001C7263" w:rsidRDefault="001C7263" w:rsidP="001C7263">
      <w:pPr>
        <w:spacing w:after="120" w:line="300" w:lineRule="auto"/>
      </w:pPr>
      <w:r>
        <w:t xml:space="preserve">As a cloud consultant, you must study how computing evolved to the cloud model, and then design a cloud-based solution that uses virtualization, web services and an appropriate mix of service models (IaaS, PaaS, SaaS and </w:t>
      </w:r>
      <w:proofErr w:type="spellStart"/>
      <w:r>
        <w:t>XaaS</w:t>
      </w:r>
      <w:proofErr w:type="spellEnd"/>
      <w:r>
        <w:t>) for the university. All recommendations must be justified in terms of cost, scalability, availability and manageability.</w:t>
      </w:r>
    </w:p>
    <w:p w14:paraId="7C0FE03D" w14:textId="77777777" w:rsidR="001C7263" w:rsidRDefault="001C7263" w:rsidP="001C7263">
      <w:pPr>
        <w:keepNext/>
        <w:spacing w:before="280" w:after="120"/>
      </w:pPr>
      <w:r>
        <w:rPr>
          <w:b/>
          <w:bCs/>
        </w:rPr>
        <w:t>Design Challenge:</w:t>
      </w:r>
    </w:p>
    <w:p w14:paraId="081A89FC" w14:textId="77777777" w:rsidR="001C7263" w:rsidRDefault="001C7263" w:rsidP="001C7263">
      <w:pPr>
        <w:pBdr>
          <w:bottom w:val="single" w:sz="12" w:space="1" w:color="000000"/>
        </w:pBdr>
        <w:spacing w:after="120" w:line="300" w:lineRule="auto"/>
        <w:jc w:val="both"/>
      </w:pPr>
      <w: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7D2C4BE7" w14:textId="77777777" w:rsidR="001C7263" w:rsidRDefault="001C7263" w:rsidP="001C7263">
      <w:pPr>
        <w:keepNext/>
        <w:spacing w:before="280" w:after="120"/>
        <w:rPr>
          <w:b/>
          <w:bCs/>
        </w:rPr>
      </w:pPr>
      <w:r>
        <w:rPr>
          <w:b/>
          <w:bCs/>
        </w:rPr>
        <w:lastRenderedPageBreak/>
        <w:t xml:space="preserve">TASK 1 – Introduce Cloud Computing and Map It to the Scenario   (3 Marks) </w:t>
      </w:r>
    </w:p>
    <w:p w14:paraId="2768E870" w14:textId="77777777" w:rsidR="001C7263" w:rsidRDefault="001C7263" w:rsidP="001C7263">
      <w:pPr>
        <w:spacing w:after="120" w:line="300" w:lineRule="auto"/>
      </w:pPr>
      <w:r>
        <w:t>Design and Propose cloud computing model for the context of the university's problems.</w:t>
      </w:r>
    </w:p>
    <w:p w14:paraId="7EA9CC8D"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Definition of cloud computing and the five essential characteristics (on-demand self-service, broad network access, resource pooling, rapid elasticity, measured service)</w:t>
      </w:r>
    </w:p>
    <w:p w14:paraId="5319427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Deployment models (public, private, hybrid, community) and which one suits the university</w:t>
      </w:r>
    </w:p>
    <w:p w14:paraId="0B16E7C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Three problems of the current on-premise setup and how each cloud characteristic addresses them</w:t>
      </w:r>
    </w:p>
    <w:p w14:paraId="08C5B6E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Benefits and limitations of cloud adoption for the university</w:t>
      </w:r>
    </w:p>
    <w:p w14:paraId="24056819" w14:textId="77777777" w:rsidR="001C7263" w:rsidRDefault="001C7263" w:rsidP="001C7263">
      <w:pPr>
        <w:keepNext/>
        <w:spacing w:before="280" w:after="120"/>
      </w:pPr>
      <w:r>
        <w:rPr>
          <w:b/>
          <w:bCs/>
        </w:rPr>
        <w:t>Evidence Expected</w:t>
      </w:r>
    </w:p>
    <w:p w14:paraId="7E774DD0" w14:textId="77777777" w:rsidR="001C7263" w:rsidRDefault="001C7263" w:rsidP="001C7263">
      <w:pPr>
        <w:pBdr>
          <w:bottom w:val="single" w:sz="12" w:space="1" w:color="000000"/>
        </w:pBdr>
        <w:spacing w:after="120" w:line="300" w:lineRule="auto"/>
      </w:pPr>
      <w:r>
        <w:t>A clear explanation of cloud characteristics and deployment models, mapped to the university's actual problems.</w:t>
      </w:r>
    </w:p>
    <w:p w14:paraId="41F11062" w14:textId="77777777" w:rsidR="001C7263" w:rsidRDefault="001C7263" w:rsidP="001C7263">
      <w:pPr>
        <w:keepNext/>
        <w:spacing w:before="280" w:after="120"/>
      </w:pPr>
      <w:r>
        <w:rPr>
          <w:b/>
          <w:bCs/>
          <w:sz w:val="26"/>
          <w:szCs w:val="26"/>
        </w:rPr>
        <w:t xml:space="preserve">TASK 2 – Trace the Evolution and Hardware Evolution   (3 Marks) </w:t>
      </w:r>
    </w:p>
    <w:p w14:paraId="580E6820" w14:textId="77777777" w:rsidR="001C7263" w:rsidRDefault="001C7263" w:rsidP="001C7263">
      <w:pPr>
        <w:spacing w:after="120" w:line="300" w:lineRule="auto"/>
      </w:pPr>
      <w:r>
        <w:t>Trace how computing infrastructure evolved to make cloud computing possible.</w:t>
      </w:r>
    </w:p>
    <w:p w14:paraId="3BBD7C6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A timeline from mainframes, minicomputers and PCs, to client–server, clusters, grid computing, utility computing and cloud</w:t>
      </w:r>
    </w:p>
    <w:p w14:paraId="6F59462A"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Hardware evolution: multi-core processors, commodity servers, high-capacity storage, high-speed networking and data centres</w:t>
      </w:r>
    </w:p>
    <w:p w14:paraId="4EE5AA8C"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How each stage solved a limitation of the previous one</w:t>
      </w:r>
    </w:p>
    <w:p w14:paraId="5BCCAF46"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Which stage the university's current system corresponds to, with reasons</w:t>
      </w:r>
    </w:p>
    <w:p w14:paraId="566CF847" w14:textId="77777777" w:rsidR="001C7263" w:rsidRDefault="001C7263" w:rsidP="001C7263">
      <w:pPr>
        <w:keepNext/>
        <w:spacing w:before="280" w:after="120"/>
      </w:pPr>
      <w:r>
        <w:rPr>
          <w:b/>
          <w:bCs/>
        </w:rPr>
        <w:t>Evidence Expected</w:t>
      </w:r>
    </w:p>
    <w:p w14:paraId="2D7DB28E" w14:textId="77777777" w:rsidR="001C7263" w:rsidRDefault="001C7263" w:rsidP="001C7263">
      <w:pPr>
        <w:pBdr>
          <w:bottom w:val="single" w:sz="12" w:space="1" w:color="000000"/>
        </w:pBdr>
        <w:spacing w:after="120" w:line="300" w:lineRule="auto"/>
      </w:pPr>
      <w:r>
        <w:t>A labelled timeline or diagram, with a justified explanation of how hardware advances enabled the cloud.</w:t>
      </w:r>
    </w:p>
    <w:p w14:paraId="4A37C79A" w14:textId="77777777" w:rsidR="001C7263" w:rsidRDefault="001C7263" w:rsidP="001C7263">
      <w:pPr>
        <w:keepNext/>
        <w:spacing w:before="280" w:after="120"/>
      </w:pPr>
      <w:r>
        <w:rPr>
          <w:b/>
          <w:bCs/>
          <w:sz w:val="26"/>
          <w:szCs w:val="26"/>
        </w:rPr>
        <w:t>TASK 3 – Analyse Internet Software Evolution   (3 Marks)</w:t>
      </w:r>
    </w:p>
    <w:p w14:paraId="58F14CDD" w14:textId="77777777" w:rsidR="001C7263" w:rsidRDefault="001C7263" w:rsidP="001C7263">
      <w:pPr>
        <w:spacing w:after="120" w:line="300" w:lineRule="auto"/>
      </w:pPr>
      <w:r>
        <w:t>Explain how internet software evolved and why it supports cloud services.</w:t>
      </w:r>
    </w:p>
    <w:p w14:paraId="3C1EA608"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Evolution from static web pages to dynamic web, Web 2.0, SOA, mashups and cloud-hosted applications</w:t>
      </w:r>
    </w:p>
    <w:p w14:paraId="7ED4626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Role of browsers, HTTP, AJAX and APIs in delivering software over the internet</w:t>
      </w:r>
    </w:p>
    <w:p w14:paraId="34CF55DE"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Comparison between desktop software, client–server software and web-delivered software</w:t>
      </w:r>
    </w:p>
    <w:p w14:paraId="111E00B1"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lastRenderedPageBreak/>
        <w:t>How this evolution affects the design of the university's applications</w:t>
      </w:r>
    </w:p>
    <w:p w14:paraId="470D2E03" w14:textId="77777777" w:rsidR="001C7263" w:rsidRDefault="001C7263" w:rsidP="001C7263">
      <w:pPr>
        <w:keepNext/>
        <w:spacing w:before="280" w:after="120"/>
      </w:pPr>
      <w:r>
        <w:rPr>
          <w:b/>
          <w:bCs/>
        </w:rPr>
        <w:t>Evidence Expected</w:t>
      </w:r>
    </w:p>
    <w:p w14:paraId="5FAB0D44" w14:textId="77777777" w:rsidR="001C7263" w:rsidRDefault="001C7263" w:rsidP="001C7263">
      <w:pPr>
        <w:pBdr>
          <w:bottom w:val="single" w:sz="12" w:space="1" w:color="000000"/>
        </w:pBdr>
        <w:spacing w:after="120" w:line="300" w:lineRule="auto"/>
      </w:pPr>
      <w:r>
        <w:t>A comparative explanation of software evolution stages, linked to the university's application design.</w:t>
      </w:r>
    </w:p>
    <w:p w14:paraId="4028E449" w14:textId="77777777" w:rsidR="001C7263" w:rsidRDefault="001C7263" w:rsidP="001C7263">
      <w:pPr>
        <w:keepNext/>
        <w:spacing w:before="280" w:after="120"/>
      </w:pPr>
      <w:r>
        <w:rPr>
          <w:b/>
          <w:bCs/>
          <w:sz w:val="26"/>
          <w:szCs w:val="26"/>
        </w:rPr>
        <w:t>TASK 4 – Apply Server Virtualization   (5 Marks)</w:t>
      </w:r>
    </w:p>
    <w:p w14:paraId="7BCAA4A6" w14:textId="77777777" w:rsidR="001C7263" w:rsidRDefault="001C7263" w:rsidP="001C7263">
      <w:pPr>
        <w:spacing w:after="120" w:line="300" w:lineRule="auto"/>
        <w:jc w:val="both"/>
      </w:pPr>
      <w:r>
        <w:t>Apply server virtualization to consolidate the university's 12 physical servers.</w:t>
      </w:r>
    </w:p>
    <w:p w14:paraId="281B763B"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Explain how a hypervisor works, and distinguish Type-1 and Type-2 hypervisors, with examples</w:t>
      </w:r>
    </w:p>
    <w:p w14:paraId="40938E13"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Compare full virtualization, para-virtualization, OS-level virtualization (containers) and hardware-assisted virtualization</w:t>
      </w:r>
    </w:p>
    <w:p w14:paraId="77BE442B"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Propose which applications should run as virtual machines and which as containers, with reasons</w:t>
      </w:r>
    </w:p>
    <w:p w14:paraId="594A1A95"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Calculate the consolidation: with an average utilisation of 15% per server and a target host utilisation of 70%, estimate how many physical hosts are needed (show your assumptions and working)</w:t>
      </w:r>
    </w:p>
    <w:p w14:paraId="0AEAB4CD"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Discuss live migration, snapshots and resource over-commitment as benefits, and the risks of virtualization (noisy neighbour, hypervisor failure, security isolation)</w:t>
      </w:r>
    </w:p>
    <w:p w14:paraId="6926DAD0" w14:textId="77777777" w:rsidR="001C7263" w:rsidRDefault="001C7263" w:rsidP="001C7263">
      <w:pPr>
        <w:spacing w:after="120" w:line="300" w:lineRule="auto"/>
      </w:pPr>
      <w:r>
        <w:rPr>
          <w:b/>
          <w:bCs/>
        </w:rPr>
        <w:t>Show your calculation. A final number without working will not receive full credit.</w:t>
      </w:r>
    </w:p>
    <w:p w14:paraId="12A53C33" w14:textId="77777777" w:rsidR="001C7263" w:rsidRDefault="001C7263" w:rsidP="001C7263">
      <w:pPr>
        <w:keepNext/>
        <w:spacing w:before="280" w:after="120"/>
      </w:pPr>
      <w:r>
        <w:rPr>
          <w:b/>
          <w:bCs/>
        </w:rPr>
        <w:t>Evidence Expected</w:t>
      </w:r>
    </w:p>
    <w:p w14:paraId="680333D0" w14:textId="77777777" w:rsidR="001C7263" w:rsidRDefault="001C7263" w:rsidP="001C7263">
      <w:pPr>
        <w:pBdr>
          <w:bottom w:val="single" w:sz="12" w:space="1" w:color="000000"/>
        </w:pBdr>
        <w:spacing w:after="120" w:line="300" w:lineRule="auto"/>
      </w:pPr>
      <w:r>
        <w:t>A justified virtualization plan with a worked consolidation calculation and discussion of benefits and risks.</w:t>
      </w:r>
    </w:p>
    <w:p w14:paraId="5DE790BF" w14:textId="77777777" w:rsidR="001C7263" w:rsidRDefault="001C7263" w:rsidP="001C7263">
      <w:pPr>
        <w:keepNext/>
        <w:spacing w:before="280" w:after="120"/>
      </w:pPr>
      <w:r>
        <w:rPr>
          <w:b/>
          <w:bCs/>
          <w:sz w:val="26"/>
          <w:szCs w:val="26"/>
        </w:rPr>
        <w:t>TASK 5 – Apply Web Services   (4 Marks)</w:t>
      </w:r>
    </w:p>
    <w:p w14:paraId="17A8D597" w14:textId="77777777" w:rsidR="001C7263" w:rsidRDefault="001C7263" w:rsidP="001C7263">
      <w:pPr>
        <w:spacing w:after="120" w:line="300" w:lineRule="auto"/>
      </w:pPr>
      <w:proofErr w:type="gramStart"/>
      <w:r>
        <w:t>Analyse  web</w:t>
      </w:r>
      <w:proofErr w:type="gramEnd"/>
      <w:r>
        <w:t xml:space="preserve"> services to expose the university's functions to other systems.</w:t>
      </w:r>
    </w:p>
    <w:p w14:paraId="4316D267"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Overview of web services and their role in cloud and SOA</w:t>
      </w:r>
    </w:p>
    <w:p w14:paraId="5D929D5F"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Compare SOAP, WSDL, UDDI and RESTful services (HTTP methods, JSON/XML)</w:t>
      </w:r>
    </w:p>
    <w:p w14:paraId="5CAC2B3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Identify at least three university functions to expose as web services (for example, result lookup, fee payment, library search) and define the endpoint, method and sample request/response for each</w:t>
      </w:r>
    </w:p>
    <w:p w14:paraId="5401BCEF"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Justify whether SOAP or REST is more suitable for each function</w:t>
      </w:r>
    </w:p>
    <w:p w14:paraId="61B9F743" w14:textId="77777777" w:rsidR="001C7263" w:rsidRDefault="001C7263" w:rsidP="001C7263">
      <w:pPr>
        <w:keepNext/>
        <w:spacing w:before="280" w:after="120"/>
      </w:pPr>
      <w:r>
        <w:rPr>
          <w:b/>
          <w:bCs/>
        </w:rPr>
        <w:lastRenderedPageBreak/>
        <w:t>Evidence Expected</w:t>
      </w:r>
    </w:p>
    <w:p w14:paraId="364FA865" w14:textId="77777777" w:rsidR="001C7263" w:rsidRDefault="001C7263" w:rsidP="001C7263">
      <w:pPr>
        <w:pBdr>
          <w:bottom w:val="single" w:sz="12" w:space="1" w:color="000000"/>
        </w:pBdr>
        <w:spacing w:after="120" w:line="300" w:lineRule="auto"/>
      </w:pPr>
      <w:r>
        <w:t>A defined set of web services with sample request/response formats and a justified choice of SOAP or REST</w:t>
      </w:r>
    </w:p>
    <w:p w14:paraId="28FC097A" w14:textId="77777777" w:rsidR="001C7263" w:rsidRDefault="001C7263" w:rsidP="001C7263">
      <w:pPr>
        <w:keepNext/>
        <w:spacing w:before="280" w:after="120"/>
      </w:pPr>
      <w:r>
        <w:rPr>
          <w:b/>
          <w:bCs/>
          <w:sz w:val="26"/>
          <w:szCs w:val="26"/>
        </w:rPr>
        <w:t>TASK 6 – Analyse the Service Models: IaaS, PaaS and SaaS   (5 Marks)</w:t>
      </w:r>
    </w:p>
    <w:p w14:paraId="68045E8A" w14:textId="77777777" w:rsidR="001C7263" w:rsidRDefault="001C7263" w:rsidP="001C7263">
      <w:pPr>
        <w:spacing w:after="120" w:line="300" w:lineRule="auto"/>
      </w:pPr>
      <w:r>
        <w:t>Analyse which service model fits each university application.</w:t>
      </w:r>
    </w:p>
    <w:p w14:paraId="0AABD071"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Define IaaS, PaaS and SaaS, and show who manages which layer (hardware to application) in each model</w:t>
      </w:r>
    </w:p>
    <w:p w14:paraId="7C683FA3"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Categorise the five university applications (SIS, LMS, Library, Exam Portal, Email) into IaaS, PaaS or SaaS, with reasons</w:t>
      </w:r>
    </w:p>
    <w:p w14:paraId="465E4015"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Compare the models on control, cost, scalability, maintenance effort and vendor lock-in</w:t>
      </w:r>
    </w:p>
    <w:p w14:paraId="28CD46D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Give one real provider example for each model</w:t>
      </w:r>
    </w:p>
    <w:p w14:paraId="66226397" w14:textId="77777777" w:rsidR="001C7263" w:rsidRDefault="001C7263" w:rsidP="001C7263">
      <w:pPr>
        <w:spacing w:after="120" w:line="300" w:lineRule="auto"/>
      </w:pPr>
      <w:r>
        <w:t xml:space="preserve">Present your </w:t>
      </w:r>
      <w:r>
        <w:rPr>
          <w:b/>
          <w:bCs/>
        </w:rPr>
        <w:t>categorisation in a table</w:t>
      </w:r>
      <w:r>
        <w:t xml:space="preserve">, but explain the </w:t>
      </w:r>
      <w:r>
        <w:rPr>
          <w:b/>
          <w:bCs/>
        </w:rPr>
        <w:t>reasoning behind</w:t>
      </w:r>
      <w:r>
        <w:t xml:space="preserve"> each </w:t>
      </w:r>
      <w:r>
        <w:rPr>
          <w:b/>
          <w:bCs/>
        </w:rPr>
        <w:t>decision</w:t>
      </w:r>
      <w:r>
        <w:t>. A table alone is not sufficient.</w:t>
      </w:r>
    </w:p>
    <w:p w14:paraId="50538360" w14:textId="77777777" w:rsidR="001C7263" w:rsidRDefault="001C7263" w:rsidP="001C7263">
      <w:pPr>
        <w:keepNext/>
        <w:spacing w:before="280" w:after="120"/>
      </w:pPr>
      <w:r>
        <w:rPr>
          <w:b/>
          <w:bCs/>
        </w:rPr>
        <w:t>Evidence Expected</w:t>
      </w:r>
    </w:p>
    <w:p w14:paraId="2EE3ECD1" w14:textId="77777777" w:rsidR="001C7263" w:rsidRDefault="001C7263" w:rsidP="001C7263">
      <w:pPr>
        <w:pBdr>
          <w:bottom w:val="single" w:sz="12" w:space="1" w:color="000000"/>
        </w:pBdr>
        <w:spacing w:after="120" w:line="300" w:lineRule="auto"/>
      </w:pPr>
      <w:r>
        <w:t>A reasoned mapping of applications to service models, supported by a layer-wise responsibility comparison.</w:t>
      </w:r>
    </w:p>
    <w:p w14:paraId="7900D9D3" w14:textId="77777777" w:rsidR="001C7263" w:rsidRDefault="001C7263" w:rsidP="001C7263">
      <w:pPr>
        <w:keepNext/>
        <w:spacing w:before="280" w:after="120"/>
      </w:pPr>
      <w:r>
        <w:rPr>
          <w:b/>
          <w:bCs/>
          <w:sz w:val="26"/>
          <w:szCs w:val="26"/>
        </w:rPr>
        <w:t xml:space="preserve">TASK 7 – Examine </w:t>
      </w:r>
      <w:proofErr w:type="spellStart"/>
      <w:r>
        <w:rPr>
          <w:b/>
          <w:bCs/>
          <w:sz w:val="26"/>
          <w:szCs w:val="26"/>
        </w:rPr>
        <w:t>XaaS</w:t>
      </w:r>
      <w:proofErr w:type="spellEnd"/>
      <w:r>
        <w:rPr>
          <w:b/>
          <w:bCs/>
          <w:sz w:val="26"/>
          <w:szCs w:val="26"/>
        </w:rPr>
        <w:t xml:space="preserve">   (3 Marks)</w:t>
      </w:r>
    </w:p>
    <w:p w14:paraId="30B173EE" w14:textId="77777777" w:rsidR="001C7263" w:rsidRDefault="001C7263" w:rsidP="001C7263">
      <w:pPr>
        <w:spacing w:after="120" w:line="300" w:lineRule="auto"/>
      </w:pPr>
      <w:r>
        <w:t xml:space="preserve">Examine the broader </w:t>
      </w:r>
      <w:proofErr w:type="spellStart"/>
      <w:r>
        <w:t>XaaS</w:t>
      </w:r>
      <w:proofErr w:type="spellEnd"/>
      <w:r>
        <w:t xml:space="preserve"> (Anything-as-a-Service) concept for the university.</w:t>
      </w:r>
    </w:p>
    <w:p w14:paraId="22B94A1A"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 xml:space="preserve">Explain </w:t>
      </w:r>
      <w:proofErr w:type="spellStart"/>
      <w:r>
        <w:rPr>
          <w:color w:val="000000"/>
        </w:rPr>
        <w:t>XaaS</w:t>
      </w:r>
      <w:proofErr w:type="spellEnd"/>
      <w:r>
        <w:rPr>
          <w:color w:val="000000"/>
        </w:rPr>
        <w:t xml:space="preserve"> and describe at least four variants (for example DaaS, BaaS/</w:t>
      </w:r>
      <w:proofErr w:type="spellStart"/>
      <w:r>
        <w:rPr>
          <w:color w:val="000000"/>
        </w:rPr>
        <w:t>MBaaS</w:t>
      </w:r>
      <w:proofErr w:type="spellEnd"/>
      <w:r>
        <w:rPr>
          <w:color w:val="000000"/>
        </w:rPr>
        <w:t>, FaaS, DBaaS, Security-as-a-Service, Disaster-Recovery-as-a-Service)</w:t>
      </w:r>
    </w:p>
    <w:p w14:paraId="395C9CB7"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 xml:space="preserve">Select two </w:t>
      </w:r>
      <w:proofErr w:type="spellStart"/>
      <w:r>
        <w:rPr>
          <w:color w:val="000000"/>
        </w:rPr>
        <w:t>XaaS</w:t>
      </w:r>
      <w:proofErr w:type="spellEnd"/>
      <w:r>
        <w:rPr>
          <w:color w:val="000000"/>
        </w:rPr>
        <w:t xml:space="preserve"> offerings that would benefit the university, and justify them</w:t>
      </w:r>
    </w:p>
    <w:p w14:paraId="30F4E715"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Discuss the risks of over-reliance on multiple 'as-a-Service' providers</w:t>
      </w:r>
    </w:p>
    <w:p w14:paraId="3E51D8DC" w14:textId="77777777" w:rsidR="001C7263" w:rsidRDefault="001C7263" w:rsidP="001C7263">
      <w:pPr>
        <w:keepNext/>
        <w:spacing w:before="280" w:after="120"/>
      </w:pPr>
      <w:r>
        <w:rPr>
          <w:b/>
          <w:bCs/>
        </w:rPr>
        <w:t>Evidence Expected</w:t>
      </w:r>
    </w:p>
    <w:p w14:paraId="64F94DA8" w14:textId="77777777" w:rsidR="001C7263" w:rsidRDefault="001C7263" w:rsidP="001C7263">
      <w:pPr>
        <w:pBdr>
          <w:bottom w:val="single" w:sz="12" w:space="1" w:color="000000"/>
        </w:pBdr>
        <w:spacing w:after="120" w:line="300" w:lineRule="auto"/>
      </w:pPr>
      <w:r>
        <w:t xml:space="preserve">An analysis of </w:t>
      </w:r>
      <w:proofErr w:type="spellStart"/>
      <w:r>
        <w:t>XaaS</w:t>
      </w:r>
      <w:proofErr w:type="spellEnd"/>
      <w:r>
        <w:t xml:space="preserve"> variants, with justified selection of two offerings for the university.</w:t>
      </w:r>
    </w:p>
    <w:p w14:paraId="4B2508C9" w14:textId="77777777" w:rsidR="001C7263" w:rsidRDefault="001C7263" w:rsidP="001C7263">
      <w:pPr>
        <w:keepNext/>
        <w:spacing w:before="280" w:after="120"/>
      </w:pPr>
      <w:r>
        <w:rPr>
          <w:b/>
          <w:bCs/>
          <w:sz w:val="26"/>
          <w:szCs w:val="26"/>
        </w:rPr>
        <w:t>TASK 8 – Design the Cloud Solution Architecture   (5 Marks)</w:t>
      </w:r>
    </w:p>
    <w:p w14:paraId="66CEF04B" w14:textId="77777777" w:rsidR="001C7263" w:rsidRDefault="001C7263" w:rsidP="001C7263">
      <w:pPr>
        <w:spacing w:after="120" w:line="300" w:lineRule="auto"/>
      </w:pPr>
      <w:r>
        <w:rPr>
          <w:b/>
          <w:bCs/>
        </w:rPr>
        <w:t xml:space="preserve">Bloom's Level: </w:t>
      </w:r>
      <w:r>
        <w:t xml:space="preserve">Level 6 – </w:t>
      </w:r>
      <w:proofErr w:type="gramStart"/>
      <w:r>
        <w:t>Create</w:t>
      </w:r>
      <w:r>
        <w:rPr>
          <w:i/>
          <w:iCs/>
        </w:rPr>
        <w:t xml:space="preserve">  |</w:t>
      </w:r>
      <w:proofErr w:type="gramEnd"/>
      <w:r>
        <w:rPr>
          <w:i/>
          <w:iCs/>
        </w:rPr>
        <w:t xml:space="preserve">  Action verbs: Design, Construct, Propose</w:t>
      </w:r>
    </w:p>
    <w:p w14:paraId="2BE54EF4" w14:textId="77777777" w:rsidR="001C7263" w:rsidRDefault="001C7263" w:rsidP="001C7263">
      <w:pPr>
        <w:spacing w:after="120" w:line="300" w:lineRule="auto"/>
      </w:pPr>
      <w:r>
        <w:t>Create a complete cloud architecture for the university by combining virtualization, web services and service models.</w:t>
      </w:r>
    </w:p>
    <w:p w14:paraId="1712BB16"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lastRenderedPageBreak/>
        <w:t>An architecture diagram showing users, load balancer, web/application tier, database tier, storage, API layer and DR region</w:t>
      </w:r>
    </w:p>
    <w:p w14:paraId="44A009AB"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The deployment model and the service model chosen for each component</w:t>
      </w:r>
    </w:p>
    <w:p w14:paraId="4A9FB45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How elasticity (auto-scaling) will handle admissions and exam peaks</w:t>
      </w:r>
    </w:p>
    <w:p w14:paraId="6BD58767"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Basic security and availability measures (access control, encryption, backup, multi-zone deployment)</w:t>
      </w:r>
    </w:p>
    <w:p w14:paraId="79B85D8B" w14:textId="77777777" w:rsidR="001C7263" w:rsidRDefault="001C7263" w:rsidP="001C7263">
      <w:pPr>
        <w:keepNext/>
        <w:spacing w:before="280" w:after="120"/>
      </w:pPr>
      <w:r>
        <w:rPr>
          <w:b/>
          <w:bCs/>
        </w:rPr>
        <w:t>Evidence Expected</w:t>
      </w:r>
    </w:p>
    <w:p w14:paraId="30E9A9B0" w14:textId="77777777" w:rsidR="001C7263" w:rsidRDefault="001C7263" w:rsidP="001C7263">
      <w:pPr>
        <w:pBdr>
          <w:bottom w:val="single" w:sz="12" w:space="1" w:color="000000"/>
        </w:pBdr>
        <w:spacing w:after="120" w:line="300" w:lineRule="auto"/>
      </w:pPr>
      <w:r>
        <w:t>A labelled architecture diagram with written justification for each component and design decision.</w:t>
      </w:r>
    </w:p>
    <w:p w14:paraId="0F1F9916" w14:textId="77777777" w:rsidR="001C7263" w:rsidRDefault="001C7263" w:rsidP="001C7263">
      <w:pPr>
        <w:keepNext/>
        <w:spacing w:before="280" w:after="120"/>
      </w:pPr>
      <w:r>
        <w:rPr>
          <w:b/>
          <w:bCs/>
          <w:sz w:val="26"/>
          <w:szCs w:val="26"/>
        </w:rPr>
        <w:t>TASK 9 – Hands-on Implementation and Documentation   (4 Marks)</w:t>
      </w:r>
    </w:p>
    <w:p w14:paraId="4A4093CB" w14:textId="77777777" w:rsidR="001C7263" w:rsidRDefault="001C7263" w:rsidP="001C7263">
      <w:pPr>
        <w:spacing w:after="120" w:line="300" w:lineRule="auto"/>
      </w:pPr>
      <w:r>
        <w:t>Implement a small proof-of-concept of your design using a free-tier cloud account or a local virtualization tool.</w:t>
      </w:r>
    </w:p>
    <w:p w14:paraId="2A72B26E"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Create a virtual machine or container (using AWS/Azure/GCP free tier, VirtualBox, or Docker) and host a simple web page or REST API for one university function</w:t>
      </w:r>
    </w:p>
    <w:p w14:paraId="0D33FE14"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Deploy a SaaS or PaaS component (for example a cloud-hosted database, a serverless function or a static site)</w:t>
      </w:r>
    </w:p>
    <w:p w14:paraId="1EA7101F"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Test the web service with a client (browser, Postman or curl) and record the output</w:t>
      </w:r>
    </w:p>
    <w:p w14:paraId="0A223A59"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Provide screenshots, configuration steps and any issues faced</w:t>
      </w:r>
    </w:p>
    <w:p w14:paraId="5E252DF0" w14:textId="77777777" w:rsidR="001C7263" w:rsidRDefault="001C7263" w:rsidP="001C7263">
      <w:pPr>
        <w:keepNext/>
        <w:spacing w:before="280" w:after="120"/>
      </w:pPr>
      <w:r>
        <w:rPr>
          <w:b/>
          <w:bCs/>
        </w:rPr>
        <w:t>Evidence Expected</w:t>
      </w:r>
    </w:p>
    <w:p w14:paraId="53604693" w14:textId="77777777" w:rsidR="001C7263" w:rsidRDefault="001C7263" w:rsidP="001C7263">
      <w:pPr>
        <w:pBdr>
          <w:bottom w:val="single" w:sz="12" w:space="1" w:color="000000"/>
        </w:pBdr>
        <w:spacing w:after="120" w:line="300" w:lineRule="auto"/>
      </w:pPr>
      <w:r>
        <w:t>Annotated screenshots and clear, reproducible steps showing that the proof-of-concept works.</w:t>
      </w:r>
    </w:p>
    <w:p w14:paraId="2F804EF1" w14:textId="77777777" w:rsidR="001C7263" w:rsidRDefault="001C7263" w:rsidP="001C7263">
      <w:pPr>
        <w:keepNext/>
        <w:spacing w:before="280" w:after="120"/>
      </w:pPr>
      <w:r>
        <w:rPr>
          <w:b/>
          <w:bCs/>
          <w:sz w:val="26"/>
          <w:szCs w:val="26"/>
        </w:rPr>
        <w:t>TASK 10 – Evaluate and Recommend the Final Solution   (7 Marks)</w:t>
      </w:r>
    </w:p>
    <w:p w14:paraId="68614FB6" w14:textId="77777777" w:rsidR="001C7263" w:rsidRDefault="001C7263" w:rsidP="001C7263">
      <w:pPr>
        <w:spacing w:after="120" w:line="300" w:lineRule="auto"/>
      </w:pPr>
      <w:r>
        <w:t>Evaluate your design and recommend the final cloud solution for the university.</w:t>
      </w:r>
    </w:p>
    <w:p w14:paraId="783BE2FD"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Compare on-premise, IaaS-based and PaaS/SaaS-based options on cost (</w:t>
      </w:r>
      <w:proofErr w:type="spellStart"/>
      <w:r>
        <w:rPr>
          <w:color w:val="000000"/>
        </w:rPr>
        <w:t>CapEx</w:t>
      </w:r>
      <w:proofErr w:type="spellEnd"/>
      <w:r>
        <w:rPr>
          <w:color w:val="000000"/>
        </w:rPr>
        <w:t xml:space="preserve"> vs </w:t>
      </w:r>
      <w:proofErr w:type="spellStart"/>
      <w:r>
        <w:rPr>
          <w:color w:val="000000"/>
        </w:rPr>
        <w:t>OpEx</w:t>
      </w:r>
      <w:proofErr w:type="spellEnd"/>
      <w:r>
        <w:rPr>
          <w:color w:val="000000"/>
        </w:rPr>
        <w:t>), scalability, availability, security and effort</w:t>
      </w:r>
    </w:p>
    <w:p w14:paraId="2C7FF700"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Estimate a simple 3-year cost comparison using stated assumptions</w:t>
      </w:r>
    </w:p>
    <w:p w14:paraId="443394D7"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Identify the main risks (vendor lock-in, data privacy, downtime, skills gap) and give mitigation steps</w:t>
      </w:r>
    </w:p>
    <w:p w14:paraId="09E1CDC8" w14:textId="77777777" w:rsidR="001C7263" w:rsidRDefault="001C7263" w:rsidP="001C7263">
      <w:pPr>
        <w:numPr>
          <w:ilvl w:val="0"/>
          <w:numId w:val="1"/>
        </w:numPr>
        <w:pBdr>
          <w:top w:val="nil"/>
          <w:left w:val="nil"/>
          <w:bottom w:val="nil"/>
          <w:right w:val="nil"/>
          <w:between w:val="nil"/>
        </w:pBdr>
        <w:spacing w:after="80" w:line="300" w:lineRule="auto"/>
        <w:jc w:val="both"/>
      </w:pPr>
      <w:r>
        <w:rPr>
          <w:color w:val="000000"/>
        </w:rPr>
        <w:t>Provide your final recommendation and a short migration roadmap (which application moves first, and why)</w:t>
      </w:r>
    </w:p>
    <w:p w14:paraId="36A024AF" w14:textId="77777777" w:rsidR="001C7263" w:rsidRDefault="001C7263" w:rsidP="001C7263">
      <w:pPr>
        <w:spacing w:after="120" w:line="300" w:lineRule="auto"/>
      </w:pPr>
      <w:r>
        <w:rPr>
          <w:b/>
          <w:bCs/>
        </w:rPr>
        <w:lastRenderedPageBreak/>
        <w:t>Your recommendation must be supported by the analysis in the previous tasks. Choosing a popular cloud provider without justification is not sufficient.</w:t>
      </w:r>
    </w:p>
    <w:p w14:paraId="38AC1BCD" w14:textId="77777777" w:rsidR="001C7263" w:rsidRDefault="001C7263" w:rsidP="001C7263">
      <w:pPr>
        <w:keepNext/>
        <w:spacing w:before="280" w:after="120"/>
      </w:pPr>
      <w:r>
        <w:rPr>
          <w:b/>
          <w:bCs/>
        </w:rPr>
        <w:t>Evidence Expected</w:t>
      </w:r>
    </w:p>
    <w:p w14:paraId="3DB3533A" w14:textId="77777777" w:rsidR="001C7263" w:rsidRDefault="001C7263" w:rsidP="001C7263">
      <w:pPr>
        <w:spacing w:after="120" w:line="300" w:lineRule="auto"/>
      </w:pPr>
      <w:r>
        <w:t>A technically justified recommendation, supported by a cost comparison, risk analysis and migration roadmap.</w:t>
      </w:r>
    </w:p>
    <w:p w14:paraId="238CA40D" w14:textId="77777777" w:rsidR="001C7263" w:rsidRDefault="001C7263" w:rsidP="001C7263">
      <w:pPr>
        <w:keepNext/>
        <w:spacing w:before="280" w:after="120"/>
      </w:pPr>
      <w:r>
        <w:rPr>
          <w:b/>
          <w:bCs/>
          <w:sz w:val="28"/>
          <w:szCs w:val="28"/>
        </w:rPr>
        <w:t>DAY-4 DESIGN CHALLENGE</w:t>
      </w:r>
    </w:p>
    <w:p w14:paraId="657E413D" w14:textId="77777777" w:rsidR="001C7263" w:rsidRDefault="001C7263" w:rsidP="001C7263">
      <w:pPr>
        <w:keepNext/>
        <w:spacing w:before="280" w:after="120"/>
      </w:pPr>
      <w:r>
        <w:rPr>
          <w:b/>
          <w:bCs/>
          <w:sz w:val="26"/>
          <w:szCs w:val="26"/>
        </w:rPr>
        <w:t>TASK 11 – Re-evaluate and Adapt the Design   (8 Marks)</w:t>
      </w:r>
    </w:p>
    <w:p w14:paraId="3799BC0B" w14:textId="77777777" w:rsidR="001C7263" w:rsidRDefault="001C7263" w:rsidP="001C7263">
      <w:pPr>
        <w:keepNext/>
        <w:spacing w:before="280" w:after="120"/>
      </w:pPr>
      <w:r>
        <w:rPr>
          <w:b/>
          <w:bCs/>
        </w:rPr>
        <w:t>Changed Requirement</w:t>
      </w:r>
    </w:p>
    <w:p w14:paraId="1FCFC7A4" w14:textId="77777777" w:rsidR="001C7263" w:rsidRDefault="001C7263" w:rsidP="001C7263">
      <w:pPr>
        <w:spacing w:after="120" w:line="300" w:lineRule="auto"/>
      </w:pPr>
      <w:r>
        <w:t>The university will now launch a mobile app and open student-record and fee-payment services to 40 affiliated colleges. Expected load is 10 times the current peak, availability must be 99.9%, and the operating budget is limited.</w:t>
      </w:r>
    </w:p>
    <w:p w14:paraId="012AA9A9" w14:textId="77777777" w:rsidR="001C7263" w:rsidRDefault="001C7263" w:rsidP="001C7263">
      <w:pPr>
        <w:spacing w:after="120" w:line="300" w:lineRule="auto"/>
      </w:pPr>
      <w:r>
        <w:t>Re-evaluate your original design in response to these changed conditions. You may:</w:t>
      </w:r>
    </w:p>
    <w:p w14:paraId="5CBB6C05" w14:textId="77777777" w:rsidR="001C7263" w:rsidRDefault="00000000" w:rsidP="001C7263">
      <w:pPr>
        <w:spacing w:after="120" w:line="300" w:lineRule="auto"/>
        <w:jc w:val="center"/>
      </w:pPr>
      <w:sdt>
        <w:sdtPr>
          <w:tag w:val="goog_rdk_0"/>
          <w:id w:val="-190497838"/>
        </w:sdtPr>
        <w:sdtContent>
          <w:r w:rsidR="001C7263">
            <w:rPr>
              <w:rFonts w:ascii="Arial Unicode MS" w:eastAsia="Arial Unicode MS" w:hAnsi="Arial Unicode MS" w:cs="Arial Unicode MS"/>
              <w:b/>
              <w:bCs/>
            </w:rPr>
            <w:t>RETAIN → MODIFY → or REDESIGN</w:t>
          </w:r>
        </w:sdtContent>
      </w:sdt>
    </w:p>
    <w:p w14:paraId="1D2BDB6E" w14:textId="77777777" w:rsidR="001C7263" w:rsidRDefault="001C7263" w:rsidP="001C7263">
      <w:pPr>
        <w:spacing w:after="120" w:line="300" w:lineRule="auto"/>
      </w:pPr>
      <w:r>
        <w:t>your original solution.</w:t>
      </w:r>
    </w:p>
    <w:p w14:paraId="368DC136" w14:textId="77777777" w:rsidR="001C7263" w:rsidRDefault="001C7263" w:rsidP="001C7263">
      <w:pPr>
        <w:keepNext/>
        <w:spacing w:before="280" w:after="120"/>
      </w:pPr>
      <w:r>
        <w:rPr>
          <w:b/>
          <w:bCs/>
        </w:rPr>
        <w:t>Impact Analysis – 2 Marks</w:t>
      </w:r>
    </w:p>
    <w:p w14:paraId="7739FB92" w14:textId="77777777" w:rsidR="001C7263" w:rsidRDefault="001C7263" w:rsidP="001C7263">
      <w:pPr>
        <w:spacing w:after="120" w:line="300" w:lineRule="auto"/>
      </w:pPr>
      <w:r>
        <w:t>Discuss:</w:t>
      </w:r>
    </w:p>
    <w:p w14:paraId="067510C5"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What has changed from the original problem</w:t>
      </w:r>
    </w:p>
    <w:p w14:paraId="54110B7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Which original assumptions (load, users, availability, cost) are affected</w:t>
      </w:r>
    </w:p>
    <w:p w14:paraId="2CF0B888"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Why the web services and APIs now become critical</w:t>
      </w:r>
    </w:p>
    <w:p w14:paraId="29E40203"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How multi-tenant access by 40 colleges affects security and isolation</w:t>
      </w:r>
    </w:p>
    <w:p w14:paraId="2B2E074E" w14:textId="77777777" w:rsidR="001C7263" w:rsidRDefault="001C7263" w:rsidP="001C7263">
      <w:pPr>
        <w:spacing w:after="120" w:line="300" w:lineRule="auto"/>
      </w:pPr>
      <w:r>
        <w:rPr>
          <w:b/>
          <w:bCs/>
        </w:rPr>
        <w:t xml:space="preserve">Evidence Expected: </w:t>
      </w:r>
      <w:r>
        <w:t>A clear analysis of how the changed requirements affect the original cloud design.</w:t>
      </w:r>
    </w:p>
    <w:p w14:paraId="1FDB097D" w14:textId="77777777" w:rsidR="001C7263" w:rsidRDefault="001C7263" w:rsidP="001C7263">
      <w:pPr>
        <w:keepNext/>
        <w:spacing w:before="280" w:after="120"/>
      </w:pPr>
      <w:r>
        <w:rPr>
          <w:b/>
          <w:bCs/>
        </w:rPr>
        <w:t>Evaluation of the Original Design – 2 Marks</w:t>
      </w:r>
    </w:p>
    <w:p w14:paraId="3107C532" w14:textId="77777777" w:rsidR="001C7263" w:rsidRDefault="001C7263" w:rsidP="001C7263">
      <w:pPr>
        <w:spacing w:after="120" w:line="300" w:lineRule="auto"/>
      </w:pPr>
      <w:r>
        <w:t>Discuss:</w:t>
      </w:r>
    </w:p>
    <w:p w14:paraId="1224DF44"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Whether the chosen service models and virtualization plan can handle a 10x load</w:t>
      </w:r>
    </w:p>
    <w:p w14:paraId="2B95EDD9"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Whether auto-scaling and the single-region deployment are sufficient for 99.9% availability (about 8.76 hours of downtime allowed per year)</w:t>
      </w:r>
    </w:p>
    <w:p w14:paraId="31D275E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Whether cost remains acceptable under the new load</w:t>
      </w:r>
    </w:p>
    <w:p w14:paraId="7200D64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 xml:space="preserve">Whether another service model or </w:t>
      </w:r>
      <w:proofErr w:type="spellStart"/>
      <w:r>
        <w:rPr>
          <w:color w:val="000000"/>
        </w:rPr>
        <w:t>XaaS</w:t>
      </w:r>
      <w:proofErr w:type="spellEnd"/>
      <w:r>
        <w:rPr>
          <w:color w:val="000000"/>
        </w:rPr>
        <w:t xml:space="preserve"> offering would give better overall results</w:t>
      </w:r>
    </w:p>
    <w:p w14:paraId="2528918C" w14:textId="77777777" w:rsidR="001C7263" w:rsidRDefault="001C7263" w:rsidP="001C7263">
      <w:pPr>
        <w:spacing w:after="120" w:line="300" w:lineRule="auto"/>
      </w:pPr>
      <w:r>
        <w:rPr>
          <w:b/>
          <w:bCs/>
        </w:rPr>
        <w:lastRenderedPageBreak/>
        <w:t xml:space="preserve">Evidence Expected: </w:t>
      </w:r>
      <w:r>
        <w:t>A technically supported evaluation of the original design under the new conditions.</w:t>
      </w:r>
    </w:p>
    <w:p w14:paraId="20646D2C" w14:textId="77777777" w:rsidR="001C7263" w:rsidRDefault="001C7263" w:rsidP="001C7263">
      <w:pPr>
        <w:keepNext/>
        <w:spacing w:before="280" w:after="120"/>
      </w:pPr>
      <w:r>
        <w:rPr>
          <w:b/>
          <w:bCs/>
        </w:rPr>
        <w:t>Adaptation or Redesign – 2 Marks</w:t>
      </w:r>
    </w:p>
    <w:p w14:paraId="47BCE522" w14:textId="77777777" w:rsidR="001C7263" w:rsidRDefault="001C7263" w:rsidP="001C7263">
      <w:pPr>
        <w:spacing w:after="120" w:line="300" w:lineRule="auto"/>
      </w:pPr>
      <w:r>
        <w:t>Discuss:</w:t>
      </w:r>
    </w:p>
    <w:p w14:paraId="34AF336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Decide whether to retain, modify or redesign the solution</w:t>
      </w:r>
    </w:p>
    <w:p w14:paraId="4052C48A"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Describe the revised architecture (for example API gateway, container orchestration, serverless components, multi-zone deployment or a hybrid model)</w:t>
      </w:r>
    </w:p>
    <w:p w14:paraId="424AB3BB"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Explain what changed in the service model mix and in the virtualization approach</w:t>
      </w:r>
    </w:p>
    <w:p w14:paraId="46DDDF5B"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If you retain the original design, give sufficient technical justification for why no change is required</w:t>
      </w:r>
    </w:p>
    <w:p w14:paraId="48CE7868" w14:textId="77777777" w:rsidR="001C7263" w:rsidRDefault="001C7263" w:rsidP="001C7263">
      <w:pPr>
        <w:spacing w:after="120" w:line="300" w:lineRule="auto"/>
      </w:pPr>
      <w:r>
        <w:rPr>
          <w:b/>
          <w:bCs/>
        </w:rPr>
        <w:t xml:space="preserve">Evidence Expected: </w:t>
      </w:r>
      <w:r>
        <w:t>An appropriate design response to the changed requirement, with clear technical reasoning.</w:t>
      </w:r>
    </w:p>
    <w:p w14:paraId="33EDF929" w14:textId="77777777" w:rsidR="001C7263" w:rsidRDefault="001C7263" w:rsidP="001C7263">
      <w:pPr>
        <w:keepNext/>
        <w:spacing w:before="280" w:after="120"/>
      </w:pPr>
      <w:r>
        <w:rPr>
          <w:b/>
          <w:bCs/>
        </w:rPr>
        <w:t>Evidence-Based Defence – 2 Marks</w:t>
      </w:r>
    </w:p>
    <w:p w14:paraId="4B7C6965" w14:textId="77777777" w:rsidR="001C7263" w:rsidRDefault="001C7263" w:rsidP="001C7263">
      <w:pPr>
        <w:spacing w:after="120" w:line="300" w:lineRule="auto"/>
      </w:pPr>
      <w:r>
        <w:t>Discuss:</w:t>
      </w:r>
    </w:p>
    <w:p w14:paraId="7EE416D0"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Capacity and availability calculations</w:t>
      </w:r>
    </w:p>
    <w:p w14:paraId="0F4C2293"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Cost comparison between the original and the revised design</w:t>
      </w:r>
    </w:p>
    <w:p w14:paraId="76D7225D"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Security and multi-tenancy considerations</w:t>
      </w:r>
    </w:p>
    <w:p w14:paraId="364E3622" w14:textId="77777777" w:rsidR="001C7263" w:rsidRDefault="001C7263" w:rsidP="001C7263">
      <w:pPr>
        <w:numPr>
          <w:ilvl w:val="0"/>
          <w:numId w:val="1"/>
        </w:numPr>
        <w:pBdr>
          <w:top w:val="nil"/>
          <w:left w:val="nil"/>
          <w:bottom w:val="nil"/>
          <w:right w:val="nil"/>
          <w:between w:val="nil"/>
        </w:pBdr>
        <w:spacing w:after="80" w:line="300" w:lineRule="auto"/>
      </w:pPr>
      <w:r>
        <w:rPr>
          <w:color w:val="000000"/>
        </w:rPr>
        <w:t>Trade-offs such as vendor lock-in, complexity and migration effort</w:t>
      </w:r>
    </w:p>
    <w:p w14:paraId="717F8300" w14:textId="77777777" w:rsidR="001C7263" w:rsidRDefault="001C7263" w:rsidP="001C7263">
      <w:pPr>
        <w:spacing w:after="120" w:line="300" w:lineRule="auto"/>
      </w:pPr>
      <w:r>
        <w:rPr>
          <w:b/>
          <w:bCs/>
        </w:rPr>
        <w:t xml:space="preserve">Evidence Expected: </w:t>
      </w:r>
      <w:r>
        <w:t>A well-supported final decision that follows logically from the analysis.</w:t>
      </w:r>
    </w:p>
    <w:p w14:paraId="43D1903C" w14:textId="77777777" w:rsidR="001C7263" w:rsidRDefault="001C7263" w:rsidP="001C7263">
      <w:pPr>
        <w:keepNext/>
        <w:spacing w:before="280" w:after="120"/>
      </w:pPr>
      <w:r>
        <w:rPr>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14:paraId="4AE28095" w14:textId="77777777"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9723BD" w14:textId="77777777" w:rsidR="001C7263" w:rsidRDefault="001C7263" w:rsidP="00655E8D">
            <w:r>
              <w:rPr>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42F09D" w14:textId="77777777" w:rsidR="001C7263" w:rsidRDefault="001C7263" w:rsidP="00655E8D">
            <w:r>
              <w:rPr>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15808B" w14:textId="77777777" w:rsidR="001C7263" w:rsidRDefault="001C7263" w:rsidP="00655E8D">
            <w:r>
              <w:rPr>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F10F3D" w14:textId="77777777" w:rsidR="001C7263" w:rsidRDefault="001C7263" w:rsidP="00655E8D">
            <w:pPr>
              <w:jc w:val="center"/>
            </w:pPr>
            <w:r>
              <w:rPr>
                <w:b/>
                <w:bCs/>
                <w:sz w:val="22"/>
                <w:szCs w:val="22"/>
              </w:rPr>
              <w:t>Marks</w:t>
            </w:r>
          </w:p>
        </w:tc>
      </w:tr>
      <w:tr w:rsidR="001C7263" w14:paraId="0B575870"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6BC3C5" w14:textId="77777777" w:rsidR="001C7263" w:rsidRDefault="001C7263" w:rsidP="00655E8D">
            <w:r>
              <w:rPr>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24F22" w14:textId="77777777" w:rsidR="001C7263" w:rsidRDefault="001C7263" w:rsidP="00655E8D">
            <w:r>
              <w:rPr>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29ADB" w14:textId="77777777"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B6C51" w14:textId="77777777" w:rsidR="001C7263" w:rsidRDefault="001C7263" w:rsidP="00655E8D">
            <w:pPr>
              <w:jc w:val="center"/>
            </w:pPr>
            <w:r>
              <w:rPr>
                <w:sz w:val="22"/>
                <w:szCs w:val="22"/>
              </w:rPr>
              <w:t>3</w:t>
            </w:r>
          </w:p>
        </w:tc>
      </w:tr>
      <w:tr w:rsidR="001C7263" w14:paraId="418EA21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88194" w14:textId="77777777" w:rsidR="001C7263" w:rsidRDefault="001C7263" w:rsidP="00655E8D">
            <w:r>
              <w:rPr>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BFC9C7" w14:textId="77777777" w:rsidR="001C7263" w:rsidRDefault="001C7263" w:rsidP="00655E8D">
            <w:r>
              <w:rPr>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CCE47" w14:textId="77777777"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264B7" w14:textId="77777777" w:rsidR="001C7263" w:rsidRDefault="001C7263" w:rsidP="00655E8D">
            <w:pPr>
              <w:jc w:val="center"/>
            </w:pPr>
            <w:r>
              <w:rPr>
                <w:sz w:val="22"/>
                <w:szCs w:val="22"/>
              </w:rPr>
              <w:t>3</w:t>
            </w:r>
          </w:p>
        </w:tc>
      </w:tr>
      <w:tr w:rsidR="001C7263" w14:paraId="66FC3930"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E0004" w14:textId="77777777" w:rsidR="001C7263" w:rsidRDefault="001C7263" w:rsidP="00655E8D">
            <w:r>
              <w:rPr>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345E3" w14:textId="77777777" w:rsidR="001C7263" w:rsidRDefault="001C7263" w:rsidP="00655E8D">
            <w:r>
              <w:rPr>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1CE44A" w14:textId="77777777" w:rsidR="001C7263" w:rsidRDefault="001C7263" w:rsidP="00655E8D">
            <w:r>
              <w:rPr>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EC804" w14:textId="77777777" w:rsidR="001C7263" w:rsidRDefault="001C7263" w:rsidP="00655E8D">
            <w:pPr>
              <w:jc w:val="center"/>
            </w:pPr>
            <w:r>
              <w:rPr>
                <w:sz w:val="22"/>
                <w:szCs w:val="22"/>
              </w:rPr>
              <w:t>3</w:t>
            </w:r>
          </w:p>
        </w:tc>
      </w:tr>
      <w:tr w:rsidR="001C7263" w14:paraId="4828954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ACA50" w14:textId="77777777" w:rsidR="001C7263" w:rsidRDefault="001C7263" w:rsidP="00655E8D">
            <w:r>
              <w:rPr>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06424" w14:textId="77777777" w:rsidR="001C7263" w:rsidRDefault="001C7263" w:rsidP="00655E8D">
            <w:r>
              <w:rPr>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2E5CF7" w14:textId="77777777"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17029" w14:textId="77777777" w:rsidR="001C7263" w:rsidRDefault="001C7263" w:rsidP="00655E8D">
            <w:pPr>
              <w:jc w:val="center"/>
            </w:pPr>
            <w:r>
              <w:rPr>
                <w:sz w:val="22"/>
                <w:szCs w:val="22"/>
              </w:rPr>
              <w:t>5</w:t>
            </w:r>
          </w:p>
        </w:tc>
      </w:tr>
      <w:tr w:rsidR="001C7263" w14:paraId="634EECEF"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2DFF0" w14:textId="77777777" w:rsidR="001C7263" w:rsidRDefault="001C7263" w:rsidP="00655E8D">
            <w:r>
              <w:rPr>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5E7A9" w14:textId="77777777" w:rsidR="001C7263" w:rsidRDefault="001C7263" w:rsidP="00655E8D">
            <w:r>
              <w:rPr>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50054" w14:textId="77777777"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A90B9" w14:textId="77777777" w:rsidR="001C7263" w:rsidRDefault="001C7263" w:rsidP="00655E8D">
            <w:pPr>
              <w:jc w:val="center"/>
            </w:pPr>
            <w:r>
              <w:rPr>
                <w:sz w:val="22"/>
                <w:szCs w:val="22"/>
              </w:rPr>
              <w:t>4</w:t>
            </w:r>
          </w:p>
        </w:tc>
      </w:tr>
      <w:tr w:rsidR="001C7263" w14:paraId="75A44E21"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48408" w14:textId="77777777" w:rsidR="001C7263" w:rsidRDefault="001C7263" w:rsidP="00655E8D">
            <w:r>
              <w:rPr>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A26BD" w14:textId="77777777" w:rsidR="001C7263" w:rsidRDefault="001C7263" w:rsidP="00655E8D">
            <w:r>
              <w:rPr>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CCF7E" w14:textId="77777777" w:rsidR="001C7263" w:rsidRDefault="001C7263" w:rsidP="00655E8D">
            <w:r>
              <w:rPr>
                <w:sz w:val="22"/>
                <w:szCs w:val="22"/>
              </w:rPr>
              <w:t xml:space="preserve">L4 – </w:t>
            </w:r>
            <w:proofErr w:type="spellStart"/>
            <w:r>
              <w:rPr>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0DC67" w14:textId="77777777" w:rsidR="001C7263" w:rsidRDefault="001C7263" w:rsidP="00655E8D">
            <w:pPr>
              <w:jc w:val="center"/>
            </w:pPr>
            <w:r>
              <w:rPr>
                <w:sz w:val="22"/>
                <w:szCs w:val="22"/>
              </w:rPr>
              <w:t>5</w:t>
            </w:r>
          </w:p>
        </w:tc>
      </w:tr>
      <w:tr w:rsidR="001C7263" w14:paraId="3D96E031"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64BB6" w14:textId="77777777" w:rsidR="001C7263" w:rsidRDefault="001C7263" w:rsidP="00655E8D">
            <w:r>
              <w:rPr>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36B8B" w14:textId="77777777" w:rsidR="001C7263" w:rsidRDefault="001C7263" w:rsidP="00655E8D">
            <w:proofErr w:type="spellStart"/>
            <w:r>
              <w:rPr>
                <w:sz w:val="22"/>
                <w:szCs w:val="22"/>
              </w:rPr>
              <w:t>XaaS</w:t>
            </w:r>
            <w:proofErr w:type="spellEnd"/>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198F3" w14:textId="77777777" w:rsidR="001C7263" w:rsidRDefault="001C7263" w:rsidP="00655E8D">
            <w:r>
              <w:rPr>
                <w:sz w:val="22"/>
                <w:szCs w:val="22"/>
              </w:rPr>
              <w:t xml:space="preserve">L4 – </w:t>
            </w:r>
            <w:proofErr w:type="spellStart"/>
            <w:r>
              <w:rPr>
                <w:sz w:val="22"/>
                <w:szCs w:val="22"/>
              </w:rPr>
              <w:t>Analyze</w:t>
            </w:r>
            <w:proofErr w:type="spellEnd"/>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57A05" w14:textId="77777777" w:rsidR="001C7263" w:rsidRDefault="001C7263" w:rsidP="00655E8D">
            <w:pPr>
              <w:jc w:val="center"/>
            </w:pPr>
            <w:r>
              <w:rPr>
                <w:sz w:val="22"/>
                <w:szCs w:val="22"/>
              </w:rPr>
              <w:t>3</w:t>
            </w:r>
          </w:p>
        </w:tc>
      </w:tr>
      <w:tr w:rsidR="001C7263" w14:paraId="463582DA"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23917D" w14:textId="77777777" w:rsidR="001C7263" w:rsidRDefault="001C7263" w:rsidP="00655E8D">
            <w:r>
              <w:rPr>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915282" w14:textId="77777777" w:rsidR="001C7263" w:rsidRDefault="001C7263" w:rsidP="00655E8D">
            <w:r>
              <w:rPr>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726DC" w14:textId="77777777" w:rsidR="001C7263" w:rsidRDefault="001C7263" w:rsidP="00655E8D">
            <w:r>
              <w:rPr>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3A9366" w14:textId="77777777" w:rsidR="001C7263" w:rsidRDefault="001C7263" w:rsidP="00655E8D">
            <w:pPr>
              <w:jc w:val="center"/>
            </w:pPr>
            <w:r>
              <w:rPr>
                <w:sz w:val="22"/>
                <w:szCs w:val="22"/>
              </w:rPr>
              <w:t>5</w:t>
            </w:r>
          </w:p>
        </w:tc>
      </w:tr>
      <w:tr w:rsidR="001C7263" w14:paraId="774A38C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E9B406" w14:textId="77777777" w:rsidR="001C7263" w:rsidRDefault="001C7263" w:rsidP="00655E8D">
            <w:r>
              <w:rPr>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AC00F3" w14:textId="77777777" w:rsidR="001C7263" w:rsidRDefault="001C7263" w:rsidP="00655E8D">
            <w:r>
              <w:rPr>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D6203" w14:textId="77777777" w:rsidR="001C7263" w:rsidRDefault="001C7263" w:rsidP="00655E8D">
            <w:r>
              <w:rPr>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5F0F8" w14:textId="77777777" w:rsidR="001C7263" w:rsidRDefault="001C7263" w:rsidP="00655E8D">
            <w:pPr>
              <w:jc w:val="center"/>
            </w:pPr>
            <w:r>
              <w:rPr>
                <w:sz w:val="22"/>
                <w:szCs w:val="22"/>
              </w:rPr>
              <w:t>4</w:t>
            </w:r>
          </w:p>
        </w:tc>
      </w:tr>
      <w:tr w:rsidR="001C7263" w14:paraId="1A2D446E"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20116" w14:textId="77777777" w:rsidR="001C7263" w:rsidRDefault="001C7263" w:rsidP="00655E8D">
            <w:r>
              <w:rPr>
                <w:sz w:val="22"/>
                <w:szCs w:val="22"/>
              </w:rPr>
              <w:lastRenderedPageBreak/>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0A97F" w14:textId="77777777" w:rsidR="001C7263" w:rsidRDefault="001C7263" w:rsidP="00655E8D">
            <w:r>
              <w:rPr>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933464" w14:textId="77777777" w:rsidR="001C7263" w:rsidRDefault="001C7263" w:rsidP="00655E8D">
            <w:r>
              <w:rPr>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DD690" w14:textId="77777777" w:rsidR="001C7263" w:rsidRDefault="001C7263" w:rsidP="00655E8D">
            <w:pPr>
              <w:jc w:val="center"/>
            </w:pPr>
            <w:r>
              <w:rPr>
                <w:sz w:val="22"/>
                <w:szCs w:val="22"/>
              </w:rPr>
              <w:t>7</w:t>
            </w:r>
          </w:p>
        </w:tc>
      </w:tr>
      <w:tr w:rsidR="001C7263" w14:paraId="50893DCA"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A6FBF0" w14:textId="77777777" w:rsidR="001C7263" w:rsidRDefault="001C7263"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1C0713" w14:textId="77777777" w:rsidR="001C7263" w:rsidRDefault="001C7263" w:rsidP="00655E8D">
            <w:r>
              <w:rPr>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481210" w14:textId="77777777" w:rsidR="001C7263" w:rsidRDefault="001C7263"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99F18" w14:textId="77777777" w:rsidR="001C7263" w:rsidRDefault="001C7263" w:rsidP="00655E8D">
            <w:pPr>
              <w:jc w:val="center"/>
            </w:pPr>
          </w:p>
        </w:tc>
      </w:tr>
    </w:tbl>
    <w:p w14:paraId="3C145662" w14:textId="77777777" w:rsidR="001C7263" w:rsidRDefault="001C7263" w:rsidP="001C7263">
      <w:pPr>
        <w:spacing w:after="120" w:line="300" w:lineRule="auto"/>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1C7263" w14:paraId="40F6E706"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42CBEF" w14:textId="77777777" w:rsidR="001C7263" w:rsidRDefault="001C7263" w:rsidP="00655E8D">
            <w:r>
              <w:rPr>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683F6" w14:textId="77777777" w:rsidR="001C7263" w:rsidRDefault="001C7263" w:rsidP="00655E8D">
            <w:r>
              <w:rPr>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1632F" w14:textId="77777777" w:rsidR="001C7263" w:rsidRDefault="001C7263" w:rsidP="00655E8D">
            <w:r>
              <w:rPr>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56F4B7" w14:textId="77777777" w:rsidR="001C7263" w:rsidRDefault="001C7263" w:rsidP="00655E8D">
            <w:pPr>
              <w:jc w:val="center"/>
            </w:pPr>
            <w:r>
              <w:rPr>
                <w:sz w:val="22"/>
                <w:szCs w:val="22"/>
              </w:rPr>
              <w:t>8</w:t>
            </w:r>
          </w:p>
        </w:tc>
      </w:tr>
      <w:tr w:rsidR="001C7263" w14:paraId="7A2F9B08"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9A326" w14:textId="77777777" w:rsidR="001C7263" w:rsidRDefault="001C7263" w:rsidP="00655E8D"/>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4DE12" w14:textId="77777777" w:rsidR="001C7263" w:rsidRDefault="001C7263" w:rsidP="00655E8D">
            <w:r>
              <w:rPr>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81647" w14:textId="77777777" w:rsidR="001C7263" w:rsidRDefault="001C7263" w:rsidP="00655E8D"/>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B9569" w14:textId="77777777" w:rsidR="001C7263" w:rsidRDefault="001C7263" w:rsidP="00655E8D">
            <w:pPr>
              <w:jc w:val="center"/>
            </w:pPr>
            <w:r>
              <w:t>50</w:t>
            </w:r>
          </w:p>
        </w:tc>
      </w:tr>
    </w:tbl>
    <w:p w14:paraId="5E1D87BC" w14:textId="2DED1EA0" w:rsidR="00BF7B4A" w:rsidRDefault="001C7263" w:rsidP="001C7263">
      <w:pPr>
        <w:spacing w:after="120" w:line="300" w:lineRule="auto"/>
      </w:pPr>
      <w:bookmarkStart w:id="0" w:name="_heading=h.2gk0q5b605zq" w:colFirst="0" w:colLast="0"/>
      <w:bookmarkEnd w:id="0"/>
      <w:r>
        <w:br w:type="page"/>
      </w:r>
    </w:p>
    <w:p w14:paraId="33328EA6" w14:textId="77777777" w:rsidR="00BF7B4A" w:rsidRPr="00BF7B4A" w:rsidRDefault="00BF7B4A" w:rsidP="00BF7B4A">
      <w:pPr>
        <w:spacing w:after="120" w:line="300" w:lineRule="auto"/>
        <w:rPr>
          <w:b/>
          <w:bCs/>
          <w:lang w:val="en-US"/>
        </w:rPr>
      </w:pPr>
      <w:r w:rsidRPr="00BF7B4A">
        <w:rPr>
          <w:b/>
          <w:bCs/>
          <w:lang w:val="en-US"/>
        </w:rPr>
        <w:lastRenderedPageBreak/>
        <w:t>Task 1 — Introduce Cloud Computing and Map It to the University</w:t>
      </w:r>
    </w:p>
    <w:p w14:paraId="3597528B" w14:textId="7BB63B85" w:rsidR="00BF7B4A" w:rsidRPr="00BF7B4A" w:rsidRDefault="00F918B2" w:rsidP="00BF7B4A">
      <w:pPr>
        <w:spacing w:after="120" w:line="300" w:lineRule="auto"/>
        <w:rPr>
          <w:b/>
          <w:bCs/>
          <w:lang w:val="en-US"/>
        </w:rPr>
      </w:pPr>
      <w:r>
        <w:rPr>
          <w:b/>
          <w:bCs/>
          <w:lang w:val="en-US"/>
        </w:rPr>
        <w:t>1.</w:t>
      </w:r>
      <w:r w:rsidR="00BF7B4A" w:rsidRPr="00BF7B4A">
        <w:rPr>
          <w:b/>
          <w:bCs/>
          <w:lang w:val="en-US"/>
        </w:rPr>
        <w:t>1. Cloud computing</w:t>
      </w:r>
    </w:p>
    <w:p w14:paraId="094668FA" w14:textId="6133C815" w:rsidR="00BF7B4A" w:rsidRPr="00BF7B4A" w:rsidRDefault="00BF7B4A" w:rsidP="00BF7B4A">
      <w:pPr>
        <w:spacing w:after="120" w:line="300" w:lineRule="auto"/>
        <w:rPr>
          <w:lang w:val="en-US"/>
        </w:rPr>
      </w:pPr>
      <w:r w:rsidRPr="00BF7B4A">
        <w:rPr>
          <w:lang w:val="en-US"/>
        </w:rPr>
        <w:t xml:space="preserve">Cloud computing provides network access to a shared pool of computing resources—such as servers, storage, networks and applications—that can be provisioned and released quickly with little manual effort. The university can use these resources when needed instead of buying and maintaining enough physical servers for its busiest weeks. </w:t>
      </w:r>
    </w:p>
    <w:p w14:paraId="6D36076C" w14:textId="0AC680CA" w:rsidR="00BF7B4A" w:rsidRPr="00BF7B4A" w:rsidRDefault="00F918B2" w:rsidP="00BF7B4A">
      <w:pPr>
        <w:spacing w:after="120" w:line="300" w:lineRule="auto"/>
        <w:rPr>
          <w:b/>
          <w:bCs/>
          <w:lang w:val="en-US"/>
        </w:rPr>
      </w:pPr>
      <w:r>
        <w:rPr>
          <w:b/>
          <w:bCs/>
          <w:lang w:val="en-US"/>
        </w:rPr>
        <w:t>1.</w:t>
      </w:r>
      <w:r w:rsidR="00BF7B4A" w:rsidRPr="00BF7B4A">
        <w:rPr>
          <w:b/>
          <w:bCs/>
          <w:lang w:val="en-US"/>
        </w:rPr>
        <w:t>2. The five essential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5"/>
        <w:gridCol w:w="3173"/>
        <w:gridCol w:w="4098"/>
      </w:tblGrid>
      <w:tr w:rsidR="00BF7B4A" w:rsidRPr="00BF7B4A" w14:paraId="5A88F0CD" w14:textId="77777777" w:rsidTr="00BF7B4A">
        <w:trPr>
          <w:tblHeader/>
          <w:tblCellSpacing w:w="15" w:type="dxa"/>
        </w:trPr>
        <w:tc>
          <w:tcPr>
            <w:tcW w:w="0" w:type="auto"/>
            <w:vAlign w:val="center"/>
            <w:hideMark/>
          </w:tcPr>
          <w:p w14:paraId="4CC7BAD0" w14:textId="77777777" w:rsidR="00BF7B4A" w:rsidRPr="00BF7B4A" w:rsidRDefault="00BF7B4A" w:rsidP="00BF7B4A">
            <w:pPr>
              <w:spacing w:after="120" w:line="300" w:lineRule="auto"/>
              <w:rPr>
                <w:b/>
                <w:bCs/>
                <w:lang w:val="en-US"/>
              </w:rPr>
            </w:pPr>
            <w:r w:rsidRPr="00BF7B4A">
              <w:rPr>
                <w:b/>
                <w:bCs/>
                <w:lang w:val="en-US"/>
              </w:rPr>
              <w:t>Characteristic</w:t>
            </w:r>
          </w:p>
        </w:tc>
        <w:tc>
          <w:tcPr>
            <w:tcW w:w="0" w:type="auto"/>
            <w:vAlign w:val="center"/>
            <w:hideMark/>
          </w:tcPr>
          <w:p w14:paraId="25568BB7" w14:textId="77777777" w:rsidR="00BF7B4A" w:rsidRPr="00BF7B4A" w:rsidRDefault="00BF7B4A" w:rsidP="00BF7B4A">
            <w:pPr>
              <w:spacing w:after="120" w:line="300" w:lineRule="auto"/>
              <w:rPr>
                <w:b/>
                <w:bCs/>
                <w:lang w:val="en-US"/>
              </w:rPr>
            </w:pPr>
            <w:r w:rsidRPr="00BF7B4A">
              <w:rPr>
                <w:b/>
                <w:bCs/>
                <w:lang w:val="en-US"/>
              </w:rPr>
              <w:t>What it means</w:t>
            </w:r>
          </w:p>
        </w:tc>
        <w:tc>
          <w:tcPr>
            <w:tcW w:w="0" w:type="auto"/>
            <w:vAlign w:val="center"/>
            <w:hideMark/>
          </w:tcPr>
          <w:p w14:paraId="043AB045" w14:textId="77777777" w:rsidR="00BF7B4A" w:rsidRPr="00BF7B4A" w:rsidRDefault="00BF7B4A" w:rsidP="00BF7B4A">
            <w:pPr>
              <w:spacing w:after="120" w:line="300" w:lineRule="auto"/>
              <w:rPr>
                <w:b/>
                <w:bCs/>
                <w:lang w:val="en-US"/>
              </w:rPr>
            </w:pPr>
            <w:r w:rsidRPr="00BF7B4A">
              <w:rPr>
                <w:b/>
                <w:bCs/>
                <w:lang w:val="en-US"/>
              </w:rPr>
              <w:t>How it addresses the university’s needs</w:t>
            </w:r>
          </w:p>
        </w:tc>
      </w:tr>
      <w:tr w:rsidR="00BF7B4A" w:rsidRPr="00BF7B4A" w14:paraId="68296935" w14:textId="77777777" w:rsidTr="00BF7B4A">
        <w:trPr>
          <w:tblCellSpacing w:w="15" w:type="dxa"/>
        </w:trPr>
        <w:tc>
          <w:tcPr>
            <w:tcW w:w="0" w:type="auto"/>
            <w:vAlign w:val="center"/>
            <w:hideMark/>
          </w:tcPr>
          <w:p w14:paraId="528AC8FB" w14:textId="77777777" w:rsidR="00BF7B4A" w:rsidRPr="00BF7B4A" w:rsidRDefault="00BF7B4A" w:rsidP="00BF7B4A">
            <w:pPr>
              <w:spacing w:after="120" w:line="300" w:lineRule="auto"/>
              <w:rPr>
                <w:lang w:val="en-US"/>
              </w:rPr>
            </w:pPr>
            <w:r w:rsidRPr="00BF7B4A">
              <w:rPr>
                <w:b/>
                <w:bCs/>
                <w:lang w:val="en-US"/>
              </w:rPr>
              <w:t>On-demand self-service</w:t>
            </w:r>
          </w:p>
        </w:tc>
        <w:tc>
          <w:tcPr>
            <w:tcW w:w="0" w:type="auto"/>
            <w:vAlign w:val="center"/>
            <w:hideMark/>
          </w:tcPr>
          <w:p w14:paraId="314D1D3A" w14:textId="77777777" w:rsidR="00BF7B4A" w:rsidRPr="00BF7B4A" w:rsidRDefault="00BF7B4A" w:rsidP="00BF7B4A">
            <w:pPr>
              <w:spacing w:after="120" w:line="300" w:lineRule="auto"/>
              <w:rPr>
                <w:lang w:val="en-US"/>
              </w:rPr>
            </w:pPr>
            <w:r w:rsidRPr="00BF7B4A">
              <w:rPr>
                <w:lang w:val="en-US"/>
              </w:rPr>
              <w:t>Users can provision resources automatically when needed, without waiting for the provider to configure each request.</w:t>
            </w:r>
          </w:p>
        </w:tc>
        <w:tc>
          <w:tcPr>
            <w:tcW w:w="0" w:type="auto"/>
            <w:vAlign w:val="center"/>
            <w:hideMark/>
          </w:tcPr>
          <w:p w14:paraId="7666FDF4" w14:textId="77777777" w:rsidR="00BF7B4A" w:rsidRPr="00BF7B4A" w:rsidRDefault="00BF7B4A" w:rsidP="00BF7B4A">
            <w:pPr>
              <w:spacing w:after="120" w:line="300" w:lineRule="auto"/>
              <w:rPr>
                <w:lang w:val="en-US"/>
              </w:rPr>
            </w:pPr>
            <w:r w:rsidRPr="00BF7B4A">
              <w:rPr>
                <w:lang w:val="en-US"/>
              </w:rPr>
              <w:t>The IT team can create a test server or add storage without waiting 6–8 weeks for new hardware procurement.</w:t>
            </w:r>
          </w:p>
        </w:tc>
      </w:tr>
      <w:tr w:rsidR="00BF7B4A" w:rsidRPr="00BF7B4A" w14:paraId="05083C55" w14:textId="77777777" w:rsidTr="00BF7B4A">
        <w:trPr>
          <w:tblCellSpacing w:w="15" w:type="dxa"/>
        </w:trPr>
        <w:tc>
          <w:tcPr>
            <w:tcW w:w="0" w:type="auto"/>
            <w:vAlign w:val="center"/>
            <w:hideMark/>
          </w:tcPr>
          <w:p w14:paraId="17B601EE" w14:textId="77777777" w:rsidR="00BF7B4A" w:rsidRPr="00BF7B4A" w:rsidRDefault="00BF7B4A" w:rsidP="00BF7B4A">
            <w:pPr>
              <w:spacing w:after="120" w:line="300" w:lineRule="auto"/>
              <w:rPr>
                <w:lang w:val="en-US"/>
              </w:rPr>
            </w:pPr>
            <w:r w:rsidRPr="00BF7B4A">
              <w:rPr>
                <w:b/>
                <w:bCs/>
                <w:lang w:val="en-US"/>
              </w:rPr>
              <w:t>Broad network access</w:t>
            </w:r>
          </w:p>
        </w:tc>
        <w:tc>
          <w:tcPr>
            <w:tcW w:w="0" w:type="auto"/>
            <w:vAlign w:val="center"/>
            <w:hideMark/>
          </w:tcPr>
          <w:p w14:paraId="3C74BB9D" w14:textId="77777777" w:rsidR="00BF7B4A" w:rsidRPr="00BF7B4A" w:rsidRDefault="00BF7B4A" w:rsidP="00BF7B4A">
            <w:pPr>
              <w:spacing w:after="120" w:line="300" w:lineRule="auto"/>
              <w:rPr>
                <w:lang w:val="en-US"/>
              </w:rPr>
            </w:pPr>
            <w:r w:rsidRPr="00BF7B4A">
              <w:rPr>
                <w:lang w:val="en-US"/>
              </w:rPr>
              <w:t>Services are available over a network through standard devices and interfaces.</w:t>
            </w:r>
          </w:p>
        </w:tc>
        <w:tc>
          <w:tcPr>
            <w:tcW w:w="0" w:type="auto"/>
            <w:vAlign w:val="center"/>
            <w:hideMark/>
          </w:tcPr>
          <w:p w14:paraId="654E39B2" w14:textId="77777777" w:rsidR="00BF7B4A" w:rsidRPr="00BF7B4A" w:rsidRDefault="00BF7B4A" w:rsidP="00BF7B4A">
            <w:pPr>
              <w:spacing w:after="120" w:line="300" w:lineRule="auto"/>
              <w:rPr>
                <w:lang w:val="en-US"/>
              </w:rPr>
            </w:pPr>
            <w:r w:rsidRPr="00BF7B4A">
              <w:rPr>
                <w:lang w:val="en-US"/>
              </w:rPr>
              <w:t>Students and staff across four campuses can access systems through browsers and mobile devices.</w:t>
            </w:r>
          </w:p>
        </w:tc>
      </w:tr>
      <w:tr w:rsidR="00BF7B4A" w:rsidRPr="00BF7B4A" w14:paraId="1D870B13" w14:textId="77777777" w:rsidTr="00BF7B4A">
        <w:trPr>
          <w:tblCellSpacing w:w="15" w:type="dxa"/>
        </w:trPr>
        <w:tc>
          <w:tcPr>
            <w:tcW w:w="0" w:type="auto"/>
            <w:vAlign w:val="center"/>
            <w:hideMark/>
          </w:tcPr>
          <w:p w14:paraId="27FF341D" w14:textId="77777777" w:rsidR="00BF7B4A" w:rsidRPr="00BF7B4A" w:rsidRDefault="00BF7B4A" w:rsidP="00BF7B4A">
            <w:pPr>
              <w:spacing w:after="120" w:line="300" w:lineRule="auto"/>
              <w:rPr>
                <w:lang w:val="en-US"/>
              </w:rPr>
            </w:pPr>
            <w:r w:rsidRPr="00BF7B4A">
              <w:rPr>
                <w:b/>
                <w:bCs/>
                <w:lang w:val="en-US"/>
              </w:rPr>
              <w:t>Resource pooling</w:t>
            </w:r>
          </w:p>
        </w:tc>
        <w:tc>
          <w:tcPr>
            <w:tcW w:w="0" w:type="auto"/>
            <w:vAlign w:val="center"/>
            <w:hideMark/>
          </w:tcPr>
          <w:p w14:paraId="047F0EF6" w14:textId="77777777" w:rsidR="00BF7B4A" w:rsidRPr="00BF7B4A" w:rsidRDefault="00BF7B4A" w:rsidP="00BF7B4A">
            <w:pPr>
              <w:spacing w:after="120" w:line="300" w:lineRule="auto"/>
              <w:rPr>
                <w:lang w:val="en-US"/>
              </w:rPr>
            </w:pPr>
            <w:r w:rsidRPr="00BF7B4A">
              <w:rPr>
                <w:lang w:val="en-US"/>
              </w:rPr>
              <w:t>A provider shares a pool of computing resources among customers, assigning capacity as demand changes.</w:t>
            </w:r>
          </w:p>
        </w:tc>
        <w:tc>
          <w:tcPr>
            <w:tcW w:w="0" w:type="auto"/>
            <w:vAlign w:val="center"/>
            <w:hideMark/>
          </w:tcPr>
          <w:p w14:paraId="196D9F5A" w14:textId="77777777" w:rsidR="00BF7B4A" w:rsidRPr="00BF7B4A" w:rsidRDefault="00BF7B4A" w:rsidP="00BF7B4A">
            <w:pPr>
              <w:spacing w:after="120" w:line="300" w:lineRule="auto"/>
              <w:rPr>
                <w:lang w:val="en-US"/>
              </w:rPr>
            </w:pPr>
            <w:r w:rsidRPr="00BF7B4A">
              <w:rPr>
                <w:lang w:val="en-US"/>
              </w:rPr>
              <w:t>The university can draw on shared cloud capacity instead of keeping 12 lightly used dedicated servers.</w:t>
            </w:r>
          </w:p>
        </w:tc>
      </w:tr>
      <w:tr w:rsidR="00BF7B4A" w:rsidRPr="00BF7B4A" w14:paraId="6543E854" w14:textId="77777777" w:rsidTr="00BF7B4A">
        <w:trPr>
          <w:tblCellSpacing w:w="15" w:type="dxa"/>
        </w:trPr>
        <w:tc>
          <w:tcPr>
            <w:tcW w:w="0" w:type="auto"/>
            <w:vAlign w:val="center"/>
            <w:hideMark/>
          </w:tcPr>
          <w:p w14:paraId="60C0A766" w14:textId="77777777" w:rsidR="00BF7B4A" w:rsidRPr="00BF7B4A" w:rsidRDefault="00BF7B4A" w:rsidP="00BF7B4A">
            <w:pPr>
              <w:spacing w:after="120" w:line="300" w:lineRule="auto"/>
              <w:rPr>
                <w:lang w:val="en-US"/>
              </w:rPr>
            </w:pPr>
            <w:r w:rsidRPr="00BF7B4A">
              <w:rPr>
                <w:b/>
                <w:bCs/>
                <w:lang w:val="en-US"/>
              </w:rPr>
              <w:t>Rapid elasticity</w:t>
            </w:r>
          </w:p>
        </w:tc>
        <w:tc>
          <w:tcPr>
            <w:tcW w:w="0" w:type="auto"/>
            <w:vAlign w:val="center"/>
            <w:hideMark/>
          </w:tcPr>
          <w:p w14:paraId="59E2E98A" w14:textId="77777777" w:rsidR="00BF7B4A" w:rsidRPr="00BF7B4A" w:rsidRDefault="00BF7B4A" w:rsidP="00BF7B4A">
            <w:pPr>
              <w:spacing w:after="120" w:line="300" w:lineRule="auto"/>
              <w:rPr>
                <w:lang w:val="en-US"/>
              </w:rPr>
            </w:pPr>
            <w:r w:rsidRPr="00BF7B4A">
              <w:rPr>
                <w:lang w:val="en-US"/>
              </w:rPr>
              <w:t>Capacity can expand or shrink quickly as demand changes.</w:t>
            </w:r>
          </w:p>
        </w:tc>
        <w:tc>
          <w:tcPr>
            <w:tcW w:w="0" w:type="auto"/>
            <w:vAlign w:val="center"/>
            <w:hideMark/>
          </w:tcPr>
          <w:p w14:paraId="71264C24" w14:textId="77777777" w:rsidR="00BF7B4A" w:rsidRPr="00BF7B4A" w:rsidRDefault="00BF7B4A" w:rsidP="00BF7B4A">
            <w:pPr>
              <w:spacing w:after="120" w:line="300" w:lineRule="auto"/>
              <w:rPr>
                <w:lang w:val="en-US"/>
              </w:rPr>
            </w:pPr>
            <w:r w:rsidRPr="00BF7B4A">
              <w:rPr>
                <w:lang w:val="en-US"/>
              </w:rPr>
              <w:t>The university can add capacity during admissions, result publication and exams, then reduce it during quieter periods.</w:t>
            </w:r>
          </w:p>
        </w:tc>
      </w:tr>
      <w:tr w:rsidR="00BF7B4A" w:rsidRPr="00BF7B4A" w14:paraId="1DC38CD4" w14:textId="77777777" w:rsidTr="00BF7B4A">
        <w:trPr>
          <w:tblCellSpacing w:w="15" w:type="dxa"/>
        </w:trPr>
        <w:tc>
          <w:tcPr>
            <w:tcW w:w="0" w:type="auto"/>
            <w:vAlign w:val="center"/>
            <w:hideMark/>
          </w:tcPr>
          <w:p w14:paraId="7934C40A" w14:textId="77777777" w:rsidR="00BF7B4A" w:rsidRPr="00BF7B4A" w:rsidRDefault="00BF7B4A" w:rsidP="00BF7B4A">
            <w:pPr>
              <w:spacing w:after="120" w:line="300" w:lineRule="auto"/>
              <w:rPr>
                <w:lang w:val="en-US"/>
              </w:rPr>
            </w:pPr>
            <w:r w:rsidRPr="00BF7B4A">
              <w:rPr>
                <w:b/>
                <w:bCs/>
                <w:lang w:val="en-US"/>
              </w:rPr>
              <w:t>Measured service</w:t>
            </w:r>
          </w:p>
        </w:tc>
        <w:tc>
          <w:tcPr>
            <w:tcW w:w="0" w:type="auto"/>
            <w:vAlign w:val="center"/>
            <w:hideMark/>
          </w:tcPr>
          <w:p w14:paraId="7851B88D" w14:textId="77777777" w:rsidR="00BF7B4A" w:rsidRPr="00BF7B4A" w:rsidRDefault="00BF7B4A" w:rsidP="00BF7B4A">
            <w:pPr>
              <w:spacing w:after="120" w:line="300" w:lineRule="auto"/>
              <w:rPr>
                <w:lang w:val="en-US"/>
              </w:rPr>
            </w:pPr>
            <w:r w:rsidRPr="00BF7B4A">
              <w:rPr>
                <w:lang w:val="en-US"/>
              </w:rPr>
              <w:t>Resource use is monitored and measured, supporting control and reporting of consumption.</w:t>
            </w:r>
          </w:p>
        </w:tc>
        <w:tc>
          <w:tcPr>
            <w:tcW w:w="0" w:type="auto"/>
            <w:vAlign w:val="center"/>
            <w:hideMark/>
          </w:tcPr>
          <w:p w14:paraId="7222026A" w14:textId="77777777" w:rsidR="00BF7B4A" w:rsidRPr="00BF7B4A" w:rsidRDefault="00BF7B4A" w:rsidP="00BF7B4A">
            <w:pPr>
              <w:spacing w:after="120" w:line="300" w:lineRule="auto"/>
              <w:rPr>
                <w:lang w:val="en-US"/>
              </w:rPr>
            </w:pPr>
            <w:r w:rsidRPr="00BF7B4A">
              <w:rPr>
                <w:lang w:val="en-US"/>
              </w:rPr>
              <w:t>IT can track usage by service and campus, set budgets and investigate unexpected demand. Usage-based billing also makes costs more visible, though it requires monitoring.</w:t>
            </w:r>
          </w:p>
        </w:tc>
      </w:tr>
    </w:tbl>
    <w:p w14:paraId="624A443A" w14:textId="77777777" w:rsidR="00D571C0" w:rsidRDefault="00D571C0" w:rsidP="00BF7B4A">
      <w:pPr>
        <w:spacing w:after="120" w:line="300" w:lineRule="auto"/>
        <w:rPr>
          <w:lang w:val="en-US"/>
        </w:rPr>
      </w:pPr>
    </w:p>
    <w:p w14:paraId="65327D8A" w14:textId="77777777" w:rsidR="00D571C0" w:rsidRDefault="00D571C0" w:rsidP="00BF7B4A">
      <w:pPr>
        <w:spacing w:after="120" w:line="300" w:lineRule="auto"/>
        <w:rPr>
          <w:b/>
          <w:bCs/>
          <w:lang w:val="en-US"/>
        </w:rPr>
      </w:pPr>
    </w:p>
    <w:p w14:paraId="469A24D3" w14:textId="5EA66E10" w:rsidR="00BF7B4A" w:rsidRPr="00BF7B4A" w:rsidRDefault="00F918B2" w:rsidP="00BF7B4A">
      <w:pPr>
        <w:spacing w:after="120" w:line="300" w:lineRule="auto"/>
        <w:rPr>
          <w:b/>
          <w:bCs/>
          <w:lang w:val="en-US"/>
        </w:rPr>
      </w:pPr>
      <w:r>
        <w:rPr>
          <w:b/>
          <w:bCs/>
          <w:lang w:val="en-US"/>
        </w:rPr>
        <w:lastRenderedPageBreak/>
        <w:t>1.</w:t>
      </w:r>
      <w:r w:rsidR="00BF7B4A" w:rsidRPr="00BF7B4A">
        <w:rPr>
          <w:b/>
          <w:bCs/>
          <w:lang w:val="en-US"/>
        </w:rPr>
        <w:t>3. Cloud deployment models</w:t>
      </w:r>
    </w:p>
    <w:p w14:paraId="22837A36" w14:textId="5D070C3F" w:rsidR="00BF7B4A" w:rsidRPr="00BF7B4A" w:rsidRDefault="00BF7B4A" w:rsidP="00BF7B4A">
      <w:pPr>
        <w:spacing w:after="120" w:line="300" w:lineRule="auto"/>
        <w:rPr>
          <w:lang w:val="en-US"/>
        </w:rPr>
      </w:pPr>
      <w:r w:rsidRPr="00BF7B4A">
        <w:rPr>
          <w:lang w:val="en-US"/>
        </w:rPr>
        <w:t xml:space="preserve">A deployment model describes who can use the cloud infrastructure and how it is operated. </w:t>
      </w:r>
    </w:p>
    <w:p w14:paraId="28F42F01" w14:textId="77777777" w:rsidR="00BF7B4A" w:rsidRPr="00BF7B4A" w:rsidRDefault="00BF7B4A" w:rsidP="00BF7B4A">
      <w:pPr>
        <w:numPr>
          <w:ilvl w:val="0"/>
          <w:numId w:val="2"/>
        </w:numPr>
        <w:spacing w:after="120" w:line="300" w:lineRule="auto"/>
        <w:rPr>
          <w:lang w:val="en-US"/>
        </w:rPr>
      </w:pPr>
      <w:r w:rsidRPr="00BF7B4A">
        <w:rPr>
          <w:b/>
          <w:bCs/>
          <w:lang w:val="en-US"/>
        </w:rPr>
        <w:t>Public cloud:</w:t>
      </w:r>
      <w:r w:rsidRPr="00BF7B4A">
        <w:rPr>
          <w:lang w:val="en-US"/>
        </w:rPr>
        <w:t xml:space="preserve"> A cloud provider operates shared infrastructure for multiple customers. It offers broad access and flexible capacity, but the university must carefully configure security and control costs.</w:t>
      </w:r>
    </w:p>
    <w:p w14:paraId="3ABBF47B" w14:textId="77777777" w:rsidR="00BF7B4A" w:rsidRPr="00BF7B4A" w:rsidRDefault="00BF7B4A" w:rsidP="00BF7B4A">
      <w:pPr>
        <w:numPr>
          <w:ilvl w:val="0"/>
          <w:numId w:val="2"/>
        </w:numPr>
        <w:spacing w:after="120" w:line="300" w:lineRule="auto"/>
        <w:rPr>
          <w:lang w:val="en-US"/>
        </w:rPr>
      </w:pPr>
      <w:r w:rsidRPr="00BF7B4A">
        <w:rPr>
          <w:b/>
          <w:bCs/>
          <w:lang w:val="en-US"/>
        </w:rPr>
        <w:t>Private cloud:</w:t>
      </w:r>
      <w:r w:rsidRPr="00BF7B4A">
        <w:rPr>
          <w:lang w:val="en-US"/>
        </w:rPr>
        <w:t xml:space="preserve"> Infrastructure is dedicated to one organization. It offers more direct control, but the university may still carry significant management and capacity costs.</w:t>
      </w:r>
    </w:p>
    <w:p w14:paraId="579EF896" w14:textId="77777777" w:rsidR="00BF7B4A" w:rsidRPr="00BF7B4A" w:rsidRDefault="00BF7B4A" w:rsidP="00BF7B4A">
      <w:pPr>
        <w:numPr>
          <w:ilvl w:val="0"/>
          <w:numId w:val="2"/>
        </w:numPr>
        <w:spacing w:after="120" w:line="300" w:lineRule="auto"/>
        <w:rPr>
          <w:lang w:val="en-US"/>
        </w:rPr>
      </w:pPr>
      <w:r w:rsidRPr="00BF7B4A">
        <w:rPr>
          <w:b/>
          <w:bCs/>
          <w:lang w:val="en-US"/>
        </w:rPr>
        <w:t>Community cloud:</w:t>
      </w:r>
      <w:r w:rsidRPr="00BF7B4A">
        <w:rPr>
          <w:lang w:val="en-US"/>
        </w:rPr>
        <w:t xml:space="preserve"> Infrastructure is shared by organizations with common needs, such as a group of universities. It may support shared governance, but requires participating institutions to agree on costs, access and management.</w:t>
      </w:r>
    </w:p>
    <w:p w14:paraId="08B36D89" w14:textId="77777777" w:rsidR="00BF7B4A" w:rsidRPr="00BF7B4A" w:rsidRDefault="00BF7B4A" w:rsidP="00BF7B4A">
      <w:pPr>
        <w:numPr>
          <w:ilvl w:val="0"/>
          <w:numId w:val="2"/>
        </w:numPr>
        <w:spacing w:after="120" w:line="300" w:lineRule="auto"/>
        <w:rPr>
          <w:lang w:val="en-US"/>
        </w:rPr>
      </w:pPr>
      <w:r w:rsidRPr="00BF7B4A">
        <w:rPr>
          <w:b/>
          <w:bCs/>
          <w:lang w:val="en-US"/>
        </w:rPr>
        <w:t>Hybrid cloud:</w:t>
      </w:r>
      <w:r w:rsidRPr="00BF7B4A">
        <w:rPr>
          <w:lang w:val="en-US"/>
        </w:rPr>
        <w:t xml:space="preserve"> Two or more distinct cloud infrastructures—such as private and public clouds—are connected so that data or applications can move between them. It can combine dedicated control with public-cloud flexibility, but brings integration and management complexity.</w:t>
      </w:r>
    </w:p>
    <w:p w14:paraId="667DC87B" w14:textId="77777777" w:rsidR="00BF7B4A" w:rsidRPr="00BF7B4A" w:rsidRDefault="00BF7B4A" w:rsidP="00BF7B4A">
      <w:pPr>
        <w:spacing w:after="120" w:line="300" w:lineRule="auto"/>
        <w:rPr>
          <w:lang w:val="en-US"/>
        </w:rPr>
      </w:pPr>
      <w:r w:rsidRPr="00BF7B4A">
        <w:rPr>
          <w:b/>
          <w:bCs/>
          <w:lang w:val="en-US"/>
        </w:rPr>
        <w:t>Recommended model: hybrid cloud, with a public-cloud emphasis.</w:t>
      </w:r>
      <w:r w:rsidRPr="00BF7B4A">
        <w:rPr>
          <w:lang w:val="en-US"/>
        </w:rPr>
        <w:t xml:space="preserve"> Use public-cloud capacity for routine services and workloads that need to scale, while retaining a connected private environment for university data or systems that require tighter control. This is a practical starting recommendation: the assignment does not specify legal or institutional rules requiring particular records to stay on premises. The university should classify its data and confirm those requirements before deciding what belongs in each environment.</w:t>
      </w:r>
    </w:p>
    <w:p w14:paraId="0280FADE" w14:textId="77777777" w:rsidR="00BF7B4A" w:rsidRPr="00BF7B4A" w:rsidRDefault="00BF7B4A" w:rsidP="00BF7B4A">
      <w:pPr>
        <w:spacing w:after="120" w:line="300" w:lineRule="auto"/>
        <w:rPr>
          <w:lang w:val="en-US"/>
        </w:rPr>
      </w:pPr>
      <w:r w:rsidRPr="00BF7B4A">
        <w:rPr>
          <w:lang w:val="en-US"/>
        </w:rPr>
        <w:t>A hybrid model does not automatically make data safer or guarantee availability. The university still needs access controls, encryption, backups, monitoring and a tested recovery plan.</w:t>
      </w:r>
    </w:p>
    <w:p w14:paraId="2924C482" w14:textId="7958A662" w:rsidR="00BF7B4A" w:rsidRPr="00BF7B4A" w:rsidRDefault="00F918B2" w:rsidP="00BF7B4A">
      <w:pPr>
        <w:spacing w:after="120" w:line="300" w:lineRule="auto"/>
        <w:rPr>
          <w:b/>
          <w:bCs/>
          <w:lang w:val="en-US"/>
        </w:rPr>
      </w:pPr>
      <w:r>
        <w:rPr>
          <w:b/>
          <w:bCs/>
          <w:lang w:val="en-US"/>
        </w:rPr>
        <w:t>1.</w:t>
      </w:r>
      <w:r w:rsidR="00BF7B4A" w:rsidRPr="00BF7B4A">
        <w:rPr>
          <w:b/>
          <w:bCs/>
          <w:lang w:val="en-US"/>
        </w:rPr>
        <w:t>4. Three current problems and how cloud characteristics help</w:t>
      </w:r>
    </w:p>
    <w:p w14:paraId="02936901" w14:textId="77777777" w:rsidR="00BF7B4A" w:rsidRPr="00BF7B4A" w:rsidRDefault="00BF7B4A" w:rsidP="00F918B2">
      <w:pPr>
        <w:numPr>
          <w:ilvl w:val="0"/>
          <w:numId w:val="5"/>
        </w:numPr>
        <w:spacing w:after="120" w:line="300" w:lineRule="auto"/>
        <w:rPr>
          <w:lang w:val="en-US"/>
        </w:rPr>
      </w:pPr>
      <w:r w:rsidRPr="00BF7B4A">
        <w:rPr>
          <w:b/>
          <w:bCs/>
          <w:lang w:val="en-US"/>
        </w:rPr>
        <w:t>Servers sit idle most of the year but struggle during peaks.</w:t>
      </w:r>
      <w:r w:rsidRPr="00BF7B4A">
        <w:rPr>
          <w:lang w:val="en-US"/>
        </w:rPr>
        <w:br/>
        <w:t xml:space="preserve">With average CPU </w:t>
      </w:r>
      <w:proofErr w:type="spellStart"/>
      <w:r w:rsidRPr="00BF7B4A">
        <w:rPr>
          <w:lang w:val="en-US"/>
        </w:rPr>
        <w:t>utilisation</w:t>
      </w:r>
      <w:proofErr w:type="spellEnd"/>
      <w:r w:rsidRPr="00BF7B4A">
        <w:rPr>
          <w:lang w:val="en-US"/>
        </w:rPr>
        <w:t xml:space="preserve"> around 15%, dedicated servers leave much of their capacity unused, while exam and admissions peaks exceed 95%. </w:t>
      </w:r>
      <w:r w:rsidRPr="00BF7B4A">
        <w:rPr>
          <w:b/>
          <w:bCs/>
          <w:lang w:val="en-US"/>
        </w:rPr>
        <w:t>Resource pooling</w:t>
      </w:r>
      <w:r w:rsidRPr="00BF7B4A">
        <w:rPr>
          <w:lang w:val="en-US"/>
        </w:rPr>
        <w:t xml:space="preserve"> can reduce the need to reserve a separate server for every application; </w:t>
      </w:r>
      <w:r w:rsidRPr="00BF7B4A">
        <w:rPr>
          <w:b/>
          <w:bCs/>
          <w:lang w:val="en-US"/>
        </w:rPr>
        <w:t>rapid elasticity</w:t>
      </w:r>
      <w:r w:rsidRPr="00BF7B4A">
        <w:rPr>
          <w:lang w:val="en-US"/>
        </w:rPr>
        <w:t xml:space="preserve"> can add capacity during peak periods and release it later.</w:t>
      </w:r>
    </w:p>
    <w:p w14:paraId="6C2FF133" w14:textId="77777777" w:rsidR="00BF7B4A" w:rsidRPr="00BF7B4A" w:rsidRDefault="00BF7B4A" w:rsidP="00F918B2">
      <w:pPr>
        <w:numPr>
          <w:ilvl w:val="0"/>
          <w:numId w:val="5"/>
        </w:numPr>
        <w:spacing w:after="120" w:line="300" w:lineRule="auto"/>
        <w:rPr>
          <w:lang w:val="en-US"/>
        </w:rPr>
      </w:pPr>
      <w:r w:rsidRPr="00BF7B4A">
        <w:rPr>
          <w:b/>
          <w:bCs/>
          <w:lang w:val="en-US"/>
        </w:rPr>
        <w:t>New capacity is slow and expensive to procure.</w:t>
      </w:r>
      <w:r w:rsidRPr="00BF7B4A">
        <w:rPr>
          <w:lang w:val="en-US"/>
        </w:rPr>
        <w:br/>
        <w:t xml:space="preserve">Waiting 6–8 weeks for each physical server makes it difficult to respond to changing needs. </w:t>
      </w:r>
      <w:r w:rsidRPr="00BF7B4A">
        <w:rPr>
          <w:b/>
          <w:bCs/>
          <w:lang w:val="en-US"/>
        </w:rPr>
        <w:t>On-demand self-service</w:t>
      </w:r>
      <w:r w:rsidRPr="00BF7B4A">
        <w:rPr>
          <w:lang w:val="en-US"/>
        </w:rPr>
        <w:t xml:space="preserve"> allows IT staff to request capacity </w:t>
      </w:r>
      <w:r w:rsidRPr="00BF7B4A">
        <w:rPr>
          <w:lang w:val="en-US"/>
        </w:rPr>
        <w:lastRenderedPageBreak/>
        <w:t xml:space="preserve">quickly, while </w:t>
      </w:r>
      <w:r w:rsidRPr="00BF7B4A">
        <w:rPr>
          <w:b/>
          <w:bCs/>
          <w:lang w:val="en-US"/>
        </w:rPr>
        <w:t>measured service</w:t>
      </w:r>
      <w:r w:rsidRPr="00BF7B4A">
        <w:rPr>
          <w:lang w:val="en-US"/>
        </w:rPr>
        <w:t xml:space="preserve"> helps the university see what it uses and manage spending.</w:t>
      </w:r>
    </w:p>
    <w:p w14:paraId="06452752" w14:textId="77777777" w:rsidR="00BF7B4A" w:rsidRPr="00BF7B4A" w:rsidRDefault="00BF7B4A" w:rsidP="00F918B2">
      <w:pPr>
        <w:numPr>
          <w:ilvl w:val="0"/>
          <w:numId w:val="5"/>
        </w:numPr>
        <w:spacing w:after="120" w:line="300" w:lineRule="auto"/>
        <w:rPr>
          <w:lang w:val="en-US"/>
        </w:rPr>
      </w:pPr>
      <w:r w:rsidRPr="00BF7B4A">
        <w:rPr>
          <w:b/>
          <w:bCs/>
          <w:lang w:val="en-US"/>
        </w:rPr>
        <w:t>Systems are difficult to access and extend.</w:t>
      </w:r>
      <w:r w:rsidRPr="00BF7B4A">
        <w:rPr>
          <w:lang w:val="en-US"/>
        </w:rPr>
        <w:br/>
        <w:t xml:space="preserve">The current monolithic applications lack public interfaces for mobile apps and partner colleges. </w:t>
      </w:r>
      <w:r w:rsidRPr="00BF7B4A">
        <w:rPr>
          <w:b/>
          <w:bCs/>
          <w:lang w:val="en-US"/>
        </w:rPr>
        <w:t>Broad network access</w:t>
      </w:r>
      <w:r w:rsidRPr="00BF7B4A">
        <w:rPr>
          <w:lang w:val="en-US"/>
        </w:rPr>
        <w:t xml:space="preserve"> supports access from different campuses and devices. Cloud hosting can also provide a network-accessible foundation for future integrations; the university would still need to develop or </w:t>
      </w:r>
      <w:proofErr w:type="spellStart"/>
      <w:r w:rsidRPr="00BF7B4A">
        <w:rPr>
          <w:lang w:val="en-US"/>
        </w:rPr>
        <w:t>modernise</w:t>
      </w:r>
      <w:proofErr w:type="spellEnd"/>
      <w:r w:rsidRPr="00BF7B4A">
        <w:rPr>
          <w:lang w:val="en-US"/>
        </w:rPr>
        <w:t xml:space="preserve"> the application interfaces to expose those functions safely.</w:t>
      </w:r>
    </w:p>
    <w:p w14:paraId="26022DA9" w14:textId="216E2FD4" w:rsidR="00BF7B4A" w:rsidRPr="00BF7B4A" w:rsidRDefault="00F918B2" w:rsidP="00BF7B4A">
      <w:pPr>
        <w:spacing w:after="120" w:line="300" w:lineRule="auto"/>
        <w:rPr>
          <w:b/>
          <w:bCs/>
          <w:lang w:val="en-US"/>
        </w:rPr>
      </w:pPr>
      <w:r>
        <w:rPr>
          <w:b/>
          <w:bCs/>
          <w:lang w:val="en-US"/>
        </w:rPr>
        <w:t>1.</w:t>
      </w:r>
      <w:r w:rsidR="00BF7B4A" w:rsidRPr="00BF7B4A">
        <w:rPr>
          <w:b/>
          <w:bCs/>
          <w:lang w:val="en-US"/>
        </w:rPr>
        <w:t>5. Proposed high-level architecture</w:t>
      </w:r>
    </w:p>
    <w:p w14:paraId="04B8FFF5" w14:textId="1DA3B4DC" w:rsidR="00BF7B4A" w:rsidRPr="00BF7B4A" w:rsidRDefault="00DA39D8" w:rsidP="00BF7B4A">
      <w:pPr>
        <w:spacing w:after="120" w:line="300" w:lineRule="auto"/>
        <w:rPr>
          <w:lang w:val="en-US"/>
        </w:rPr>
      </w:pPr>
      <w:r>
        <w:rPr>
          <w:noProof/>
          <w:lang w:val="en-US"/>
          <w14:ligatures w14:val="standardContextual"/>
        </w:rPr>
        <w:drawing>
          <wp:inline distT="0" distB="0" distL="0" distR="0" wp14:anchorId="2C5E1FCF" wp14:editId="05D0D188">
            <wp:extent cx="6115050" cy="1552516"/>
            <wp:effectExtent l="0" t="0" r="0" b="0"/>
            <wp:docPr id="114813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3055" name="Picture 1148130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46667" cy="1560543"/>
                    </a:xfrm>
                    <a:prstGeom prst="rect">
                      <a:avLst/>
                    </a:prstGeom>
                  </pic:spPr>
                </pic:pic>
              </a:graphicData>
            </a:graphic>
          </wp:inline>
        </w:drawing>
      </w:r>
    </w:p>
    <w:p w14:paraId="48400802" w14:textId="77777777" w:rsidR="00BF7B4A" w:rsidRPr="00BF7B4A" w:rsidRDefault="00BF7B4A" w:rsidP="00BF7B4A">
      <w:pPr>
        <w:spacing w:after="120" w:line="300" w:lineRule="auto"/>
        <w:rPr>
          <w:lang w:val="en-US"/>
        </w:rPr>
      </w:pPr>
      <w:r w:rsidRPr="00BF7B4A">
        <w:rPr>
          <w:b/>
          <w:bCs/>
          <w:lang w:val="en-US"/>
        </w:rPr>
        <w:t>Figure 1.</w:t>
      </w:r>
      <w:r w:rsidRPr="00BF7B4A">
        <w:rPr>
          <w:lang w:val="en-US"/>
        </w:rPr>
        <w:t xml:space="preserve"> A hybrid-cloud concept for the university. The diagram is a proposed high-level design; exact data placement depends on the university’s security, policy and regulatory requirements.</w:t>
      </w:r>
    </w:p>
    <w:p w14:paraId="5B8022CB" w14:textId="4104A7A4" w:rsidR="00BF7B4A" w:rsidRPr="00BF7B4A" w:rsidRDefault="00F918B2" w:rsidP="00BF7B4A">
      <w:pPr>
        <w:spacing w:after="120" w:line="300" w:lineRule="auto"/>
        <w:rPr>
          <w:b/>
          <w:bCs/>
          <w:lang w:val="en-US"/>
        </w:rPr>
      </w:pPr>
      <w:r>
        <w:rPr>
          <w:b/>
          <w:bCs/>
          <w:lang w:val="en-US"/>
        </w:rPr>
        <w:t>1.</w:t>
      </w:r>
      <w:r w:rsidR="00BF7B4A" w:rsidRPr="00BF7B4A">
        <w:rPr>
          <w:b/>
          <w:bCs/>
          <w:lang w:val="en-US"/>
        </w:rPr>
        <w:t>6. Benefits and limitations</w:t>
      </w:r>
    </w:p>
    <w:p w14:paraId="5DC3BF6E" w14:textId="77777777" w:rsidR="00BF7B4A" w:rsidRPr="00BF7B4A" w:rsidRDefault="00BF7B4A" w:rsidP="00BF7B4A">
      <w:pPr>
        <w:spacing w:after="120" w:line="300" w:lineRule="auto"/>
        <w:rPr>
          <w:lang w:val="en-US"/>
        </w:rPr>
      </w:pPr>
      <w:r w:rsidRPr="00BF7B4A">
        <w:rPr>
          <w:b/>
          <w:bCs/>
          <w:lang w:val="en-US"/>
        </w:rPr>
        <w:t>Likely benefits:</w:t>
      </w:r>
      <w:r w:rsidRPr="00BF7B4A">
        <w:rPr>
          <w:lang w:val="en-US"/>
        </w:rPr>
        <w:t xml:space="preserve"> The university can provision capacity more quickly, scale around academic peaks, reduce dependence on dedicated underused servers and give users across campuses broader access. Measured usage can also help the IT team understand demand and budget for services.</w:t>
      </w:r>
    </w:p>
    <w:p w14:paraId="3993B834" w14:textId="77777777" w:rsidR="00BF7B4A" w:rsidRDefault="00BF7B4A" w:rsidP="00BF7B4A">
      <w:pPr>
        <w:spacing w:after="120" w:line="300" w:lineRule="auto"/>
        <w:rPr>
          <w:lang w:val="en-US"/>
        </w:rPr>
      </w:pPr>
      <w:r w:rsidRPr="00BF7B4A">
        <w:rPr>
          <w:b/>
          <w:bCs/>
          <w:lang w:val="en-US"/>
        </w:rPr>
        <w:t>Limitations to plan for:</w:t>
      </w:r>
      <w:r w:rsidRPr="00BF7B4A">
        <w:rPr>
          <w:lang w:val="en-US"/>
        </w:rPr>
        <w:t xml:space="preserve"> Cloud charges can grow if resources are left running or usage is poorly monitored. The university depends on reliable network connectivity and provider services. Moving legacy monolithic applications may require redesign or integration work, and a hybrid environment can add operational complexity. Security and availability also require active configuration and management; adopting cloud services alone does not guarantee either.</w:t>
      </w:r>
    </w:p>
    <w:p w14:paraId="2C635C67" w14:textId="118F1177" w:rsidR="00DA39D8" w:rsidRPr="00F918B2" w:rsidRDefault="00DA39D8" w:rsidP="001C7263">
      <w:pPr>
        <w:spacing w:after="120" w:line="300" w:lineRule="auto"/>
        <w:rPr>
          <w:lang w:val="en-US"/>
        </w:rPr>
      </w:pPr>
      <w:r>
        <w:rPr>
          <w:noProof/>
          <w:lang w:val="en-US"/>
        </w:rPr>
        <w:drawing>
          <wp:inline distT="0" distB="0" distL="0" distR="0" wp14:anchorId="34178BF9" wp14:editId="4D3A7CC4">
            <wp:extent cx="4746577" cy="1552575"/>
            <wp:effectExtent l="0" t="0" r="0" b="0"/>
            <wp:docPr id="1734943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5415"/>
                    <a:stretch>
                      <a:fillRect/>
                    </a:stretch>
                  </pic:blipFill>
                  <pic:spPr bwMode="auto">
                    <a:xfrm>
                      <a:off x="0" y="0"/>
                      <a:ext cx="4779647" cy="1563392"/>
                    </a:xfrm>
                    <a:prstGeom prst="rect">
                      <a:avLst/>
                    </a:prstGeom>
                    <a:noFill/>
                    <a:ln>
                      <a:noFill/>
                    </a:ln>
                    <a:extLst>
                      <a:ext uri="{53640926-AAD7-44D8-BBD7-CCE9431645EC}">
                        <a14:shadowObscured xmlns:a14="http://schemas.microsoft.com/office/drawing/2010/main"/>
                      </a:ext>
                    </a:extLst>
                  </pic:spPr>
                </pic:pic>
              </a:graphicData>
            </a:graphic>
          </wp:inline>
        </w:drawing>
      </w:r>
    </w:p>
    <w:p w14:paraId="018E04C1" w14:textId="77777777" w:rsidR="00DA39D8" w:rsidRPr="00DA39D8" w:rsidRDefault="00DA39D8" w:rsidP="00DA39D8">
      <w:pPr>
        <w:spacing w:after="120" w:line="300" w:lineRule="auto"/>
        <w:rPr>
          <w:b/>
          <w:bCs/>
          <w:lang w:val="en-US"/>
        </w:rPr>
      </w:pPr>
      <w:r w:rsidRPr="00DA39D8">
        <w:rPr>
          <w:b/>
          <w:bCs/>
          <w:lang w:val="en-US"/>
        </w:rPr>
        <w:lastRenderedPageBreak/>
        <w:t>Task 2 — Trace the Evolution of Computing and Hardware</w:t>
      </w:r>
    </w:p>
    <w:p w14:paraId="40592246" w14:textId="77777777" w:rsidR="00DA39D8" w:rsidRPr="00DA39D8" w:rsidRDefault="00DA39D8" w:rsidP="00DA39D8">
      <w:pPr>
        <w:spacing w:after="120" w:line="300" w:lineRule="auto"/>
        <w:rPr>
          <w:lang w:val="en-US"/>
        </w:rPr>
      </w:pPr>
      <w:r w:rsidRPr="00DA39D8">
        <w:rPr>
          <w:lang w:val="en-US"/>
        </w:rPr>
        <w:t xml:space="preserve">Computing evolved from large, centralized machines into connected systems that can provide resources on demand. Each stage addressed limits in cost, access, processing power or resource sharing. Improvements in processors, storage, networking and data </w:t>
      </w:r>
      <w:proofErr w:type="spellStart"/>
      <w:r w:rsidRPr="00DA39D8">
        <w:rPr>
          <w:lang w:val="en-US"/>
        </w:rPr>
        <w:t>centres</w:t>
      </w:r>
      <w:proofErr w:type="spellEnd"/>
      <w:r w:rsidRPr="00DA39D8">
        <w:rPr>
          <w:lang w:val="en-US"/>
        </w:rPr>
        <w:t xml:space="preserve"> made it practical to operate cloud services at scale.</w:t>
      </w:r>
    </w:p>
    <w:p w14:paraId="3684C02E" w14:textId="27753BE5" w:rsidR="00DA39D8" w:rsidRDefault="00F918B2" w:rsidP="00F918B2">
      <w:pPr>
        <w:pStyle w:val="ListParagraph"/>
        <w:numPr>
          <w:ilvl w:val="1"/>
          <w:numId w:val="7"/>
        </w:numPr>
        <w:spacing w:after="120" w:line="300" w:lineRule="auto"/>
        <w:rPr>
          <w:noProof/>
        </w:rPr>
      </w:pPr>
      <w:r>
        <w:rPr>
          <w:b/>
          <w:bCs/>
          <w:lang w:val="en-US"/>
        </w:rPr>
        <w:t xml:space="preserve">   </w:t>
      </w:r>
      <w:r w:rsidR="00DA39D8" w:rsidRPr="00F918B2">
        <w:rPr>
          <w:b/>
          <w:bCs/>
          <w:lang w:val="en-US"/>
        </w:rPr>
        <w:t>Computing infrastructure timeline</w:t>
      </w:r>
      <w:r w:rsidR="00D571C0" w:rsidRPr="00D571C0">
        <w:t xml:space="preserve"> </w:t>
      </w:r>
    </w:p>
    <w:p w14:paraId="6481E626" w14:textId="6D77BBC0" w:rsidR="00D571C0" w:rsidRDefault="00F918B2" w:rsidP="00F918B2">
      <w:pPr>
        <w:pStyle w:val="ListParagraph"/>
        <w:spacing w:after="120" w:line="300" w:lineRule="auto"/>
        <w:rPr>
          <w:b/>
          <w:bCs/>
          <w:lang w:val="en-US"/>
        </w:rPr>
      </w:pPr>
      <w:r w:rsidRPr="00F918B2">
        <w:rPr>
          <w:b/>
          <w:bCs/>
          <w:lang w:val="en-US"/>
        </w:rPr>
        <w:drawing>
          <wp:inline distT="0" distB="0" distL="0" distR="0" wp14:anchorId="417CB75E" wp14:editId="03A437A8">
            <wp:extent cx="5185970" cy="6648450"/>
            <wp:effectExtent l="114300" t="114300" r="148590" b="152400"/>
            <wp:docPr id="1240470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70769" name=""/>
                    <pic:cNvPicPr/>
                  </pic:nvPicPr>
                  <pic:blipFill rotWithShape="1">
                    <a:blip r:embed="rId9"/>
                    <a:srcRect l="2493" t="10457" r="1451" b="1498"/>
                    <a:stretch>
                      <a:fillRect/>
                    </a:stretch>
                  </pic:blipFill>
                  <pic:spPr bwMode="auto">
                    <a:xfrm>
                      <a:off x="0" y="0"/>
                      <a:ext cx="5197014" cy="66626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6A420522" w14:textId="37A747AB" w:rsidR="00DA39D8" w:rsidRPr="00DA39D8" w:rsidRDefault="00DA39D8" w:rsidP="00DA39D8">
      <w:pPr>
        <w:spacing w:after="120" w:line="300" w:lineRule="auto"/>
        <w:rPr>
          <w:lang w:val="en-US"/>
        </w:rPr>
      </w:pPr>
      <w:r w:rsidRPr="00DA39D8">
        <w:rPr>
          <w:b/>
          <w:bCs/>
          <w:lang w:val="en-US"/>
        </w:rPr>
        <w:t xml:space="preserve">Figure </w:t>
      </w:r>
      <w:r w:rsidR="00D571C0">
        <w:rPr>
          <w:b/>
          <w:bCs/>
          <w:lang w:val="en-US"/>
        </w:rPr>
        <w:t>2</w:t>
      </w:r>
      <w:r w:rsidR="00F918B2">
        <w:rPr>
          <w:b/>
          <w:bCs/>
          <w:lang w:val="en-US"/>
        </w:rPr>
        <w:t>.1</w:t>
      </w:r>
      <w:r w:rsidRPr="00DA39D8">
        <w:rPr>
          <w:b/>
          <w:bCs/>
          <w:lang w:val="en-US"/>
        </w:rPr>
        <w:t>.</w:t>
      </w:r>
      <w:r w:rsidRPr="00DA39D8">
        <w:rPr>
          <w:lang w:val="en-US"/>
        </w:rPr>
        <w:t xml:space="preserve"> A simplified timeline of the infrastructure that led to cloud computing.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3"/>
        <w:gridCol w:w="2330"/>
        <w:gridCol w:w="2371"/>
        <w:gridCol w:w="2532"/>
      </w:tblGrid>
      <w:tr w:rsidR="00DA39D8" w:rsidRPr="00DA39D8" w14:paraId="42A25A5B" w14:textId="77777777" w:rsidTr="00DA39D8">
        <w:trPr>
          <w:tblHeader/>
          <w:tblCellSpacing w:w="15" w:type="dxa"/>
        </w:trPr>
        <w:tc>
          <w:tcPr>
            <w:tcW w:w="0" w:type="auto"/>
            <w:vAlign w:val="center"/>
            <w:hideMark/>
          </w:tcPr>
          <w:p w14:paraId="01CBE79C" w14:textId="726DA30D" w:rsidR="00DA39D8" w:rsidRPr="00DA39D8" w:rsidRDefault="00DA39D8" w:rsidP="00DA39D8">
            <w:pPr>
              <w:spacing w:after="120" w:line="300" w:lineRule="auto"/>
              <w:rPr>
                <w:b/>
                <w:bCs/>
                <w:lang w:val="en-US"/>
              </w:rPr>
            </w:pPr>
            <w:r w:rsidRPr="00DA39D8">
              <w:rPr>
                <w:b/>
                <w:bCs/>
                <w:lang w:val="en-US"/>
              </w:rPr>
              <w:lastRenderedPageBreak/>
              <w:t>Stage</w:t>
            </w:r>
          </w:p>
        </w:tc>
        <w:tc>
          <w:tcPr>
            <w:tcW w:w="0" w:type="auto"/>
            <w:vAlign w:val="center"/>
            <w:hideMark/>
          </w:tcPr>
          <w:p w14:paraId="068101A0" w14:textId="77777777" w:rsidR="00DA39D8" w:rsidRPr="00DA39D8" w:rsidRDefault="00DA39D8" w:rsidP="00DA39D8">
            <w:pPr>
              <w:spacing w:after="120" w:line="300" w:lineRule="auto"/>
              <w:rPr>
                <w:b/>
                <w:bCs/>
                <w:lang w:val="en-US"/>
              </w:rPr>
            </w:pPr>
            <w:r w:rsidRPr="00DA39D8">
              <w:rPr>
                <w:b/>
                <w:bCs/>
                <w:lang w:val="en-US"/>
              </w:rPr>
              <w:t>What it introduced</w:t>
            </w:r>
          </w:p>
        </w:tc>
        <w:tc>
          <w:tcPr>
            <w:tcW w:w="0" w:type="auto"/>
            <w:vAlign w:val="center"/>
            <w:hideMark/>
          </w:tcPr>
          <w:p w14:paraId="1E280237" w14:textId="77777777" w:rsidR="00DA39D8" w:rsidRPr="00DA39D8" w:rsidRDefault="00DA39D8" w:rsidP="00DA39D8">
            <w:pPr>
              <w:spacing w:after="120" w:line="300" w:lineRule="auto"/>
              <w:rPr>
                <w:b/>
                <w:bCs/>
                <w:lang w:val="en-US"/>
              </w:rPr>
            </w:pPr>
            <w:r w:rsidRPr="00DA39D8">
              <w:rPr>
                <w:b/>
                <w:bCs/>
                <w:lang w:val="en-US"/>
              </w:rPr>
              <w:t>Limitation addressed</w:t>
            </w:r>
          </w:p>
        </w:tc>
        <w:tc>
          <w:tcPr>
            <w:tcW w:w="0" w:type="auto"/>
            <w:vAlign w:val="center"/>
            <w:hideMark/>
          </w:tcPr>
          <w:p w14:paraId="7FE9AD17" w14:textId="77777777" w:rsidR="00DA39D8" w:rsidRPr="00DA39D8" w:rsidRDefault="00DA39D8" w:rsidP="00DA39D8">
            <w:pPr>
              <w:spacing w:after="120" w:line="300" w:lineRule="auto"/>
              <w:rPr>
                <w:b/>
                <w:bCs/>
                <w:lang w:val="en-US"/>
              </w:rPr>
            </w:pPr>
            <w:r w:rsidRPr="00DA39D8">
              <w:rPr>
                <w:b/>
                <w:bCs/>
                <w:lang w:val="en-US"/>
              </w:rPr>
              <w:t>Remaining limitation</w:t>
            </w:r>
          </w:p>
        </w:tc>
      </w:tr>
      <w:tr w:rsidR="00DA39D8" w:rsidRPr="00DA39D8" w14:paraId="4C20CD77" w14:textId="77777777" w:rsidTr="00DA39D8">
        <w:trPr>
          <w:tblCellSpacing w:w="15" w:type="dxa"/>
        </w:trPr>
        <w:tc>
          <w:tcPr>
            <w:tcW w:w="0" w:type="auto"/>
            <w:vAlign w:val="center"/>
            <w:hideMark/>
          </w:tcPr>
          <w:p w14:paraId="69713530" w14:textId="77777777" w:rsidR="00DA39D8" w:rsidRPr="00DA39D8" w:rsidRDefault="00DA39D8" w:rsidP="00DA39D8">
            <w:pPr>
              <w:spacing w:after="120" w:line="300" w:lineRule="auto"/>
              <w:rPr>
                <w:lang w:val="en-US"/>
              </w:rPr>
            </w:pPr>
            <w:r w:rsidRPr="00DA39D8">
              <w:rPr>
                <w:b/>
                <w:bCs/>
                <w:lang w:val="en-US"/>
              </w:rPr>
              <w:t>Mainframes</w:t>
            </w:r>
          </w:p>
        </w:tc>
        <w:tc>
          <w:tcPr>
            <w:tcW w:w="0" w:type="auto"/>
            <w:vAlign w:val="center"/>
            <w:hideMark/>
          </w:tcPr>
          <w:p w14:paraId="3712745D" w14:textId="77777777" w:rsidR="00DA39D8" w:rsidRPr="00DA39D8" w:rsidRDefault="00DA39D8" w:rsidP="00DA39D8">
            <w:pPr>
              <w:spacing w:after="120" w:line="300" w:lineRule="auto"/>
              <w:rPr>
                <w:lang w:val="en-US"/>
              </w:rPr>
            </w:pPr>
            <w:r w:rsidRPr="00DA39D8">
              <w:rPr>
                <w:lang w:val="en-US"/>
              </w:rPr>
              <w:t>A powerful central computer served many users through terminals.</w:t>
            </w:r>
          </w:p>
        </w:tc>
        <w:tc>
          <w:tcPr>
            <w:tcW w:w="0" w:type="auto"/>
            <w:vAlign w:val="center"/>
            <w:hideMark/>
          </w:tcPr>
          <w:p w14:paraId="5A06EC46" w14:textId="77777777" w:rsidR="00DA39D8" w:rsidRPr="00DA39D8" w:rsidRDefault="00DA39D8" w:rsidP="00DA39D8">
            <w:pPr>
              <w:spacing w:after="120" w:line="300" w:lineRule="auto"/>
              <w:rPr>
                <w:lang w:val="en-US"/>
              </w:rPr>
            </w:pPr>
            <w:r w:rsidRPr="00DA39D8">
              <w:rPr>
                <w:lang w:val="en-US"/>
              </w:rPr>
              <w:t>Replaced separate, limited machines with centrally managed processing and data.</w:t>
            </w:r>
          </w:p>
        </w:tc>
        <w:tc>
          <w:tcPr>
            <w:tcW w:w="0" w:type="auto"/>
            <w:vAlign w:val="center"/>
            <w:hideMark/>
          </w:tcPr>
          <w:p w14:paraId="56A32720" w14:textId="77777777" w:rsidR="00DA39D8" w:rsidRPr="00DA39D8" w:rsidRDefault="00DA39D8" w:rsidP="00DA39D8">
            <w:pPr>
              <w:spacing w:after="120" w:line="300" w:lineRule="auto"/>
              <w:rPr>
                <w:lang w:val="en-US"/>
              </w:rPr>
            </w:pPr>
            <w:r w:rsidRPr="00DA39D8">
              <w:rPr>
                <w:lang w:val="en-US"/>
              </w:rPr>
              <w:t>Mainframes were expensive, centrally controlled and often tied to a single site or vendor.</w:t>
            </w:r>
          </w:p>
        </w:tc>
      </w:tr>
      <w:tr w:rsidR="00DA39D8" w:rsidRPr="00DA39D8" w14:paraId="08BBE2EB" w14:textId="77777777" w:rsidTr="00DA39D8">
        <w:trPr>
          <w:tblCellSpacing w:w="15" w:type="dxa"/>
        </w:trPr>
        <w:tc>
          <w:tcPr>
            <w:tcW w:w="0" w:type="auto"/>
            <w:vAlign w:val="center"/>
            <w:hideMark/>
          </w:tcPr>
          <w:p w14:paraId="21773C14" w14:textId="77777777" w:rsidR="00DA39D8" w:rsidRPr="00DA39D8" w:rsidRDefault="00DA39D8" w:rsidP="00DA39D8">
            <w:pPr>
              <w:spacing w:after="120" w:line="300" w:lineRule="auto"/>
              <w:rPr>
                <w:lang w:val="en-US"/>
              </w:rPr>
            </w:pPr>
            <w:r w:rsidRPr="00DA39D8">
              <w:rPr>
                <w:b/>
                <w:bCs/>
                <w:lang w:val="en-US"/>
              </w:rPr>
              <w:t>Minicomputers</w:t>
            </w:r>
          </w:p>
        </w:tc>
        <w:tc>
          <w:tcPr>
            <w:tcW w:w="0" w:type="auto"/>
            <w:vAlign w:val="center"/>
            <w:hideMark/>
          </w:tcPr>
          <w:p w14:paraId="764889AE" w14:textId="77777777" w:rsidR="00DA39D8" w:rsidRPr="00DA39D8" w:rsidRDefault="00DA39D8" w:rsidP="00DA39D8">
            <w:pPr>
              <w:spacing w:after="120" w:line="300" w:lineRule="auto"/>
              <w:rPr>
                <w:lang w:val="en-US"/>
              </w:rPr>
            </w:pPr>
            <w:r w:rsidRPr="00DA39D8">
              <w:rPr>
                <w:lang w:val="en-US"/>
              </w:rPr>
              <w:t xml:space="preserve">Smaller systems made computing available to departments and mid-sized </w:t>
            </w:r>
            <w:proofErr w:type="spellStart"/>
            <w:r w:rsidRPr="00DA39D8">
              <w:rPr>
                <w:lang w:val="en-US"/>
              </w:rPr>
              <w:t>organisations</w:t>
            </w:r>
            <w:proofErr w:type="spellEnd"/>
            <w:r w:rsidRPr="00DA39D8">
              <w:rPr>
                <w:lang w:val="en-US"/>
              </w:rPr>
              <w:t>.</w:t>
            </w:r>
          </w:p>
        </w:tc>
        <w:tc>
          <w:tcPr>
            <w:tcW w:w="0" w:type="auto"/>
            <w:vAlign w:val="center"/>
            <w:hideMark/>
          </w:tcPr>
          <w:p w14:paraId="57D6BDD0" w14:textId="77777777" w:rsidR="00DA39D8" w:rsidRPr="00DA39D8" w:rsidRDefault="00DA39D8" w:rsidP="00DA39D8">
            <w:pPr>
              <w:spacing w:after="120" w:line="300" w:lineRule="auto"/>
              <w:rPr>
                <w:lang w:val="en-US"/>
              </w:rPr>
            </w:pPr>
            <w:r w:rsidRPr="00DA39D8">
              <w:rPr>
                <w:lang w:val="en-US"/>
              </w:rPr>
              <w:t>Reduced the cost and scale barrier of mainframe computing.</w:t>
            </w:r>
          </w:p>
        </w:tc>
        <w:tc>
          <w:tcPr>
            <w:tcW w:w="0" w:type="auto"/>
            <w:vAlign w:val="center"/>
            <w:hideMark/>
          </w:tcPr>
          <w:p w14:paraId="643CBA17" w14:textId="77777777" w:rsidR="00DA39D8" w:rsidRPr="00DA39D8" w:rsidRDefault="00DA39D8" w:rsidP="00DA39D8">
            <w:pPr>
              <w:spacing w:after="120" w:line="300" w:lineRule="auto"/>
              <w:rPr>
                <w:lang w:val="en-US"/>
              </w:rPr>
            </w:pPr>
            <w:r w:rsidRPr="00DA39D8">
              <w:rPr>
                <w:lang w:val="en-US"/>
              </w:rPr>
              <w:t>Systems were still managed separately and had limited capacity compared with later networks.</w:t>
            </w:r>
          </w:p>
        </w:tc>
      </w:tr>
      <w:tr w:rsidR="00DA39D8" w:rsidRPr="00DA39D8" w14:paraId="739BD866" w14:textId="77777777" w:rsidTr="00DA39D8">
        <w:trPr>
          <w:tblCellSpacing w:w="15" w:type="dxa"/>
        </w:trPr>
        <w:tc>
          <w:tcPr>
            <w:tcW w:w="0" w:type="auto"/>
            <w:vAlign w:val="center"/>
            <w:hideMark/>
          </w:tcPr>
          <w:p w14:paraId="2AFD0DB1" w14:textId="77777777" w:rsidR="00DA39D8" w:rsidRPr="00DA39D8" w:rsidRDefault="00DA39D8" w:rsidP="00DA39D8">
            <w:pPr>
              <w:spacing w:after="120" w:line="300" w:lineRule="auto"/>
              <w:rPr>
                <w:lang w:val="en-US"/>
              </w:rPr>
            </w:pPr>
            <w:r w:rsidRPr="00DA39D8">
              <w:rPr>
                <w:b/>
                <w:bCs/>
                <w:lang w:val="en-US"/>
              </w:rPr>
              <w:t>Personal computers</w:t>
            </w:r>
          </w:p>
        </w:tc>
        <w:tc>
          <w:tcPr>
            <w:tcW w:w="0" w:type="auto"/>
            <w:vAlign w:val="center"/>
            <w:hideMark/>
          </w:tcPr>
          <w:p w14:paraId="4902FB3E" w14:textId="77777777" w:rsidR="00DA39D8" w:rsidRPr="00DA39D8" w:rsidRDefault="00DA39D8" w:rsidP="00DA39D8">
            <w:pPr>
              <w:spacing w:after="120" w:line="300" w:lineRule="auto"/>
              <w:rPr>
                <w:lang w:val="en-US"/>
              </w:rPr>
            </w:pPr>
            <w:r w:rsidRPr="00DA39D8">
              <w:rPr>
                <w:lang w:val="en-US"/>
              </w:rPr>
              <w:t>Individuals could run software locally on their own machines.</w:t>
            </w:r>
          </w:p>
        </w:tc>
        <w:tc>
          <w:tcPr>
            <w:tcW w:w="0" w:type="auto"/>
            <w:vAlign w:val="center"/>
            <w:hideMark/>
          </w:tcPr>
          <w:p w14:paraId="126D5F5B" w14:textId="77777777" w:rsidR="00DA39D8" w:rsidRPr="00DA39D8" w:rsidRDefault="00DA39D8" w:rsidP="00DA39D8">
            <w:pPr>
              <w:spacing w:after="120" w:line="300" w:lineRule="auto"/>
              <w:rPr>
                <w:lang w:val="en-US"/>
              </w:rPr>
            </w:pPr>
            <w:r w:rsidRPr="00DA39D8">
              <w:rPr>
                <w:lang w:val="en-US"/>
              </w:rPr>
              <w:t>Gave users direct access to computing without competing for a central system.</w:t>
            </w:r>
          </w:p>
        </w:tc>
        <w:tc>
          <w:tcPr>
            <w:tcW w:w="0" w:type="auto"/>
            <w:vAlign w:val="center"/>
            <w:hideMark/>
          </w:tcPr>
          <w:p w14:paraId="08EFD3C5" w14:textId="77777777" w:rsidR="00DA39D8" w:rsidRPr="00DA39D8" w:rsidRDefault="00DA39D8" w:rsidP="00DA39D8">
            <w:pPr>
              <w:spacing w:after="120" w:line="300" w:lineRule="auto"/>
              <w:rPr>
                <w:lang w:val="en-US"/>
              </w:rPr>
            </w:pPr>
            <w:r w:rsidRPr="00DA39D8">
              <w:rPr>
                <w:lang w:val="en-US"/>
              </w:rPr>
              <w:t>Data and applications became scattered across many devices, making sharing and central management harder.</w:t>
            </w:r>
          </w:p>
        </w:tc>
      </w:tr>
      <w:tr w:rsidR="00DA39D8" w:rsidRPr="00DA39D8" w14:paraId="16EDCABC" w14:textId="77777777" w:rsidTr="00DA39D8">
        <w:trPr>
          <w:tblCellSpacing w:w="15" w:type="dxa"/>
        </w:trPr>
        <w:tc>
          <w:tcPr>
            <w:tcW w:w="0" w:type="auto"/>
            <w:vAlign w:val="center"/>
            <w:hideMark/>
          </w:tcPr>
          <w:p w14:paraId="3CC9A4DC" w14:textId="77777777" w:rsidR="00DA39D8" w:rsidRPr="00DA39D8" w:rsidRDefault="00DA39D8" w:rsidP="00DA39D8">
            <w:pPr>
              <w:spacing w:after="120" w:line="300" w:lineRule="auto"/>
              <w:rPr>
                <w:lang w:val="en-US"/>
              </w:rPr>
            </w:pPr>
            <w:r w:rsidRPr="00DA39D8">
              <w:rPr>
                <w:b/>
                <w:bCs/>
                <w:lang w:val="en-US"/>
              </w:rPr>
              <w:t>Client–server computing</w:t>
            </w:r>
          </w:p>
        </w:tc>
        <w:tc>
          <w:tcPr>
            <w:tcW w:w="0" w:type="auto"/>
            <w:vAlign w:val="center"/>
            <w:hideMark/>
          </w:tcPr>
          <w:p w14:paraId="1EC663AA" w14:textId="77777777" w:rsidR="00DA39D8" w:rsidRPr="00DA39D8" w:rsidRDefault="00DA39D8" w:rsidP="00DA39D8">
            <w:pPr>
              <w:spacing w:after="120" w:line="300" w:lineRule="auto"/>
              <w:rPr>
                <w:lang w:val="en-US"/>
              </w:rPr>
            </w:pPr>
            <w:r w:rsidRPr="00DA39D8">
              <w:rPr>
                <w:lang w:val="en-US"/>
              </w:rPr>
              <w:t>Networked client devices requested data or services from central servers.</w:t>
            </w:r>
          </w:p>
        </w:tc>
        <w:tc>
          <w:tcPr>
            <w:tcW w:w="0" w:type="auto"/>
            <w:vAlign w:val="center"/>
            <w:hideMark/>
          </w:tcPr>
          <w:p w14:paraId="3BEA3F22" w14:textId="77777777" w:rsidR="00DA39D8" w:rsidRPr="00DA39D8" w:rsidRDefault="00DA39D8" w:rsidP="00DA39D8">
            <w:pPr>
              <w:spacing w:after="120" w:line="300" w:lineRule="auto"/>
              <w:rPr>
                <w:lang w:val="en-US"/>
              </w:rPr>
            </w:pPr>
            <w:r w:rsidRPr="00DA39D8">
              <w:rPr>
                <w:lang w:val="en-US"/>
              </w:rPr>
              <w:t xml:space="preserve">Enabled shared databases and applications across an </w:t>
            </w:r>
            <w:proofErr w:type="spellStart"/>
            <w:r w:rsidRPr="00DA39D8">
              <w:rPr>
                <w:lang w:val="en-US"/>
              </w:rPr>
              <w:t>organisation</w:t>
            </w:r>
            <w:proofErr w:type="spellEnd"/>
            <w:r w:rsidRPr="00DA39D8">
              <w:rPr>
                <w:lang w:val="en-US"/>
              </w:rPr>
              <w:t>.</w:t>
            </w:r>
          </w:p>
        </w:tc>
        <w:tc>
          <w:tcPr>
            <w:tcW w:w="0" w:type="auto"/>
            <w:vAlign w:val="center"/>
            <w:hideMark/>
          </w:tcPr>
          <w:p w14:paraId="2484D50B" w14:textId="77777777" w:rsidR="00DA39D8" w:rsidRPr="00DA39D8" w:rsidRDefault="00DA39D8" w:rsidP="00DA39D8">
            <w:pPr>
              <w:spacing w:after="120" w:line="300" w:lineRule="auto"/>
              <w:rPr>
                <w:lang w:val="en-US"/>
              </w:rPr>
            </w:pPr>
            <w:r w:rsidRPr="00DA39D8">
              <w:rPr>
                <w:lang w:val="en-US"/>
              </w:rPr>
              <w:t>Servers could become bottlenecks or single points of failure, and capacity planning remained manual.</w:t>
            </w:r>
          </w:p>
        </w:tc>
      </w:tr>
      <w:tr w:rsidR="00DA39D8" w:rsidRPr="00DA39D8" w14:paraId="024F29BA" w14:textId="77777777" w:rsidTr="00DA39D8">
        <w:trPr>
          <w:tblCellSpacing w:w="15" w:type="dxa"/>
        </w:trPr>
        <w:tc>
          <w:tcPr>
            <w:tcW w:w="0" w:type="auto"/>
            <w:vAlign w:val="center"/>
            <w:hideMark/>
          </w:tcPr>
          <w:p w14:paraId="3B874991" w14:textId="77777777" w:rsidR="00DA39D8" w:rsidRPr="00DA39D8" w:rsidRDefault="00DA39D8" w:rsidP="00DA39D8">
            <w:pPr>
              <w:spacing w:after="120" w:line="300" w:lineRule="auto"/>
              <w:rPr>
                <w:lang w:val="en-US"/>
              </w:rPr>
            </w:pPr>
            <w:r w:rsidRPr="00DA39D8">
              <w:rPr>
                <w:b/>
                <w:bCs/>
                <w:lang w:val="en-US"/>
              </w:rPr>
              <w:t>Clusters</w:t>
            </w:r>
          </w:p>
        </w:tc>
        <w:tc>
          <w:tcPr>
            <w:tcW w:w="0" w:type="auto"/>
            <w:vAlign w:val="center"/>
            <w:hideMark/>
          </w:tcPr>
          <w:p w14:paraId="501E0D27" w14:textId="77777777" w:rsidR="00DA39D8" w:rsidRPr="00DA39D8" w:rsidRDefault="00DA39D8" w:rsidP="00DA39D8">
            <w:pPr>
              <w:spacing w:after="120" w:line="300" w:lineRule="auto"/>
              <w:rPr>
                <w:lang w:val="en-US"/>
              </w:rPr>
            </w:pPr>
            <w:r w:rsidRPr="00DA39D8">
              <w:rPr>
                <w:lang w:val="en-US"/>
              </w:rPr>
              <w:t>Multiple connected computers worked together as one system or service.</w:t>
            </w:r>
          </w:p>
        </w:tc>
        <w:tc>
          <w:tcPr>
            <w:tcW w:w="0" w:type="auto"/>
            <w:vAlign w:val="center"/>
            <w:hideMark/>
          </w:tcPr>
          <w:p w14:paraId="2BEB63F7" w14:textId="77777777" w:rsidR="00DA39D8" w:rsidRPr="00DA39D8" w:rsidRDefault="00DA39D8" w:rsidP="00DA39D8">
            <w:pPr>
              <w:spacing w:after="120" w:line="300" w:lineRule="auto"/>
              <w:rPr>
                <w:lang w:val="en-US"/>
              </w:rPr>
            </w:pPr>
            <w:r w:rsidRPr="00DA39D8">
              <w:rPr>
                <w:lang w:val="en-US"/>
              </w:rPr>
              <w:t>Improved processing capacity and availability beyond a single server.</w:t>
            </w:r>
          </w:p>
        </w:tc>
        <w:tc>
          <w:tcPr>
            <w:tcW w:w="0" w:type="auto"/>
            <w:vAlign w:val="center"/>
            <w:hideMark/>
          </w:tcPr>
          <w:p w14:paraId="0066C98F" w14:textId="77777777" w:rsidR="00DA39D8" w:rsidRPr="00DA39D8" w:rsidRDefault="00DA39D8" w:rsidP="00DA39D8">
            <w:pPr>
              <w:spacing w:after="120" w:line="300" w:lineRule="auto"/>
              <w:rPr>
                <w:lang w:val="en-US"/>
              </w:rPr>
            </w:pPr>
            <w:r w:rsidRPr="00DA39D8">
              <w:rPr>
                <w:lang w:val="en-US"/>
              </w:rPr>
              <w:t xml:space="preserve">Clusters were commonly built and managed for a specific </w:t>
            </w:r>
            <w:proofErr w:type="spellStart"/>
            <w:r w:rsidRPr="00DA39D8">
              <w:rPr>
                <w:lang w:val="en-US"/>
              </w:rPr>
              <w:t>organisation</w:t>
            </w:r>
            <w:proofErr w:type="spellEnd"/>
            <w:r w:rsidRPr="00DA39D8">
              <w:rPr>
                <w:lang w:val="en-US"/>
              </w:rPr>
              <w:t xml:space="preserve"> or workload.</w:t>
            </w:r>
          </w:p>
        </w:tc>
      </w:tr>
      <w:tr w:rsidR="00DA39D8" w:rsidRPr="00DA39D8" w14:paraId="55AD1192" w14:textId="77777777" w:rsidTr="00DA39D8">
        <w:trPr>
          <w:tblCellSpacing w:w="15" w:type="dxa"/>
        </w:trPr>
        <w:tc>
          <w:tcPr>
            <w:tcW w:w="0" w:type="auto"/>
            <w:vAlign w:val="center"/>
            <w:hideMark/>
          </w:tcPr>
          <w:p w14:paraId="32006F95" w14:textId="77777777" w:rsidR="00DA39D8" w:rsidRPr="00DA39D8" w:rsidRDefault="00DA39D8" w:rsidP="00DA39D8">
            <w:pPr>
              <w:spacing w:after="120" w:line="300" w:lineRule="auto"/>
              <w:rPr>
                <w:lang w:val="en-US"/>
              </w:rPr>
            </w:pPr>
            <w:r w:rsidRPr="00DA39D8">
              <w:rPr>
                <w:b/>
                <w:bCs/>
                <w:lang w:val="en-US"/>
              </w:rPr>
              <w:t>Grid computing</w:t>
            </w:r>
          </w:p>
        </w:tc>
        <w:tc>
          <w:tcPr>
            <w:tcW w:w="0" w:type="auto"/>
            <w:vAlign w:val="center"/>
            <w:hideMark/>
          </w:tcPr>
          <w:p w14:paraId="55C57305" w14:textId="77777777" w:rsidR="00DA39D8" w:rsidRPr="00DA39D8" w:rsidRDefault="00DA39D8" w:rsidP="00DA39D8">
            <w:pPr>
              <w:spacing w:after="120" w:line="300" w:lineRule="auto"/>
              <w:rPr>
                <w:lang w:val="en-US"/>
              </w:rPr>
            </w:pPr>
            <w:r w:rsidRPr="00DA39D8">
              <w:rPr>
                <w:lang w:val="en-US"/>
              </w:rPr>
              <w:t xml:space="preserve">Distributed resources across locations or </w:t>
            </w:r>
            <w:proofErr w:type="spellStart"/>
            <w:r w:rsidRPr="00DA39D8">
              <w:rPr>
                <w:lang w:val="en-US"/>
              </w:rPr>
              <w:t>organisations</w:t>
            </w:r>
            <w:proofErr w:type="spellEnd"/>
            <w:r w:rsidRPr="00DA39D8">
              <w:rPr>
                <w:lang w:val="en-US"/>
              </w:rPr>
              <w:t xml:space="preserve"> were coordinated for large tasks.</w:t>
            </w:r>
          </w:p>
        </w:tc>
        <w:tc>
          <w:tcPr>
            <w:tcW w:w="0" w:type="auto"/>
            <w:vAlign w:val="center"/>
            <w:hideMark/>
          </w:tcPr>
          <w:p w14:paraId="12DA60D9" w14:textId="77777777" w:rsidR="00DA39D8" w:rsidRPr="00DA39D8" w:rsidRDefault="00DA39D8" w:rsidP="00DA39D8">
            <w:pPr>
              <w:spacing w:after="120" w:line="300" w:lineRule="auto"/>
              <w:rPr>
                <w:lang w:val="en-US"/>
              </w:rPr>
            </w:pPr>
            <w:r w:rsidRPr="00DA39D8">
              <w:rPr>
                <w:lang w:val="en-US"/>
              </w:rPr>
              <w:t>Allowed larger workloads to use resources beyond one computer or site.</w:t>
            </w:r>
          </w:p>
        </w:tc>
        <w:tc>
          <w:tcPr>
            <w:tcW w:w="0" w:type="auto"/>
            <w:vAlign w:val="center"/>
            <w:hideMark/>
          </w:tcPr>
          <w:p w14:paraId="5EC20E57" w14:textId="77777777" w:rsidR="00DA39D8" w:rsidRPr="00DA39D8" w:rsidRDefault="00DA39D8" w:rsidP="00DA39D8">
            <w:pPr>
              <w:spacing w:after="120" w:line="300" w:lineRule="auto"/>
              <w:rPr>
                <w:lang w:val="en-US"/>
              </w:rPr>
            </w:pPr>
            <w:r w:rsidRPr="00DA39D8">
              <w:rPr>
                <w:lang w:val="en-US"/>
              </w:rPr>
              <w:t>Coordinating different systems and managing shared access could be complex.</w:t>
            </w:r>
          </w:p>
        </w:tc>
      </w:tr>
      <w:tr w:rsidR="00DA39D8" w:rsidRPr="00DA39D8" w14:paraId="32112D4F" w14:textId="77777777" w:rsidTr="00DA39D8">
        <w:trPr>
          <w:tblCellSpacing w:w="15" w:type="dxa"/>
        </w:trPr>
        <w:tc>
          <w:tcPr>
            <w:tcW w:w="0" w:type="auto"/>
            <w:vAlign w:val="center"/>
            <w:hideMark/>
          </w:tcPr>
          <w:p w14:paraId="6B87F271" w14:textId="77777777" w:rsidR="00DA39D8" w:rsidRPr="00DA39D8" w:rsidRDefault="00DA39D8" w:rsidP="00DA39D8">
            <w:pPr>
              <w:spacing w:after="120" w:line="300" w:lineRule="auto"/>
              <w:rPr>
                <w:lang w:val="en-US"/>
              </w:rPr>
            </w:pPr>
            <w:r w:rsidRPr="00DA39D8">
              <w:rPr>
                <w:b/>
                <w:bCs/>
                <w:lang w:val="en-US"/>
              </w:rPr>
              <w:t xml:space="preserve">Utility </w:t>
            </w:r>
            <w:r w:rsidRPr="00DA39D8">
              <w:rPr>
                <w:b/>
                <w:bCs/>
                <w:lang w:val="en-US"/>
              </w:rPr>
              <w:lastRenderedPageBreak/>
              <w:t>computing</w:t>
            </w:r>
          </w:p>
        </w:tc>
        <w:tc>
          <w:tcPr>
            <w:tcW w:w="0" w:type="auto"/>
            <w:vAlign w:val="center"/>
            <w:hideMark/>
          </w:tcPr>
          <w:p w14:paraId="596CC22D" w14:textId="77777777" w:rsidR="00DA39D8" w:rsidRPr="00DA39D8" w:rsidRDefault="00DA39D8" w:rsidP="00DA39D8">
            <w:pPr>
              <w:spacing w:after="120" w:line="300" w:lineRule="auto"/>
              <w:rPr>
                <w:lang w:val="en-US"/>
              </w:rPr>
            </w:pPr>
            <w:r w:rsidRPr="00DA39D8">
              <w:rPr>
                <w:lang w:val="en-US"/>
              </w:rPr>
              <w:lastRenderedPageBreak/>
              <w:t xml:space="preserve">Computing capacity </w:t>
            </w:r>
            <w:r w:rsidRPr="00DA39D8">
              <w:rPr>
                <w:lang w:val="en-US"/>
              </w:rPr>
              <w:lastRenderedPageBreak/>
              <w:t>was treated as a service that could be metered and charged by use.</w:t>
            </w:r>
          </w:p>
        </w:tc>
        <w:tc>
          <w:tcPr>
            <w:tcW w:w="0" w:type="auto"/>
            <w:vAlign w:val="center"/>
            <w:hideMark/>
          </w:tcPr>
          <w:p w14:paraId="3C620C31" w14:textId="77777777" w:rsidR="00DA39D8" w:rsidRPr="00DA39D8" w:rsidRDefault="00DA39D8" w:rsidP="00DA39D8">
            <w:pPr>
              <w:spacing w:after="120" w:line="300" w:lineRule="auto"/>
              <w:rPr>
                <w:lang w:val="en-US"/>
              </w:rPr>
            </w:pPr>
            <w:r w:rsidRPr="00DA39D8">
              <w:rPr>
                <w:lang w:val="en-US"/>
              </w:rPr>
              <w:lastRenderedPageBreak/>
              <w:t xml:space="preserve">Introduced a more </w:t>
            </w:r>
            <w:r w:rsidRPr="00DA39D8">
              <w:rPr>
                <w:lang w:val="en-US"/>
              </w:rPr>
              <w:lastRenderedPageBreak/>
              <w:t>flexible alternative to purchasing all capacity upfront.</w:t>
            </w:r>
          </w:p>
        </w:tc>
        <w:tc>
          <w:tcPr>
            <w:tcW w:w="0" w:type="auto"/>
            <w:vAlign w:val="center"/>
            <w:hideMark/>
          </w:tcPr>
          <w:p w14:paraId="187A9775" w14:textId="77777777" w:rsidR="00DA39D8" w:rsidRPr="00DA39D8" w:rsidRDefault="00DA39D8" w:rsidP="00DA39D8">
            <w:pPr>
              <w:spacing w:after="120" w:line="300" w:lineRule="auto"/>
              <w:rPr>
                <w:lang w:val="en-US"/>
              </w:rPr>
            </w:pPr>
            <w:r w:rsidRPr="00DA39D8">
              <w:rPr>
                <w:lang w:val="en-US"/>
              </w:rPr>
              <w:lastRenderedPageBreak/>
              <w:t xml:space="preserve">Providers still needed </w:t>
            </w:r>
            <w:r w:rsidRPr="00DA39D8">
              <w:rPr>
                <w:lang w:val="en-US"/>
              </w:rPr>
              <w:lastRenderedPageBreak/>
              <w:t>a practical way to provision, pool and scale resources efficiently.</w:t>
            </w:r>
          </w:p>
        </w:tc>
      </w:tr>
      <w:tr w:rsidR="00DA39D8" w:rsidRPr="00DA39D8" w14:paraId="64B2717E" w14:textId="77777777" w:rsidTr="00DA39D8">
        <w:trPr>
          <w:tblCellSpacing w:w="15" w:type="dxa"/>
        </w:trPr>
        <w:tc>
          <w:tcPr>
            <w:tcW w:w="0" w:type="auto"/>
            <w:vAlign w:val="center"/>
            <w:hideMark/>
          </w:tcPr>
          <w:p w14:paraId="58040651" w14:textId="77777777" w:rsidR="00DA39D8" w:rsidRPr="00DA39D8" w:rsidRDefault="00DA39D8" w:rsidP="00DA39D8">
            <w:pPr>
              <w:spacing w:after="120" w:line="300" w:lineRule="auto"/>
              <w:rPr>
                <w:lang w:val="en-US"/>
              </w:rPr>
            </w:pPr>
            <w:r w:rsidRPr="00DA39D8">
              <w:rPr>
                <w:b/>
                <w:bCs/>
                <w:lang w:val="en-US"/>
              </w:rPr>
              <w:lastRenderedPageBreak/>
              <w:t>Cloud computing</w:t>
            </w:r>
          </w:p>
        </w:tc>
        <w:tc>
          <w:tcPr>
            <w:tcW w:w="0" w:type="auto"/>
            <w:vAlign w:val="center"/>
            <w:hideMark/>
          </w:tcPr>
          <w:p w14:paraId="2D732A5E" w14:textId="77777777" w:rsidR="00DA39D8" w:rsidRPr="00DA39D8" w:rsidRDefault="00DA39D8" w:rsidP="00DA39D8">
            <w:pPr>
              <w:spacing w:after="120" w:line="300" w:lineRule="auto"/>
              <w:rPr>
                <w:lang w:val="en-US"/>
              </w:rPr>
            </w:pPr>
            <w:r w:rsidRPr="00DA39D8">
              <w:rPr>
                <w:lang w:val="en-US"/>
              </w:rPr>
              <w:t>Network-accessible pooled resources can be provisioned, scaled and measured on demand.</w:t>
            </w:r>
          </w:p>
        </w:tc>
        <w:tc>
          <w:tcPr>
            <w:tcW w:w="0" w:type="auto"/>
            <w:vAlign w:val="center"/>
            <w:hideMark/>
          </w:tcPr>
          <w:p w14:paraId="362D22EE" w14:textId="77777777" w:rsidR="00DA39D8" w:rsidRPr="00DA39D8" w:rsidRDefault="00DA39D8" w:rsidP="00DA39D8">
            <w:pPr>
              <w:spacing w:after="120" w:line="300" w:lineRule="auto"/>
              <w:rPr>
                <w:lang w:val="en-US"/>
              </w:rPr>
            </w:pPr>
            <w:r w:rsidRPr="00DA39D8">
              <w:rPr>
                <w:lang w:val="en-US"/>
              </w:rPr>
              <w:t>Combines shared infrastructure, automated provisioning, broad network access and measured use.</w:t>
            </w:r>
          </w:p>
        </w:tc>
        <w:tc>
          <w:tcPr>
            <w:tcW w:w="0" w:type="auto"/>
            <w:vAlign w:val="center"/>
            <w:hideMark/>
          </w:tcPr>
          <w:p w14:paraId="7CA1C293" w14:textId="77777777" w:rsidR="00DA39D8" w:rsidRPr="00DA39D8" w:rsidRDefault="00DA39D8" w:rsidP="00DA39D8">
            <w:pPr>
              <w:spacing w:after="120" w:line="300" w:lineRule="auto"/>
              <w:rPr>
                <w:lang w:val="en-US"/>
              </w:rPr>
            </w:pPr>
            <w:r w:rsidRPr="00DA39D8">
              <w:rPr>
                <w:lang w:val="en-US"/>
              </w:rPr>
              <w:t>It introduces dependencies on providers, connectivity, security configuration and cost management.</w:t>
            </w:r>
          </w:p>
        </w:tc>
      </w:tr>
    </w:tbl>
    <w:p w14:paraId="2CB8E4C9" w14:textId="6E603B88" w:rsidR="00DA39D8" w:rsidRPr="00DA39D8" w:rsidRDefault="00F918B2" w:rsidP="00DA39D8">
      <w:pPr>
        <w:spacing w:after="120" w:line="300" w:lineRule="auto"/>
        <w:rPr>
          <w:b/>
          <w:bCs/>
          <w:lang w:val="en-US"/>
        </w:rPr>
      </w:pPr>
      <w:r>
        <w:rPr>
          <w:b/>
          <w:bCs/>
          <w:lang w:val="en-US"/>
        </w:rPr>
        <w:t>2.</w:t>
      </w:r>
      <w:r w:rsidR="00DA39D8" w:rsidRPr="00DA39D8">
        <w:rPr>
          <w:b/>
          <w:bCs/>
          <w:lang w:val="en-US"/>
        </w:rPr>
        <w:t>2. Hardware advances that enabled cloud computing</w:t>
      </w:r>
    </w:p>
    <w:p w14:paraId="4C2DD014" w14:textId="77777777" w:rsidR="00DA39D8" w:rsidRPr="00DA39D8" w:rsidRDefault="00DA39D8" w:rsidP="00DA39D8">
      <w:pPr>
        <w:numPr>
          <w:ilvl w:val="0"/>
          <w:numId w:val="4"/>
        </w:numPr>
        <w:spacing w:after="120" w:line="300" w:lineRule="auto"/>
        <w:rPr>
          <w:lang w:val="en-US"/>
        </w:rPr>
      </w:pPr>
      <w:r w:rsidRPr="00DA39D8">
        <w:rPr>
          <w:b/>
          <w:bCs/>
          <w:lang w:val="en-US"/>
        </w:rPr>
        <w:t>Multi-core processors:</w:t>
      </w:r>
      <w:r w:rsidRPr="00DA39D8">
        <w:rPr>
          <w:lang w:val="en-US"/>
        </w:rPr>
        <w:t xml:space="preserve"> A single server can run multiple tasks at once. This supports many virtual machines and services on shared hardware.</w:t>
      </w:r>
    </w:p>
    <w:p w14:paraId="14948009" w14:textId="77777777" w:rsidR="00DA39D8" w:rsidRPr="00DA39D8" w:rsidRDefault="00DA39D8" w:rsidP="00DA39D8">
      <w:pPr>
        <w:numPr>
          <w:ilvl w:val="0"/>
          <w:numId w:val="4"/>
        </w:numPr>
        <w:spacing w:after="120" w:line="300" w:lineRule="auto"/>
        <w:rPr>
          <w:lang w:val="en-US"/>
        </w:rPr>
      </w:pPr>
      <w:r w:rsidRPr="00DA39D8">
        <w:rPr>
          <w:b/>
          <w:bCs/>
          <w:lang w:val="en-US"/>
        </w:rPr>
        <w:t>Commodity servers:</w:t>
      </w:r>
      <w:r w:rsidRPr="00DA39D8">
        <w:rPr>
          <w:lang w:val="en-US"/>
        </w:rPr>
        <w:t xml:space="preserve"> </w:t>
      </w:r>
      <w:proofErr w:type="spellStart"/>
      <w:r w:rsidRPr="00DA39D8">
        <w:rPr>
          <w:lang w:val="en-US"/>
        </w:rPr>
        <w:t>Standardised</w:t>
      </w:r>
      <w:proofErr w:type="spellEnd"/>
      <w:r w:rsidRPr="00DA39D8">
        <w:rPr>
          <w:lang w:val="en-US"/>
        </w:rPr>
        <w:t>, relatively affordable servers made it practical for providers to build large pools of computing capacity from many machines.</w:t>
      </w:r>
    </w:p>
    <w:p w14:paraId="20009AE9" w14:textId="77777777" w:rsidR="00DA39D8" w:rsidRPr="00DA39D8" w:rsidRDefault="00DA39D8" w:rsidP="00DA39D8">
      <w:pPr>
        <w:numPr>
          <w:ilvl w:val="0"/>
          <w:numId w:val="4"/>
        </w:numPr>
        <w:spacing w:after="120" w:line="300" w:lineRule="auto"/>
        <w:rPr>
          <w:lang w:val="en-US"/>
        </w:rPr>
      </w:pPr>
      <w:r w:rsidRPr="00DA39D8">
        <w:rPr>
          <w:b/>
          <w:bCs/>
          <w:lang w:val="en-US"/>
        </w:rPr>
        <w:t>High-capacity storage:</w:t>
      </w:r>
      <w:r w:rsidRPr="00DA39D8">
        <w:rPr>
          <w:lang w:val="en-US"/>
        </w:rPr>
        <w:t xml:space="preserve"> Larger and more reliable storage systems can hold application data, backups and files for many customers.</w:t>
      </w:r>
    </w:p>
    <w:p w14:paraId="5243949D" w14:textId="77777777" w:rsidR="00DA39D8" w:rsidRPr="00DA39D8" w:rsidRDefault="00DA39D8" w:rsidP="00DA39D8">
      <w:pPr>
        <w:numPr>
          <w:ilvl w:val="0"/>
          <w:numId w:val="4"/>
        </w:numPr>
        <w:spacing w:after="120" w:line="300" w:lineRule="auto"/>
        <w:rPr>
          <w:lang w:val="en-US"/>
        </w:rPr>
      </w:pPr>
      <w:r w:rsidRPr="00DA39D8">
        <w:rPr>
          <w:b/>
          <w:bCs/>
          <w:lang w:val="en-US"/>
        </w:rPr>
        <w:t>High-speed networking:</w:t>
      </w:r>
      <w:r w:rsidRPr="00DA39D8">
        <w:rPr>
          <w:lang w:val="en-US"/>
        </w:rPr>
        <w:t xml:space="preserve"> Faster connections between servers and data </w:t>
      </w:r>
      <w:proofErr w:type="spellStart"/>
      <w:r w:rsidRPr="00DA39D8">
        <w:rPr>
          <w:lang w:val="en-US"/>
        </w:rPr>
        <w:t>centres</w:t>
      </w:r>
      <w:proofErr w:type="spellEnd"/>
      <w:r w:rsidRPr="00DA39D8">
        <w:rPr>
          <w:lang w:val="en-US"/>
        </w:rPr>
        <w:t xml:space="preserve"> allow applications to communicate, move data and serve users across campuses and regions.</w:t>
      </w:r>
    </w:p>
    <w:p w14:paraId="05A93F2E" w14:textId="77777777" w:rsidR="00DA39D8" w:rsidRPr="00DA39D8" w:rsidRDefault="00DA39D8" w:rsidP="00DA39D8">
      <w:pPr>
        <w:numPr>
          <w:ilvl w:val="0"/>
          <w:numId w:val="4"/>
        </w:numPr>
        <w:spacing w:after="120" w:line="300" w:lineRule="auto"/>
        <w:rPr>
          <w:lang w:val="en-US"/>
        </w:rPr>
      </w:pPr>
      <w:r w:rsidRPr="00DA39D8">
        <w:rPr>
          <w:b/>
          <w:bCs/>
          <w:lang w:val="en-US"/>
        </w:rPr>
        <w:t xml:space="preserve">Large, professionally managed data </w:t>
      </w:r>
      <w:proofErr w:type="spellStart"/>
      <w:r w:rsidRPr="00DA39D8">
        <w:rPr>
          <w:b/>
          <w:bCs/>
          <w:lang w:val="en-US"/>
        </w:rPr>
        <w:t>centres</w:t>
      </w:r>
      <w:proofErr w:type="spellEnd"/>
      <w:r w:rsidRPr="00DA39D8">
        <w:rPr>
          <w:b/>
          <w:bCs/>
          <w:lang w:val="en-US"/>
        </w:rPr>
        <w:t>:</w:t>
      </w:r>
      <w:r w:rsidRPr="00DA39D8">
        <w:rPr>
          <w:lang w:val="en-US"/>
        </w:rPr>
        <w:t xml:space="preserve"> Purpose-built facilities combine power, cooling, physical security, networking and many servers. Providers can manage capacity centrally and offer it to customers over the internet.</w:t>
      </w:r>
    </w:p>
    <w:p w14:paraId="28D94C9D" w14:textId="029F24AC" w:rsidR="00F918B2" w:rsidRPr="00F918B2" w:rsidRDefault="00DA39D8" w:rsidP="00DA39D8">
      <w:pPr>
        <w:numPr>
          <w:ilvl w:val="0"/>
          <w:numId w:val="4"/>
        </w:numPr>
        <w:spacing w:after="120" w:line="300" w:lineRule="auto"/>
        <w:rPr>
          <w:lang w:val="en-US"/>
        </w:rPr>
      </w:pPr>
      <w:proofErr w:type="spellStart"/>
      <w:r w:rsidRPr="00DA39D8">
        <w:rPr>
          <w:b/>
          <w:bCs/>
          <w:lang w:val="en-US"/>
        </w:rPr>
        <w:t>Virtualisation</w:t>
      </w:r>
      <w:proofErr w:type="spellEnd"/>
      <w:r w:rsidRPr="00DA39D8">
        <w:rPr>
          <w:b/>
          <w:bCs/>
          <w:lang w:val="en-US"/>
        </w:rPr>
        <w:t xml:space="preserve"> support:</w:t>
      </w:r>
      <w:r w:rsidRPr="00DA39D8">
        <w:rPr>
          <w:lang w:val="en-US"/>
        </w:rPr>
        <w:t xml:space="preserve"> Modern processors and related hardware features help run multiple isolated virtual machines on one physical server, improving flexibility and </w:t>
      </w:r>
      <w:r w:rsidR="00F918B2">
        <w:rPr>
          <w:lang w:val="en-US"/>
        </w:rPr>
        <w:t>utilization</w:t>
      </w:r>
      <w:r w:rsidRPr="00DA39D8">
        <w:rPr>
          <w:lang w:val="en-US"/>
        </w:rPr>
        <w:t>.</w:t>
      </w:r>
    </w:p>
    <w:p w14:paraId="018BEB26" w14:textId="241E29FA" w:rsidR="00DA39D8" w:rsidRPr="00DA39D8" w:rsidRDefault="00F918B2" w:rsidP="00DA39D8">
      <w:pPr>
        <w:spacing w:after="120" w:line="300" w:lineRule="auto"/>
        <w:rPr>
          <w:b/>
          <w:bCs/>
          <w:lang w:val="en-US"/>
        </w:rPr>
      </w:pPr>
      <w:r>
        <w:rPr>
          <w:b/>
          <w:bCs/>
          <w:lang w:val="en-US"/>
        </w:rPr>
        <w:t>2.</w:t>
      </w:r>
      <w:r w:rsidR="00DA39D8" w:rsidRPr="00DA39D8">
        <w:rPr>
          <w:b/>
          <w:bCs/>
          <w:lang w:val="en-US"/>
        </w:rPr>
        <w:t>3. Where the university’s current system fits</w:t>
      </w:r>
    </w:p>
    <w:p w14:paraId="6FC8D416" w14:textId="77777777" w:rsidR="00DA39D8" w:rsidRPr="00DA39D8" w:rsidRDefault="00DA39D8" w:rsidP="00DA39D8">
      <w:pPr>
        <w:spacing w:after="120" w:line="300" w:lineRule="auto"/>
        <w:rPr>
          <w:lang w:val="en-US"/>
        </w:rPr>
      </w:pPr>
      <w:r w:rsidRPr="00DA39D8">
        <w:rPr>
          <w:lang w:val="en-US"/>
        </w:rPr>
        <w:t xml:space="preserve">The university’s 12 dedicated physical servers represent a </w:t>
      </w:r>
      <w:r w:rsidRPr="00DA39D8">
        <w:rPr>
          <w:b/>
          <w:bCs/>
          <w:lang w:val="en-US"/>
        </w:rPr>
        <w:t>traditional on-premise server environment</w:t>
      </w:r>
      <w:r w:rsidRPr="00DA39D8">
        <w:rPr>
          <w:lang w:val="en-US"/>
        </w:rPr>
        <w:t>. Its applications use a client–server pattern in the broad sense—users access centrally hosted systems—but the servers are assigned to separate applications and are not described as a pooled, elastic cloud environment.</w:t>
      </w:r>
    </w:p>
    <w:p w14:paraId="067D548C" w14:textId="77777777" w:rsidR="00DA39D8" w:rsidRPr="00DA39D8" w:rsidRDefault="00DA39D8" w:rsidP="00DA39D8">
      <w:pPr>
        <w:spacing w:after="120" w:line="300" w:lineRule="auto"/>
        <w:rPr>
          <w:lang w:val="en-US"/>
        </w:rPr>
      </w:pPr>
      <w:r w:rsidRPr="00DA39D8">
        <w:rPr>
          <w:lang w:val="en-US"/>
        </w:rPr>
        <w:lastRenderedPageBreak/>
        <w:t xml:space="preserve">The scenario’s figures show the capacity problem: average CPU use is about </w:t>
      </w:r>
      <w:r w:rsidRPr="00DA39D8">
        <w:rPr>
          <w:b/>
          <w:bCs/>
          <w:lang w:val="en-US"/>
        </w:rPr>
        <w:t>15%</w:t>
      </w:r>
      <w:r w:rsidRPr="00DA39D8">
        <w:rPr>
          <w:lang w:val="en-US"/>
        </w:rPr>
        <w:t xml:space="preserve">, yet peak demand rises above </w:t>
      </w:r>
      <w:r w:rsidRPr="00DA39D8">
        <w:rPr>
          <w:b/>
          <w:bCs/>
          <w:lang w:val="en-US"/>
        </w:rPr>
        <w:t>95%</w:t>
      </w:r>
      <w:r w:rsidRPr="00DA39D8">
        <w:rPr>
          <w:lang w:val="en-US"/>
        </w:rPr>
        <w:t xml:space="preserve"> during admissions and exams. This means the university has idle capacity much of the year but still struggles to meet short-lived peaks. Slow procurement and the lack of a disaster recovery site further limit its ability to respond.</w:t>
      </w:r>
    </w:p>
    <w:p w14:paraId="112123F4" w14:textId="1BC71A0E" w:rsidR="00DA39D8" w:rsidRDefault="00DA39D8" w:rsidP="00DA39D8">
      <w:pPr>
        <w:spacing w:after="120" w:line="300" w:lineRule="auto"/>
        <w:rPr>
          <w:noProof/>
        </w:rPr>
      </w:pPr>
      <w:r w:rsidRPr="00DA39D8">
        <w:rPr>
          <w:lang w:val="en-US"/>
        </w:rPr>
        <w:t xml:space="preserve">A cloud migration would move the university toward pooled, network-accessible infrastructure that can be provisioned more quickly and scaled as demand changes. It would still need to assess whether each legacy application can move as-is or requires modification; cloud infrastructure does not automatically </w:t>
      </w:r>
      <w:proofErr w:type="spellStart"/>
      <w:r w:rsidRPr="00DA39D8">
        <w:rPr>
          <w:lang w:val="en-US"/>
        </w:rPr>
        <w:t>modernise</w:t>
      </w:r>
      <w:proofErr w:type="spellEnd"/>
      <w:r w:rsidRPr="00DA39D8">
        <w:rPr>
          <w:lang w:val="en-US"/>
        </w:rPr>
        <w:t xml:space="preserve"> monolithic software.</w:t>
      </w:r>
      <w:r w:rsidR="00D571C0" w:rsidRPr="00D571C0">
        <w:t xml:space="preserve"> </w:t>
      </w:r>
    </w:p>
    <w:p w14:paraId="57BCD00D" w14:textId="0B7640B8" w:rsidR="00D571C0" w:rsidRDefault="00D571C0" w:rsidP="00DA39D8">
      <w:pPr>
        <w:spacing w:after="120" w:line="300" w:lineRule="auto"/>
        <w:rPr>
          <w:lang w:val="en-US"/>
        </w:rPr>
      </w:pPr>
      <w:r>
        <w:rPr>
          <w:noProof/>
        </w:rPr>
        <w:drawing>
          <wp:inline distT="0" distB="0" distL="0" distR="0" wp14:anchorId="529D9CB9" wp14:editId="039242CC">
            <wp:extent cx="4648200" cy="3895725"/>
            <wp:effectExtent l="0" t="0" r="0" b="9525"/>
            <wp:docPr id="157721414" name="Picture 11" descr="What is Data Center Architecture? | Super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is Data Center Architecture? | Supermicr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8200" cy="3895725"/>
                    </a:xfrm>
                    <a:prstGeom prst="rect">
                      <a:avLst/>
                    </a:prstGeom>
                    <a:noFill/>
                    <a:ln>
                      <a:noFill/>
                    </a:ln>
                  </pic:spPr>
                </pic:pic>
              </a:graphicData>
            </a:graphic>
          </wp:inline>
        </w:drawing>
      </w:r>
    </w:p>
    <w:p w14:paraId="15A073F1" w14:textId="77777777" w:rsidR="00F918B2" w:rsidRDefault="00F918B2" w:rsidP="00DA39D8">
      <w:pPr>
        <w:spacing w:after="120" w:line="300" w:lineRule="auto"/>
        <w:rPr>
          <w:lang w:val="en-US"/>
        </w:rPr>
      </w:pPr>
    </w:p>
    <w:p w14:paraId="7A65D70B" w14:textId="77777777" w:rsidR="00F918B2" w:rsidRDefault="00F918B2" w:rsidP="00DA39D8">
      <w:pPr>
        <w:spacing w:after="120" w:line="300" w:lineRule="auto"/>
        <w:rPr>
          <w:lang w:val="en-US"/>
        </w:rPr>
      </w:pPr>
    </w:p>
    <w:p w14:paraId="4F4E2CC1" w14:textId="77777777" w:rsidR="00F918B2" w:rsidRDefault="00F918B2" w:rsidP="00DA39D8">
      <w:pPr>
        <w:spacing w:after="120" w:line="300" w:lineRule="auto"/>
        <w:rPr>
          <w:lang w:val="en-US"/>
        </w:rPr>
      </w:pPr>
    </w:p>
    <w:p w14:paraId="7ABDA7B7" w14:textId="77777777" w:rsidR="00F918B2" w:rsidRDefault="00F918B2" w:rsidP="00DA39D8">
      <w:pPr>
        <w:spacing w:after="120" w:line="300" w:lineRule="auto"/>
        <w:rPr>
          <w:lang w:val="en-US"/>
        </w:rPr>
      </w:pPr>
    </w:p>
    <w:p w14:paraId="74E6482F" w14:textId="77777777" w:rsidR="00F918B2" w:rsidRDefault="00F918B2" w:rsidP="00DA39D8">
      <w:pPr>
        <w:spacing w:after="120" w:line="300" w:lineRule="auto"/>
        <w:rPr>
          <w:lang w:val="en-US"/>
        </w:rPr>
      </w:pPr>
    </w:p>
    <w:p w14:paraId="6CAAB720" w14:textId="77777777" w:rsidR="00F918B2" w:rsidRDefault="00F918B2" w:rsidP="00DA39D8">
      <w:pPr>
        <w:spacing w:after="120" w:line="300" w:lineRule="auto"/>
        <w:rPr>
          <w:lang w:val="en-US"/>
        </w:rPr>
      </w:pPr>
    </w:p>
    <w:p w14:paraId="754F4E59" w14:textId="77777777" w:rsidR="00F918B2" w:rsidRDefault="00F918B2" w:rsidP="00DA39D8">
      <w:pPr>
        <w:spacing w:after="120" w:line="300" w:lineRule="auto"/>
        <w:rPr>
          <w:lang w:val="en-US"/>
        </w:rPr>
      </w:pPr>
    </w:p>
    <w:p w14:paraId="7B17D0B6" w14:textId="77777777" w:rsidR="00DA39D8" w:rsidRDefault="00DA39D8" w:rsidP="001C7263">
      <w:pPr>
        <w:spacing w:after="120" w:line="300" w:lineRule="auto"/>
        <w:rPr>
          <w:lang w:val="en-US"/>
        </w:rPr>
      </w:pPr>
    </w:p>
    <w:p w14:paraId="2098FCEE" w14:textId="77777777" w:rsidR="002D0EE0" w:rsidRPr="002D0EE0" w:rsidRDefault="002D0EE0" w:rsidP="002D0EE0">
      <w:pPr>
        <w:spacing w:after="120" w:line="300" w:lineRule="auto"/>
        <w:rPr>
          <w:b/>
          <w:bCs/>
          <w:lang w:val="en-US"/>
        </w:rPr>
      </w:pPr>
      <w:r w:rsidRPr="002D0EE0">
        <w:rPr>
          <w:b/>
          <w:bCs/>
          <w:lang w:val="en-US"/>
        </w:rPr>
        <w:lastRenderedPageBreak/>
        <w:t xml:space="preserve">Task 3 — </w:t>
      </w:r>
      <w:proofErr w:type="spellStart"/>
      <w:r w:rsidRPr="002D0EE0">
        <w:rPr>
          <w:b/>
          <w:bCs/>
          <w:lang w:val="en-US"/>
        </w:rPr>
        <w:t>Analyse</w:t>
      </w:r>
      <w:proofErr w:type="spellEnd"/>
      <w:r w:rsidRPr="002D0EE0">
        <w:rPr>
          <w:b/>
          <w:bCs/>
          <w:lang w:val="en-US"/>
        </w:rPr>
        <w:t xml:space="preserve"> Internet Software Evolution</w:t>
      </w:r>
    </w:p>
    <w:p w14:paraId="282BFBEC" w14:textId="77777777" w:rsidR="002D0EE0" w:rsidRPr="002D0EE0" w:rsidRDefault="002D0EE0" w:rsidP="002D0EE0">
      <w:pPr>
        <w:spacing w:after="120" w:line="300" w:lineRule="auto"/>
        <w:rPr>
          <w:b/>
          <w:bCs/>
          <w:lang w:val="en-US"/>
        </w:rPr>
      </w:pPr>
      <w:r w:rsidRPr="002D0EE0">
        <w:rPr>
          <w:b/>
          <w:bCs/>
          <w:lang w:val="en-US"/>
        </w:rPr>
        <w:t>3.1 How internet software evolved</w:t>
      </w:r>
    </w:p>
    <w:p w14:paraId="3A6C4ED2" w14:textId="77777777" w:rsidR="002D0EE0" w:rsidRPr="002D0EE0" w:rsidRDefault="002D0EE0" w:rsidP="002D0EE0">
      <w:pPr>
        <w:spacing w:after="120" w:line="300" w:lineRule="auto"/>
        <w:rPr>
          <w:lang w:val="en-US"/>
        </w:rPr>
      </w:pPr>
      <w:r w:rsidRPr="002D0EE0">
        <w:rPr>
          <w:lang w:val="en-US"/>
        </w:rPr>
        <w:t>Internet software developed from pages that mainly displayed information into interactive, connected applications. This change made it possible for universities to deliver services through a browser and connect those services to mobile apps and partner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4441"/>
        <w:gridCol w:w="2758"/>
      </w:tblGrid>
      <w:tr w:rsidR="002D0EE0" w:rsidRPr="002D0EE0" w14:paraId="1ECE81BE" w14:textId="77777777" w:rsidTr="002D0EE0">
        <w:trPr>
          <w:tblHeader/>
          <w:tblCellSpacing w:w="15" w:type="dxa"/>
        </w:trPr>
        <w:tc>
          <w:tcPr>
            <w:tcW w:w="0" w:type="auto"/>
            <w:vAlign w:val="center"/>
            <w:hideMark/>
          </w:tcPr>
          <w:p w14:paraId="6818B012" w14:textId="77777777" w:rsidR="002D0EE0" w:rsidRPr="002D0EE0" w:rsidRDefault="002D0EE0" w:rsidP="002D0EE0">
            <w:pPr>
              <w:spacing w:after="120" w:line="300" w:lineRule="auto"/>
              <w:rPr>
                <w:b/>
                <w:bCs/>
                <w:lang w:val="en-US"/>
              </w:rPr>
            </w:pPr>
            <w:r w:rsidRPr="002D0EE0">
              <w:rPr>
                <w:b/>
                <w:bCs/>
                <w:lang w:val="en-US"/>
              </w:rPr>
              <w:t>Stage</w:t>
            </w:r>
          </w:p>
        </w:tc>
        <w:tc>
          <w:tcPr>
            <w:tcW w:w="0" w:type="auto"/>
            <w:vAlign w:val="center"/>
            <w:hideMark/>
          </w:tcPr>
          <w:p w14:paraId="16277DF4" w14:textId="77777777" w:rsidR="002D0EE0" w:rsidRPr="002D0EE0" w:rsidRDefault="002D0EE0" w:rsidP="002D0EE0">
            <w:pPr>
              <w:spacing w:after="120" w:line="300" w:lineRule="auto"/>
              <w:rPr>
                <w:b/>
                <w:bCs/>
                <w:lang w:val="en-US"/>
              </w:rPr>
            </w:pPr>
            <w:r w:rsidRPr="002D0EE0">
              <w:rPr>
                <w:b/>
                <w:bCs/>
                <w:lang w:val="en-US"/>
              </w:rPr>
              <w:t>What changed</w:t>
            </w:r>
          </w:p>
        </w:tc>
        <w:tc>
          <w:tcPr>
            <w:tcW w:w="0" w:type="auto"/>
            <w:vAlign w:val="center"/>
            <w:hideMark/>
          </w:tcPr>
          <w:p w14:paraId="0417C433" w14:textId="77777777" w:rsidR="002D0EE0" w:rsidRPr="002D0EE0" w:rsidRDefault="002D0EE0" w:rsidP="002D0EE0">
            <w:pPr>
              <w:spacing w:after="120" w:line="300" w:lineRule="auto"/>
              <w:rPr>
                <w:b/>
                <w:bCs/>
                <w:lang w:val="en-US"/>
              </w:rPr>
            </w:pPr>
            <w:r w:rsidRPr="002D0EE0">
              <w:rPr>
                <w:b/>
                <w:bCs/>
                <w:lang w:val="en-US"/>
              </w:rPr>
              <w:t>University example</w:t>
            </w:r>
          </w:p>
        </w:tc>
      </w:tr>
      <w:tr w:rsidR="002D0EE0" w:rsidRPr="002D0EE0" w14:paraId="6DD5C109" w14:textId="77777777" w:rsidTr="002D0EE0">
        <w:trPr>
          <w:tblCellSpacing w:w="15" w:type="dxa"/>
        </w:trPr>
        <w:tc>
          <w:tcPr>
            <w:tcW w:w="0" w:type="auto"/>
            <w:vAlign w:val="center"/>
            <w:hideMark/>
          </w:tcPr>
          <w:p w14:paraId="735405C0" w14:textId="77777777" w:rsidR="002D0EE0" w:rsidRPr="002D0EE0" w:rsidRDefault="002D0EE0" w:rsidP="002D0EE0">
            <w:pPr>
              <w:spacing w:after="120" w:line="300" w:lineRule="auto"/>
              <w:rPr>
                <w:lang w:val="en-US"/>
              </w:rPr>
            </w:pPr>
            <w:r w:rsidRPr="002D0EE0">
              <w:rPr>
                <w:b/>
                <w:bCs/>
                <w:lang w:val="en-US"/>
              </w:rPr>
              <w:t>Static web pages</w:t>
            </w:r>
          </w:p>
        </w:tc>
        <w:tc>
          <w:tcPr>
            <w:tcW w:w="0" w:type="auto"/>
            <w:vAlign w:val="center"/>
            <w:hideMark/>
          </w:tcPr>
          <w:p w14:paraId="796D8BA3" w14:textId="77777777" w:rsidR="002D0EE0" w:rsidRPr="002D0EE0" w:rsidRDefault="002D0EE0" w:rsidP="002D0EE0">
            <w:pPr>
              <w:spacing w:after="120" w:line="300" w:lineRule="auto"/>
              <w:rPr>
                <w:lang w:val="en-US"/>
              </w:rPr>
            </w:pPr>
            <w:r w:rsidRPr="002D0EE0">
              <w:rPr>
                <w:lang w:val="en-US"/>
              </w:rPr>
              <w:t>Pages contain mostly fixed text and images. A server sends the page to the browser; users mainly read it.</w:t>
            </w:r>
          </w:p>
        </w:tc>
        <w:tc>
          <w:tcPr>
            <w:tcW w:w="0" w:type="auto"/>
            <w:vAlign w:val="center"/>
            <w:hideMark/>
          </w:tcPr>
          <w:p w14:paraId="7A92D3D6" w14:textId="77777777" w:rsidR="002D0EE0" w:rsidRPr="002D0EE0" w:rsidRDefault="002D0EE0" w:rsidP="002D0EE0">
            <w:pPr>
              <w:spacing w:after="120" w:line="300" w:lineRule="auto"/>
              <w:rPr>
                <w:lang w:val="en-US"/>
              </w:rPr>
            </w:pPr>
            <w:r w:rsidRPr="002D0EE0">
              <w:rPr>
                <w:lang w:val="en-US"/>
              </w:rPr>
              <w:t>A university website listing campus addresses or course descriptions.</w:t>
            </w:r>
          </w:p>
        </w:tc>
      </w:tr>
      <w:tr w:rsidR="002D0EE0" w:rsidRPr="002D0EE0" w14:paraId="4DE74036" w14:textId="77777777" w:rsidTr="002D0EE0">
        <w:trPr>
          <w:tblCellSpacing w:w="15" w:type="dxa"/>
        </w:trPr>
        <w:tc>
          <w:tcPr>
            <w:tcW w:w="0" w:type="auto"/>
            <w:vAlign w:val="center"/>
            <w:hideMark/>
          </w:tcPr>
          <w:p w14:paraId="3C5B5FB2" w14:textId="77777777" w:rsidR="002D0EE0" w:rsidRPr="002D0EE0" w:rsidRDefault="002D0EE0" w:rsidP="002D0EE0">
            <w:pPr>
              <w:spacing w:after="120" w:line="300" w:lineRule="auto"/>
              <w:rPr>
                <w:lang w:val="en-US"/>
              </w:rPr>
            </w:pPr>
            <w:r w:rsidRPr="002D0EE0">
              <w:rPr>
                <w:b/>
                <w:bCs/>
                <w:lang w:val="en-US"/>
              </w:rPr>
              <w:t>Dynamic web</w:t>
            </w:r>
          </w:p>
        </w:tc>
        <w:tc>
          <w:tcPr>
            <w:tcW w:w="0" w:type="auto"/>
            <w:vAlign w:val="center"/>
            <w:hideMark/>
          </w:tcPr>
          <w:p w14:paraId="1872F906" w14:textId="77777777" w:rsidR="002D0EE0" w:rsidRPr="002D0EE0" w:rsidRDefault="002D0EE0" w:rsidP="002D0EE0">
            <w:pPr>
              <w:spacing w:after="120" w:line="300" w:lineRule="auto"/>
              <w:rPr>
                <w:lang w:val="en-US"/>
              </w:rPr>
            </w:pPr>
            <w:r w:rsidRPr="002D0EE0">
              <w:rPr>
                <w:lang w:val="en-US"/>
              </w:rPr>
              <w:t>Pages are generated using server-side programs and databases. Content can vary by user or request.</w:t>
            </w:r>
          </w:p>
        </w:tc>
        <w:tc>
          <w:tcPr>
            <w:tcW w:w="0" w:type="auto"/>
            <w:vAlign w:val="center"/>
            <w:hideMark/>
          </w:tcPr>
          <w:p w14:paraId="0DC807FD" w14:textId="77777777" w:rsidR="002D0EE0" w:rsidRPr="002D0EE0" w:rsidRDefault="002D0EE0" w:rsidP="002D0EE0">
            <w:pPr>
              <w:spacing w:after="120" w:line="300" w:lineRule="auto"/>
              <w:rPr>
                <w:lang w:val="en-US"/>
              </w:rPr>
            </w:pPr>
            <w:r w:rsidRPr="002D0EE0">
              <w:rPr>
                <w:lang w:val="en-US"/>
              </w:rPr>
              <w:t>A student signs in and sees their own timetable or exam results.</w:t>
            </w:r>
          </w:p>
        </w:tc>
      </w:tr>
      <w:tr w:rsidR="002D0EE0" w:rsidRPr="002D0EE0" w14:paraId="7CF7A3DC" w14:textId="77777777" w:rsidTr="002D0EE0">
        <w:trPr>
          <w:tblCellSpacing w:w="15" w:type="dxa"/>
        </w:trPr>
        <w:tc>
          <w:tcPr>
            <w:tcW w:w="0" w:type="auto"/>
            <w:vAlign w:val="center"/>
            <w:hideMark/>
          </w:tcPr>
          <w:p w14:paraId="3B974683" w14:textId="77777777" w:rsidR="002D0EE0" w:rsidRPr="002D0EE0" w:rsidRDefault="002D0EE0" w:rsidP="002D0EE0">
            <w:pPr>
              <w:spacing w:after="120" w:line="300" w:lineRule="auto"/>
              <w:rPr>
                <w:lang w:val="en-US"/>
              </w:rPr>
            </w:pPr>
            <w:r w:rsidRPr="002D0EE0">
              <w:rPr>
                <w:b/>
                <w:bCs/>
                <w:lang w:val="en-US"/>
              </w:rPr>
              <w:t>Web 2.0</w:t>
            </w:r>
          </w:p>
        </w:tc>
        <w:tc>
          <w:tcPr>
            <w:tcW w:w="0" w:type="auto"/>
            <w:vAlign w:val="center"/>
            <w:hideMark/>
          </w:tcPr>
          <w:p w14:paraId="3578E2D6" w14:textId="77777777" w:rsidR="002D0EE0" w:rsidRPr="002D0EE0" w:rsidRDefault="002D0EE0" w:rsidP="002D0EE0">
            <w:pPr>
              <w:spacing w:after="120" w:line="300" w:lineRule="auto"/>
              <w:rPr>
                <w:lang w:val="en-US"/>
              </w:rPr>
            </w:pPr>
            <w:r w:rsidRPr="002D0EE0">
              <w:rPr>
                <w:lang w:val="en-US"/>
              </w:rPr>
              <w:t>Web applications became more interactive, with user input, updates and collaboration. Technologies such as JavaScript and AJAX helped refresh parts of a page without reloading the whole page.</w:t>
            </w:r>
          </w:p>
        </w:tc>
        <w:tc>
          <w:tcPr>
            <w:tcW w:w="0" w:type="auto"/>
            <w:vAlign w:val="center"/>
            <w:hideMark/>
          </w:tcPr>
          <w:p w14:paraId="79A2FE03" w14:textId="77777777" w:rsidR="002D0EE0" w:rsidRPr="002D0EE0" w:rsidRDefault="002D0EE0" w:rsidP="002D0EE0">
            <w:pPr>
              <w:spacing w:after="120" w:line="300" w:lineRule="auto"/>
              <w:rPr>
                <w:lang w:val="en-US"/>
              </w:rPr>
            </w:pPr>
            <w:r w:rsidRPr="002D0EE0">
              <w:rPr>
                <w:lang w:val="en-US"/>
              </w:rPr>
              <w:t>Students register for courses, update profiles or participate in LMS discussions.</w:t>
            </w:r>
          </w:p>
        </w:tc>
      </w:tr>
      <w:tr w:rsidR="002D0EE0" w:rsidRPr="002D0EE0" w14:paraId="32E1E07D" w14:textId="77777777" w:rsidTr="002D0EE0">
        <w:trPr>
          <w:tblCellSpacing w:w="15" w:type="dxa"/>
        </w:trPr>
        <w:tc>
          <w:tcPr>
            <w:tcW w:w="0" w:type="auto"/>
            <w:vAlign w:val="center"/>
            <w:hideMark/>
          </w:tcPr>
          <w:p w14:paraId="435628FB" w14:textId="77777777" w:rsidR="002D0EE0" w:rsidRPr="002D0EE0" w:rsidRDefault="002D0EE0" w:rsidP="002D0EE0">
            <w:pPr>
              <w:spacing w:after="120" w:line="300" w:lineRule="auto"/>
              <w:rPr>
                <w:lang w:val="en-US"/>
              </w:rPr>
            </w:pPr>
            <w:r w:rsidRPr="002D0EE0">
              <w:rPr>
                <w:b/>
                <w:bCs/>
                <w:lang w:val="en-US"/>
              </w:rPr>
              <w:t>Service-Oriented Architecture (SOA)</w:t>
            </w:r>
          </w:p>
        </w:tc>
        <w:tc>
          <w:tcPr>
            <w:tcW w:w="0" w:type="auto"/>
            <w:vAlign w:val="center"/>
            <w:hideMark/>
          </w:tcPr>
          <w:p w14:paraId="5B6EFAFA" w14:textId="77777777" w:rsidR="002D0EE0" w:rsidRPr="002D0EE0" w:rsidRDefault="002D0EE0" w:rsidP="002D0EE0">
            <w:pPr>
              <w:spacing w:after="120" w:line="300" w:lineRule="auto"/>
              <w:rPr>
                <w:lang w:val="en-US"/>
              </w:rPr>
            </w:pPr>
            <w:r w:rsidRPr="002D0EE0">
              <w:rPr>
                <w:lang w:val="en-US"/>
              </w:rPr>
              <w:t>Application functions are exposed as services that other applications can call through agreed interfaces.</w:t>
            </w:r>
          </w:p>
        </w:tc>
        <w:tc>
          <w:tcPr>
            <w:tcW w:w="0" w:type="auto"/>
            <w:vAlign w:val="center"/>
            <w:hideMark/>
          </w:tcPr>
          <w:p w14:paraId="4B9F21D6" w14:textId="77777777" w:rsidR="002D0EE0" w:rsidRPr="002D0EE0" w:rsidRDefault="002D0EE0" w:rsidP="002D0EE0">
            <w:pPr>
              <w:spacing w:after="120" w:line="300" w:lineRule="auto"/>
              <w:rPr>
                <w:lang w:val="en-US"/>
              </w:rPr>
            </w:pPr>
            <w:r w:rsidRPr="002D0EE0">
              <w:rPr>
                <w:lang w:val="en-US"/>
              </w:rPr>
              <w:t>The student information system provides student identity or enrolment information to the LMS.</w:t>
            </w:r>
          </w:p>
        </w:tc>
      </w:tr>
      <w:tr w:rsidR="002D0EE0" w:rsidRPr="002D0EE0" w14:paraId="189C477E" w14:textId="77777777" w:rsidTr="002D0EE0">
        <w:trPr>
          <w:tblCellSpacing w:w="15" w:type="dxa"/>
        </w:trPr>
        <w:tc>
          <w:tcPr>
            <w:tcW w:w="0" w:type="auto"/>
            <w:vAlign w:val="center"/>
            <w:hideMark/>
          </w:tcPr>
          <w:p w14:paraId="1E6DFBC5" w14:textId="77777777" w:rsidR="002D0EE0" w:rsidRPr="002D0EE0" w:rsidRDefault="002D0EE0" w:rsidP="002D0EE0">
            <w:pPr>
              <w:spacing w:after="120" w:line="300" w:lineRule="auto"/>
              <w:rPr>
                <w:lang w:val="en-US"/>
              </w:rPr>
            </w:pPr>
            <w:r w:rsidRPr="002D0EE0">
              <w:rPr>
                <w:b/>
                <w:bCs/>
                <w:lang w:val="en-US"/>
              </w:rPr>
              <w:t>Mashups and API-based applications</w:t>
            </w:r>
          </w:p>
        </w:tc>
        <w:tc>
          <w:tcPr>
            <w:tcW w:w="0" w:type="auto"/>
            <w:vAlign w:val="center"/>
            <w:hideMark/>
          </w:tcPr>
          <w:p w14:paraId="7C607EAB" w14:textId="77777777" w:rsidR="002D0EE0" w:rsidRPr="002D0EE0" w:rsidRDefault="002D0EE0" w:rsidP="002D0EE0">
            <w:pPr>
              <w:spacing w:after="120" w:line="300" w:lineRule="auto"/>
              <w:rPr>
                <w:lang w:val="en-US"/>
              </w:rPr>
            </w:pPr>
            <w:r w:rsidRPr="002D0EE0">
              <w:rPr>
                <w:lang w:val="en-US"/>
              </w:rPr>
              <w:t>Developers combine services and data from different systems through APIs to create new user experiences.</w:t>
            </w:r>
          </w:p>
        </w:tc>
        <w:tc>
          <w:tcPr>
            <w:tcW w:w="0" w:type="auto"/>
            <w:vAlign w:val="center"/>
            <w:hideMark/>
          </w:tcPr>
          <w:p w14:paraId="1CE8589D" w14:textId="77777777" w:rsidR="002D0EE0" w:rsidRPr="002D0EE0" w:rsidRDefault="002D0EE0" w:rsidP="002D0EE0">
            <w:pPr>
              <w:spacing w:after="120" w:line="300" w:lineRule="auto"/>
              <w:rPr>
                <w:lang w:val="en-US"/>
              </w:rPr>
            </w:pPr>
            <w:r w:rsidRPr="002D0EE0">
              <w:rPr>
                <w:lang w:val="en-US"/>
              </w:rPr>
              <w:t>A student portal combines course information, a campus map and library availability.</w:t>
            </w:r>
          </w:p>
        </w:tc>
      </w:tr>
      <w:tr w:rsidR="002D0EE0" w:rsidRPr="002D0EE0" w14:paraId="29F7CFF8" w14:textId="77777777" w:rsidTr="002D0EE0">
        <w:trPr>
          <w:tblCellSpacing w:w="15" w:type="dxa"/>
        </w:trPr>
        <w:tc>
          <w:tcPr>
            <w:tcW w:w="0" w:type="auto"/>
            <w:vAlign w:val="center"/>
            <w:hideMark/>
          </w:tcPr>
          <w:p w14:paraId="3E6F790D" w14:textId="77777777" w:rsidR="002D0EE0" w:rsidRPr="002D0EE0" w:rsidRDefault="002D0EE0" w:rsidP="002D0EE0">
            <w:pPr>
              <w:spacing w:after="120" w:line="300" w:lineRule="auto"/>
              <w:rPr>
                <w:lang w:val="en-US"/>
              </w:rPr>
            </w:pPr>
            <w:r w:rsidRPr="002D0EE0">
              <w:rPr>
                <w:b/>
                <w:bCs/>
                <w:lang w:val="en-US"/>
              </w:rPr>
              <w:t>Cloud-hosted applications</w:t>
            </w:r>
          </w:p>
        </w:tc>
        <w:tc>
          <w:tcPr>
            <w:tcW w:w="0" w:type="auto"/>
            <w:vAlign w:val="center"/>
            <w:hideMark/>
          </w:tcPr>
          <w:p w14:paraId="5583BE1D" w14:textId="77777777" w:rsidR="002D0EE0" w:rsidRPr="002D0EE0" w:rsidRDefault="002D0EE0" w:rsidP="002D0EE0">
            <w:pPr>
              <w:spacing w:after="120" w:line="300" w:lineRule="auto"/>
              <w:rPr>
                <w:lang w:val="en-US"/>
              </w:rPr>
            </w:pPr>
            <w:r w:rsidRPr="002D0EE0">
              <w:rPr>
                <w:lang w:val="en-US"/>
              </w:rPr>
              <w:t>Applications run on provider-managed infrastructure and can be accessed over the internet. Capacity can be adjusted as demand changes.</w:t>
            </w:r>
          </w:p>
        </w:tc>
        <w:tc>
          <w:tcPr>
            <w:tcW w:w="0" w:type="auto"/>
            <w:vAlign w:val="center"/>
            <w:hideMark/>
          </w:tcPr>
          <w:p w14:paraId="3A2148EF" w14:textId="77777777" w:rsidR="002D0EE0" w:rsidRPr="002D0EE0" w:rsidRDefault="002D0EE0" w:rsidP="002D0EE0">
            <w:pPr>
              <w:spacing w:after="120" w:line="300" w:lineRule="auto"/>
              <w:rPr>
                <w:lang w:val="en-US"/>
              </w:rPr>
            </w:pPr>
            <w:r w:rsidRPr="002D0EE0">
              <w:rPr>
                <w:lang w:val="en-US"/>
              </w:rPr>
              <w:t>The university hosts its portal in the cloud and scales it during admissions or result publication.</w:t>
            </w:r>
          </w:p>
        </w:tc>
      </w:tr>
    </w:tbl>
    <w:p w14:paraId="22F21A16" w14:textId="77777777" w:rsidR="002D0EE0" w:rsidRPr="002D0EE0" w:rsidRDefault="002D0EE0" w:rsidP="002D0EE0">
      <w:pPr>
        <w:spacing w:after="120" w:line="300" w:lineRule="auto"/>
        <w:rPr>
          <w:lang w:val="en-US"/>
        </w:rPr>
      </w:pPr>
      <w:r w:rsidRPr="002D0EE0">
        <w:rPr>
          <w:lang w:val="en-US"/>
        </w:rPr>
        <w:lastRenderedPageBreak/>
        <w:t>This progression does not mean that every older application automatically becomes a modern web application. A legacy monolithic system may need an interface layer, updates to its code, or gradual replacement before mobile apps and partner colleges can use its data safely.</w:t>
      </w:r>
    </w:p>
    <w:p w14:paraId="3CDF9249" w14:textId="77777777" w:rsidR="002D0EE0" w:rsidRPr="002D0EE0" w:rsidRDefault="002D0EE0" w:rsidP="002D0EE0">
      <w:pPr>
        <w:spacing w:after="120" w:line="300" w:lineRule="auto"/>
        <w:rPr>
          <w:b/>
          <w:bCs/>
          <w:lang w:val="en-US"/>
        </w:rPr>
      </w:pPr>
      <w:r w:rsidRPr="002D0EE0">
        <w:rPr>
          <w:b/>
          <w:bCs/>
          <w:lang w:val="en-US"/>
        </w:rPr>
        <w:t>3.2 The role of browsers, HTTP, AJAX and APIs</w:t>
      </w:r>
    </w:p>
    <w:p w14:paraId="67FBE19E" w14:textId="77777777" w:rsidR="002D0EE0" w:rsidRPr="002D0EE0" w:rsidRDefault="002D0EE0" w:rsidP="002D0EE0">
      <w:pPr>
        <w:spacing w:after="120" w:line="300" w:lineRule="auto"/>
        <w:rPr>
          <w:lang w:val="en-US"/>
        </w:rPr>
      </w:pPr>
      <w:r w:rsidRPr="002D0EE0">
        <w:rPr>
          <w:lang w:val="en-US"/>
        </w:rPr>
        <w:t xml:space="preserve">A </w:t>
      </w:r>
      <w:r w:rsidRPr="002D0EE0">
        <w:rPr>
          <w:b/>
          <w:bCs/>
          <w:lang w:val="en-US"/>
        </w:rPr>
        <w:t>browser</w:t>
      </w:r>
      <w:r w:rsidRPr="002D0EE0">
        <w:rPr>
          <w:lang w:val="en-US"/>
        </w:rPr>
        <w:t xml:space="preserve"> is the user’s interface to a web application. It displays pages, runs client-side code and sends requests to the application server. Students and staff can therefore use university services from different devices without installing a separate desktop program for every service.</w:t>
      </w:r>
    </w:p>
    <w:p w14:paraId="450B6834" w14:textId="77777777" w:rsidR="002D0EE0" w:rsidRPr="002D0EE0" w:rsidRDefault="002D0EE0" w:rsidP="002D0EE0">
      <w:pPr>
        <w:spacing w:after="120" w:line="300" w:lineRule="auto"/>
        <w:rPr>
          <w:lang w:val="en-US"/>
        </w:rPr>
      </w:pPr>
      <w:r w:rsidRPr="002D0EE0">
        <w:rPr>
          <w:b/>
          <w:bCs/>
          <w:lang w:val="en-US"/>
        </w:rPr>
        <w:t>HTTP and HTTPS</w:t>
      </w:r>
      <w:r w:rsidRPr="002D0EE0">
        <w:rPr>
          <w:lang w:val="en-US"/>
        </w:rPr>
        <w:t xml:space="preserve"> carry requests and responses between a browser, mobile app or other client and a web server. HTTPS encrypts communication in transit, which is essential when users access personal information or submit payment details. The university must still secure the application and data themselves.</w:t>
      </w:r>
    </w:p>
    <w:p w14:paraId="61A96BC1" w14:textId="77777777" w:rsidR="002D0EE0" w:rsidRPr="002D0EE0" w:rsidRDefault="002D0EE0" w:rsidP="002D0EE0">
      <w:pPr>
        <w:spacing w:after="120" w:line="300" w:lineRule="auto"/>
        <w:rPr>
          <w:lang w:val="en-US"/>
        </w:rPr>
      </w:pPr>
      <w:r w:rsidRPr="002D0EE0">
        <w:rPr>
          <w:b/>
          <w:bCs/>
          <w:lang w:val="en-US"/>
        </w:rPr>
        <w:t>AJAX</w:t>
      </w:r>
      <w:r w:rsidRPr="002D0EE0">
        <w:rPr>
          <w:lang w:val="en-US"/>
        </w:rPr>
        <w:t xml:space="preserve"> allows a web page to request information in the background and update part of the screen without reloading the entire page. For example, the student portal could refresh a course list after a student selects a semester.</w:t>
      </w:r>
    </w:p>
    <w:p w14:paraId="3B97B54A" w14:textId="77777777" w:rsidR="002D0EE0" w:rsidRPr="002D0EE0" w:rsidRDefault="002D0EE0" w:rsidP="002D0EE0">
      <w:pPr>
        <w:spacing w:after="120" w:line="300" w:lineRule="auto"/>
        <w:rPr>
          <w:lang w:val="en-US"/>
        </w:rPr>
      </w:pPr>
      <w:r w:rsidRPr="002D0EE0">
        <w:rPr>
          <w:lang w:val="en-US"/>
        </w:rPr>
        <w:t xml:space="preserve">An </w:t>
      </w:r>
      <w:r w:rsidRPr="002D0EE0">
        <w:rPr>
          <w:b/>
          <w:bCs/>
          <w:lang w:val="en-US"/>
        </w:rPr>
        <w:t>API</w:t>
      </w:r>
      <w:r w:rsidRPr="002D0EE0">
        <w:rPr>
          <w:lang w:val="en-US"/>
        </w:rPr>
        <w:t xml:space="preserve"> defines how one software system requests a function or data from another. APIs can let a mobile app or affiliated college request permitted services—such as course information or a fee-payment operation—without giving that client direct access to the university’s internal database. The university should authenticate API </w:t>
      </w:r>
      <w:proofErr w:type="gramStart"/>
      <w:r w:rsidRPr="002D0EE0">
        <w:rPr>
          <w:lang w:val="en-US"/>
        </w:rPr>
        <w:t>users,</w:t>
      </w:r>
      <w:proofErr w:type="gramEnd"/>
      <w:r w:rsidRPr="002D0EE0">
        <w:rPr>
          <w:lang w:val="en-US"/>
        </w:rPr>
        <w:t xml:space="preserve"> limit the data each client can access and record requests for auditing.</w:t>
      </w:r>
    </w:p>
    <w:p w14:paraId="46129A1F" w14:textId="77777777" w:rsidR="002D0EE0" w:rsidRPr="002D0EE0" w:rsidRDefault="002D0EE0" w:rsidP="002D0EE0">
      <w:pPr>
        <w:spacing w:after="120" w:line="300" w:lineRule="auto"/>
        <w:rPr>
          <w:b/>
          <w:bCs/>
          <w:lang w:val="en-US"/>
        </w:rPr>
      </w:pPr>
      <w:r w:rsidRPr="002D0EE0">
        <w:rPr>
          <w:b/>
          <w:bCs/>
          <w:lang w:val="en-US"/>
        </w:rPr>
        <w:t>3.3 Desktop, client–server and web-delivered software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2081"/>
        <w:gridCol w:w="2527"/>
        <w:gridCol w:w="2801"/>
      </w:tblGrid>
      <w:tr w:rsidR="002D0EE0" w:rsidRPr="002D0EE0" w14:paraId="261805BF" w14:textId="77777777" w:rsidTr="002D0EE0">
        <w:trPr>
          <w:tblHeader/>
          <w:tblCellSpacing w:w="15" w:type="dxa"/>
        </w:trPr>
        <w:tc>
          <w:tcPr>
            <w:tcW w:w="0" w:type="auto"/>
            <w:vAlign w:val="center"/>
            <w:hideMark/>
          </w:tcPr>
          <w:p w14:paraId="52AF609E" w14:textId="77777777" w:rsidR="002D0EE0" w:rsidRPr="002D0EE0" w:rsidRDefault="002D0EE0" w:rsidP="002D0EE0">
            <w:pPr>
              <w:spacing w:after="120" w:line="300" w:lineRule="auto"/>
              <w:rPr>
                <w:b/>
                <w:bCs/>
                <w:lang w:val="en-US"/>
              </w:rPr>
            </w:pPr>
            <w:r w:rsidRPr="002D0EE0">
              <w:rPr>
                <w:b/>
                <w:bCs/>
                <w:lang w:val="en-US"/>
              </w:rPr>
              <w:t>Aspect</w:t>
            </w:r>
          </w:p>
        </w:tc>
        <w:tc>
          <w:tcPr>
            <w:tcW w:w="0" w:type="auto"/>
            <w:vAlign w:val="center"/>
            <w:hideMark/>
          </w:tcPr>
          <w:p w14:paraId="2D1A6092" w14:textId="77777777" w:rsidR="002D0EE0" w:rsidRPr="002D0EE0" w:rsidRDefault="002D0EE0" w:rsidP="002D0EE0">
            <w:pPr>
              <w:spacing w:after="120" w:line="300" w:lineRule="auto"/>
              <w:rPr>
                <w:b/>
                <w:bCs/>
                <w:lang w:val="en-US"/>
              </w:rPr>
            </w:pPr>
            <w:r w:rsidRPr="002D0EE0">
              <w:rPr>
                <w:b/>
                <w:bCs/>
                <w:lang w:val="en-US"/>
              </w:rPr>
              <w:t>Desktop software</w:t>
            </w:r>
          </w:p>
        </w:tc>
        <w:tc>
          <w:tcPr>
            <w:tcW w:w="0" w:type="auto"/>
            <w:vAlign w:val="center"/>
            <w:hideMark/>
          </w:tcPr>
          <w:p w14:paraId="67F78C57" w14:textId="77777777" w:rsidR="002D0EE0" w:rsidRPr="002D0EE0" w:rsidRDefault="002D0EE0" w:rsidP="002D0EE0">
            <w:pPr>
              <w:spacing w:after="120" w:line="300" w:lineRule="auto"/>
              <w:rPr>
                <w:b/>
                <w:bCs/>
                <w:lang w:val="en-US"/>
              </w:rPr>
            </w:pPr>
            <w:r w:rsidRPr="002D0EE0">
              <w:rPr>
                <w:b/>
                <w:bCs/>
                <w:lang w:val="en-US"/>
              </w:rPr>
              <w:t>Client–server software</w:t>
            </w:r>
          </w:p>
        </w:tc>
        <w:tc>
          <w:tcPr>
            <w:tcW w:w="0" w:type="auto"/>
            <w:vAlign w:val="center"/>
            <w:hideMark/>
          </w:tcPr>
          <w:p w14:paraId="1ECFD480" w14:textId="77777777" w:rsidR="002D0EE0" w:rsidRPr="002D0EE0" w:rsidRDefault="002D0EE0" w:rsidP="002D0EE0">
            <w:pPr>
              <w:spacing w:after="120" w:line="300" w:lineRule="auto"/>
              <w:rPr>
                <w:b/>
                <w:bCs/>
                <w:lang w:val="en-US"/>
              </w:rPr>
            </w:pPr>
            <w:r w:rsidRPr="002D0EE0">
              <w:rPr>
                <w:b/>
                <w:bCs/>
                <w:lang w:val="en-US"/>
              </w:rPr>
              <w:t>Web-delivered software</w:t>
            </w:r>
          </w:p>
        </w:tc>
      </w:tr>
      <w:tr w:rsidR="002D0EE0" w:rsidRPr="002D0EE0" w14:paraId="651F9E05" w14:textId="77777777" w:rsidTr="002D0EE0">
        <w:trPr>
          <w:tblCellSpacing w:w="15" w:type="dxa"/>
        </w:trPr>
        <w:tc>
          <w:tcPr>
            <w:tcW w:w="0" w:type="auto"/>
            <w:vAlign w:val="center"/>
            <w:hideMark/>
          </w:tcPr>
          <w:p w14:paraId="02A142A9" w14:textId="77777777" w:rsidR="002D0EE0" w:rsidRPr="002D0EE0" w:rsidRDefault="002D0EE0" w:rsidP="002D0EE0">
            <w:pPr>
              <w:spacing w:after="120" w:line="300" w:lineRule="auto"/>
              <w:rPr>
                <w:lang w:val="en-US"/>
              </w:rPr>
            </w:pPr>
            <w:r w:rsidRPr="002D0EE0">
              <w:rPr>
                <w:b/>
                <w:bCs/>
                <w:lang w:val="en-US"/>
              </w:rPr>
              <w:t>Where it runs</w:t>
            </w:r>
          </w:p>
        </w:tc>
        <w:tc>
          <w:tcPr>
            <w:tcW w:w="0" w:type="auto"/>
            <w:vAlign w:val="center"/>
            <w:hideMark/>
          </w:tcPr>
          <w:p w14:paraId="7F8711CD" w14:textId="77777777" w:rsidR="002D0EE0" w:rsidRPr="002D0EE0" w:rsidRDefault="002D0EE0" w:rsidP="002D0EE0">
            <w:pPr>
              <w:spacing w:after="120" w:line="300" w:lineRule="auto"/>
              <w:rPr>
                <w:lang w:val="en-US"/>
              </w:rPr>
            </w:pPr>
            <w:r w:rsidRPr="002D0EE0">
              <w:rPr>
                <w:lang w:val="en-US"/>
              </w:rPr>
              <w:t>Installed and runs mainly on each user’s computer.</w:t>
            </w:r>
          </w:p>
        </w:tc>
        <w:tc>
          <w:tcPr>
            <w:tcW w:w="0" w:type="auto"/>
            <w:vAlign w:val="center"/>
            <w:hideMark/>
          </w:tcPr>
          <w:p w14:paraId="7BC2DF74" w14:textId="77777777" w:rsidR="002D0EE0" w:rsidRPr="002D0EE0" w:rsidRDefault="002D0EE0" w:rsidP="002D0EE0">
            <w:pPr>
              <w:spacing w:after="120" w:line="300" w:lineRule="auto"/>
              <w:rPr>
                <w:lang w:val="en-US"/>
              </w:rPr>
            </w:pPr>
            <w:r w:rsidRPr="002D0EE0">
              <w:rPr>
                <w:lang w:val="en-US"/>
              </w:rPr>
              <w:t>The client runs on a user’s device and communicates with a central server.</w:t>
            </w:r>
          </w:p>
        </w:tc>
        <w:tc>
          <w:tcPr>
            <w:tcW w:w="0" w:type="auto"/>
            <w:vAlign w:val="center"/>
            <w:hideMark/>
          </w:tcPr>
          <w:p w14:paraId="7E037154" w14:textId="77777777" w:rsidR="002D0EE0" w:rsidRPr="002D0EE0" w:rsidRDefault="002D0EE0" w:rsidP="002D0EE0">
            <w:pPr>
              <w:spacing w:after="120" w:line="300" w:lineRule="auto"/>
              <w:rPr>
                <w:lang w:val="en-US"/>
              </w:rPr>
            </w:pPr>
            <w:r w:rsidRPr="002D0EE0">
              <w:rPr>
                <w:lang w:val="en-US"/>
              </w:rPr>
              <w:t>The user accesses the application through a browser or mobile interface; application logic runs on web or cloud servers.</w:t>
            </w:r>
          </w:p>
        </w:tc>
      </w:tr>
      <w:tr w:rsidR="002D0EE0" w:rsidRPr="002D0EE0" w14:paraId="3F36A0D4" w14:textId="77777777" w:rsidTr="002D0EE0">
        <w:trPr>
          <w:tblCellSpacing w:w="15" w:type="dxa"/>
        </w:trPr>
        <w:tc>
          <w:tcPr>
            <w:tcW w:w="0" w:type="auto"/>
            <w:vAlign w:val="center"/>
            <w:hideMark/>
          </w:tcPr>
          <w:p w14:paraId="08FE256C" w14:textId="77777777" w:rsidR="002D0EE0" w:rsidRPr="002D0EE0" w:rsidRDefault="002D0EE0" w:rsidP="002D0EE0">
            <w:pPr>
              <w:spacing w:after="120" w:line="300" w:lineRule="auto"/>
              <w:rPr>
                <w:lang w:val="en-US"/>
              </w:rPr>
            </w:pPr>
            <w:r w:rsidRPr="002D0EE0">
              <w:rPr>
                <w:b/>
                <w:bCs/>
                <w:lang w:val="en-US"/>
              </w:rPr>
              <w:t>Updates</w:t>
            </w:r>
          </w:p>
        </w:tc>
        <w:tc>
          <w:tcPr>
            <w:tcW w:w="0" w:type="auto"/>
            <w:vAlign w:val="center"/>
            <w:hideMark/>
          </w:tcPr>
          <w:p w14:paraId="18EE6087" w14:textId="77777777" w:rsidR="002D0EE0" w:rsidRPr="002D0EE0" w:rsidRDefault="002D0EE0" w:rsidP="002D0EE0">
            <w:pPr>
              <w:spacing w:after="120" w:line="300" w:lineRule="auto"/>
              <w:rPr>
                <w:lang w:val="en-US"/>
              </w:rPr>
            </w:pPr>
            <w:r w:rsidRPr="002D0EE0">
              <w:rPr>
                <w:lang w:val="en-US"/>
              </w:rPr>
              <w:t>Often need to be installed on each device.</w:t>
            </w:r>
          </w:p>
        </w:tc>
        <w:tc>
          <w:tcPr>
            <w:tcW w:w="0" w:type="auto"/>
            <w:vAlign w:val="center"/>
            <w:hideMark/>
          </w:tcPr>
          <w:p w14:paraId="0BF9C8AE" w14:textId="77777777" w:rsidR="002D0EE0" w:rsidRPr="002D0EE0" w:rsidRDefault="002D0EE0" w:rsidP="002D0EE0">
            <w:pPr>
              <w:spacing w:after="120" w:line="300" w:lineRule="auto"/>
              <w:rPr>
                <w:lang w:val="en-US"/>
              </w:rPr>
            </w:pPr>
            <w:r w:rsidRPr="002D0EE0">
              <w:rPr>
                <w:lang w:val="en-US"/>
              </w:rPr>
              <w:t>Client and server components may both need updates.</w:t>
            </w:r>
          </w:p>
        </w:tc>
        <w:tc>
          <w:tcPr>
            <w:tcW w:w="0" w:type="auto"/>
            <w:vAlign w:val="center"/>
            <w:hideMark/>
          </w:tcPr>
          <w:p w14:paraId="08946014" w14:textId="77777777" w:rsidR="002D0EE0" w:rsidRPr="002D0EE0" w:rsidRDefault="002D0EE0" w:rsidP="002D0EE0">
            <w:pPr>
              <w:spacing w:after="120" w:line="300" w:lineRule="auto"/>
              <w:rPr>
                <w:lang w:val="en-US"/>
              </w:rPr>
            </w:pPr>
            <w:r w:rsidRPr="002D0EE0">
              <w:rPr>
                <w:lang w:val="en-US"/>
              </w:rPr>
              <w:t>Server-side updates can be deployed centrally; browser clients usually need fewer manual updates.</w:t>
            </w:r>
          </w:p>
        </w:tc>
      </w:tr>
      <w:tr w:rsidR="002D0EE0" w:rsidRPr="002D0EE0" w14:paraId="1CE27964" w14:textId="77777777" w:rsidTr="002D0EE0">
        <w:trPr>
          <w:tblCellSpacing w:w="15" w:type="dxa"/>
        </w:trPr>
        <w:tc>
          <w:tcPr>
            <w:tcW w:w="0" w:type="auto"/>
            <w:vAlign w:val="center"/>
            <w:hideMark/>
          </w:tcPr>
          <w:p w14:paraId="2DC4BC62" w14:textId="77777777" w:rsidR="002D0EE0" w:rsidRPr="002D0EE0" w:rsidRDefault="002D0EE0" w:rsidP="002D0EE0">
            <w:pPr>
              <w:spacing w:after="120" w:line="300" w:lineRule="auto"/>
              <w:rPr>
                <w:lang w:val="en-US"/>
              </w:rPr>
            </w:pPr>
            <w:r w:rsidRPr="002D0EE0">
              <w:rPr>
                <w:b/>
                <w:bCs/>
                <w:lang w:val="en-US"/>
              </w:rPr>
              <w:lastRenderedPageBreak/>
              <w:t>Access</w:t>
            </w:r>
          </w:p>
        </w:tc>
        <w:tc>
          <w:tcPr>
            <w:tcW w:w="0" w:type="auto"/>
            <w:vAlign w:val="center"/>
            <w:hideMark/>
          </w:tcPr>
          <w:p w14:paraId="6F7BCD7F" w14:textId="77777777" w:rsidR="002D0EE0" w:rsidRPr="002D0EE0" w:rsidRDefault="002D0EE0" w:rsidP="002D0EE0">
            <w:pPr>
              <w:spacing w:after="120" w:line="300" w:lineRule="auto"/>
              <w:rPr>
                <w:lang w:val="en-US"/>
              </w:rPr>
            </w:pPr>
            <w:r w:rsidRPr="002D0EE0">
              <w:rPr>
                <w:lang w:val="en-US"/>
              </w:rPr>
              <w:t>Often tied to a particular device or operating system.</w:t>
            </w:r>
          </w:p>
        </w:tc>
        <w:tc>
          <w:tcPr>
            <w:tcW w:w="0" w:type="auto"/>
            <w:vAlign w:val="center"/>
            <w:hideMark/>
          </w:tcPr>
          <w:p w14:paraId="7B876F6E" w14:textId="77777777" w:rsidR="002D0EE0" w:rsidRPr="002D0EE0" w:rsidRDefault="002D0EE0" w:rsidP="002D0EE0">
            <w:pPr>
              <w:spacing w:after="120" w:line="300" w:lineRule="auto"/>
              <w:rPr>
                <w:lang w:val="en-US"/>
              </w:rPr>
            </w:pPr>
            <w:r w:rsidRPr="002D0EE0">
              <w:rPr>
                <w:lang w:val="en-US"/>
              </w:rPr>
              <w:t>Available to connected users, depending on the client software and network.</w:t>
            </w:r>
          </w:p>
        </w:tc>
        <w:tc>
          <w:tcPr>
            <w:tcW w:w="0" w:type="auto"/>
            <w:vAlign w:val="center"/>
            <w:hideMark/>
          </w:tcPr>
          <w:p w14:paraId="15CAB730" w14:textId="77777777" w:rsidR="002D0EE0" w:rsidRPr="002D0EE0" w:rsidRDefault="002D0EE0" w:rsidP="002D0EE0">
            <w:pPr>
              <w:spacing w:after="120" w:line="300" w:lineRule="auto"/>
              <w:rPr>
                <w:lang w:val="en-US"/>
              </w:rPr>
            </w:pPr>
            <w:r w:rsidRPr="002D0EE0">
              <w:rPr>
                <w:lang w:val="en-US"/>
              </w:rPr>
              <w:t>Can be accessed across compatible devices using a network connection and browser or app.</w:t>
            </w:r>
          </w:p>
        </w:tc>
      </w:tr>
      <w:tr w:rsidR="002D0EE0" w:rsidRPr="002D0EE0" w14:paraId="1C3B74D4" w14:textId="77777777" w:rsidTr="002D0EE0">
        <w:trPr>
          <w:tblCellSpacing w:w="15" w:type="dxa"/>
        </w:trPr>
        <w:tc>
          <w:tcPr>
            <w:tcW w:w="0" w:type="auto"/>
            <w:vAlign w:val="center"/>
            <w:hideMark/>
          </w:tcPr>
          <w:p w14:paraId="3757B9B6" w14:textId="77777777" w:rsidR="002D0EE0" w:rsidRPr="002D0EE0" w:rsidRDefault="002D0EE0" w:rsidP="002D0EE0">
            <w:pPr>
              <w:spacing w:after="120" w:line="300" w:lineRule="auto"/>
              <w:rPr>
                <w:lang w:val="en-US"/>
              </w:rPr>
            </w:pPr>
            <w:r w:rsidRPr="002D0EE0">
              <w:rPr>
                <w:b/>
                <w:bCs/>
                <w:lang w:val="en-US"/>
              </w:rPr>
              <w:t>Scaling and maintenance</w:t>
            </w:r>
          </w:p>
        </w:tc>
        <w:tc>
          <w:tcPr>
            <w:tcW w:w="0" w:type="auto"/>
            <w:vAlign w:val="center"/>
            <w:hideMark/>
          </w:tcPr>
          <w:p w14:paraId="3B7C406D" w14:textId="77777777" w:rsidR="002D0EE0" w:rsidRPr="002D0EE0" w:rsidRDefault="002D0EE0" w:rsidP="002D0EE0">
            <w:pPr>
              <w:spacing w:after="120" w:line="300" w:lineRule="auto"/>
              <w:rPr>
                <w:lang w:val="en-US"/>
              </w:rPr>
            </w:pPr>
            <w:r w:rsidRPr="002D0EE0">
              <w:rPr>
                <w:lang w:val="en-US"/>
              </w:rPr>
              <w:t xml:space="preserve">The </w:t>
            </w:r>
            <w:proofErr w:type="spellStart"/>
            <w:r w:rsidRPr="002D0EE0">
              <w:rPr>
                <w:lang w:val="en-US"/>
              </w:rPr>
              <w:t>organisation</w:t>
            </w:r>
            <w:proofErr w:type="spellEnd"/>
            <w:r w:rsidRPr="002D0EE0">
              <w:rPr>
                <w:lang w:val="en-US"/>
              </w:rPr>
              <w:t xml:space="preserve"> manages many installations and user devices.</w:t>
            </w:r>
          </w:p>
        </w:tc>
        <w:tc>
          <w:tcPr>
            <w:tcW w:w="0" w:type="auto"/>
            <w:vAlign w:val="center"/>
            <w:hideMark/>
          </w:tcPr>
          <w:p w14:paraId="28C0701D" w14:textId="77777777" w:rsidR="002D0EE0" w:rsidRPr="002D0EE0" w:rsidRDefault="002D0EE0" w:rsidP="002D0EE0">
            <w:pPr>
              <w:spacing w:after="120" w:line="300" w:lineRule="auto"/>
              <w:rPr>
                <w:lang w:val="en-US"/>
              </w:rPr>
            </w:pPr>
            <w:r w:rsidRPr="002D0EE0">
              <w:rPr>
                <w:lang w:val="en-US"/>
              </w:rPr>
              <w:t xml:space="preserve">The </w:t>
            </w:r>
            <w:proofErr w:type="spellStart"/>
            <w:r w:rsidRPr="002D0EE0">
              <w:rPr>
                <w:lang w:val="en-US"/>
              </w:rPr>
              <w:t>organisation</w:t>
            </w:r>
            <w:proofErr w:type="spellEnd"/>
            <w:r w:rsidRPr="002D0EE0">
              <w:rPr>
                <w:lang w:val="en-US"/>
              </w:rPr>
              <w:t xml:space="preserve"> manages clients, servers and their connections.</w:t>
            </w:r>
          </w:p>
        </w:tc>
        <w:tc>
          <w:tcPr>
            <w:tcW w:w="0" w:type="auto"/>
            <w:vAlign w:val="center"/>
            <w:hideMark/>
          </w:tcPr>
          <w:p w14:paraId="7999CC31" w14:textId="77777777" w:rsidR="002D0EE0" w:rsidRPr="002D0EE0" w:rsidRDefault="002D0EE0" w:rsidP="002D0EE0">
            <w:pPr>
              <w:spacing w:after="120" w:line="300" w:lineRule="auto"/>
              <w:rPr>
                <w:lang w:val="en-US"/>
              </w:rPr>
            </w:pPr>
            <w:r w:rsidRPr="002D0EE0">
              <w:rPr>
                <w:lang w:val="en-US"/>
              </w:rPr>
              <w:t>The provider or university team manages the web environment; capacity can be scaled if the hosting design supports it.</w:t>
            </w:r>
          </w:p>
        </w:tc>
      </w:tr>
      <w:tr w:rsidR="002D0EE0" w:rsidRPr="002D0EE0" w14:paraId="6CEBA4A3" w14:textId="77777777" w:rsidTr="002D0EE0">
        <w:trPr>
          <w:tblCellSpacing w:w="15" w:type="dxa"/>
        </w:trPr>
        <w:tc>
          <w:tcPr>
            <w:tcW w:w="0" w:type="auto"/>
            <w:vAlign w:val="center"/>
            <w:hideMark/>
          </w:tcPr>
          <w:p w14:paraId="2FFDBAC4" w14:textId="77777777" w:rsidR="002D0EE0" w:rsidRPr="002D0EE0" w:rsidRDefault="002D0EE0" w:rsidP="002D0EE0">
            <w:pPr>
              <w:spacing w:after="120" w:line="300" w:lineRule="auto"/>
              <w:rPr>
                <w:lang w:val="en-US"/>
              </w:rPr>
            </w:pPr>
            <w:r w:rsidRPr="002D0EE0">
              <w:rPr>
                <w:b/>
                <w:bCs/>
                <w:lang w:val="en-US"/>
              </w:rPr>
              <w:t>University example</w:t>
            </w:r>
          </w:p>
        </w:tc>
        <w:tc>
          <w:tcPr>
            <w:tcW w:w="0" w:type="auto"/>
            <w:vAlign w:val="center"/>
            <w:hideMark/>
          </w:tcPr>
          <w:p w14:paraId="33F2AB33" w14:textId="77777777" w:rsidR="002D0EE0" w:rsidRPr="002D0EE0" w:rsidRDefault="002D0EE0" w:rsidP="002D0EE0">
            <w:pPr>
              <w:spacing w:after="120" w:line="300" w:lineRule="auto"/>
              <w:rPr>
                <w:lang w:val="en-US"/>
              </w:rPr>
            </w:pPr>
            <w:r w:rsidRPr="002D0EE0">
              <w:rPr>
                <w:lang w:val="en-US"/>
              </w:rPr>
              <w:t>A locally installed examination-processing program.</w:t>
            </w:r>
          </w:p>
        </w:tc>
        <w:tc>
          <w:tcPr>
            <w:tcW w:w="0" w:type="auto"/>
            <w:vAlign w:val="center"/>
            <w:hideMark/>
          </w:tcPr>
          <w:p w14:paraId="7F9E8DA1" w14:textId="77777777" w:rsidR="002D0EE0" w:rsidRPr="002D0EE0" w:rsidRDefault="002D0EE0" w:rsidP="002D0EE0">
            <w:pPr>
              <w:spacing w:after="120" w:line="300" w:lineRule="auto"/>
              <w:rPr>
                <w:lang w:val="en-US"/>
              </w:rPr>
            </w:pPr>
            <w:r w:rsidRPr="002D0EE0">
              <w:rPr>
                <w:lang w:val="en-US"/>
              </w:rPr>
              <w:t>A campus application installed on staff computers and connected to a central database.</w:t>
            </w:r>
          </w:p>
        </w:tc>
        <w:tc>
          <w:tcPr>
            <w:tcW w:w="0" w:type="auto"/>
            <w:vAlign w:val="center"/>
            <w:hideMark/>
          </w:tcPr>
          <w:p w14:paraId="00AC4BFC" w14:textId="77777777" w:rsidR="002D0EE0" w:rsidRPr="002D0EE0" w:rsidRDefault="002D0EE0" w:rsidP="002D0EE0">
            <w:pPr>
              <w:spacing w:after="120" w:line="300" w:lineRule="auto"/>
              <w:rPr>
                <w:lang w:val="en-US"/>
              </w:rPr>
            </w:pPr>
            <w:r w:rsidRPr="002D0EE0">
              <w:rPr>
                <w:lang w:val="en-US"/>
              </w:rPr>
              <w:t>A student portal used through a browser or mobile app.</w:t>
            </w:r>
          </w:p>
        </w:tc>
      </w:tr>
    </w:tbl>
    <w:p w14:paraId="2717F3DC" w14:textId="77777777" w:rsidR="002D0EE0" w:rsidRDefault="002D0EE0" w:rsidP="002D0EE0">
      <w:pPr>
        <w:spacing w:after="120" w:line="300" w:lineRule="auto"/>
        <w:rPr>
          <w:lang w:val="en-US"/>
        </w:rPr>
      </w:pPr>
      <w:r w:rsidRPr="002D0EE0">
        <w:rPr>
          <w:lang w:val="en-US"/>
        </w:rPr>
        <w:t>Web-delivered software can simplify access for students across four campuses and make central updates easier. It also creates dependencies on network availability, secure identity management and well-maintained server infrastructure.</w:t>
      </w:r>
    </w:p>
    <w:p w14:paraId="7729B6A4" w14:textId="2E422C96" w:rsidR="002D0EE0" w:rsidRPr="002D0EE0" w:rsidRDefault="002D0EE0" w:rsidP="002D0EE0">
      <w:pPr>
        <w:spacing w:after="120" w:line="300" w:lineRule="auto"/>
        <w:rPr>
          <w:lang w:val="en-US"/>
        </w:rPr>
      </w:pPr>
      <w:r>
        <w:rPr>
          <w:noProof/>
          <w:lang w:val="en-US"/>
        </w:rPr>
        <w:drawing>
          <wp:inline distT="0" distB="0" distL="0" distR="0" wp14:anchorId="3053DC52" wp14:editId="0EE6951B">
            <wp:extent cx="5964072" cy="3719795"/>
            <wp:effectExtent l="0" t="0" r="0" b="0"/>
            <wp:docPr id="1801385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8204" cy="3747320"/>
                    </a:xfrm>
                    <a:prstGeom prst="rect">
                      <a:avLst/>
                    </a:prstGeom>
                    <a:noFill/>
                  </pic:spPr>
                </pic:pic>
              </a:graphicData>
            </a:graphic>
          </wp:inline>
        </w:drawing>
      </w:r>
    </w:p>
    <w:p w14:paraId="5CF2FA7D" w14:textId="77777777" w:rsidR="002D0EE0" w:rsidRPr="002D0EE0" w:rsidRDefault="002D0EE0" w:rsidP="002D0EE0">
      <w:pPr>
        <w:spacing w:after="120" w:line="300" w:lineRule="auto"/>
        <w:rPr>
          <w:b/>
          <w:bCs/>
          <w:lang w:val="en-US"/>
        </w:rPr>
      </w:pPr>
      <w:r w:rsidRPr="002D0EE0">
        <w:rPr>
          <w:b/>
          <w:bCs/>
          <w:lang w:val="en-US"/>
        </w:rPr>
        <w:lastRenderedPageBreak/>
        <w:t>3.4 Implications for the university’s application design</w:t>
      </w:r>
    </w:p>
    <w:p w14:paraId="708076C2" w14:textId="77777777" w:rsidR="002D0EE0" w:rsidRPr="002D0EE0" w:rsidRDefault="002D0EE0" w:rsidP="002D0EE0">
      <w:pPr>
        <w:spacing w:after="120" w:line="300" w:lineRule="auto"/>
        <w:rPr>
          <w:lang w:val="en-US"/>
        </w:rPr>
      </w:pPr>
      <w:r w:rsidRPr="002D0EE0">
        <w:rPr>
          <w:lang w:val="en-US"/>
        </w:rPr>
        <w:t>The university’s monolithic applications were built as large programs and currently lack public interfaces for mobile apps or partner colleges. A suitable modernization approach is to keep core functions working while introducing secure web interfaces around them.</w:t>
      </w:r>
    </w:p>
    <w:p w14:paraId="0B58D928" w14:textId="77777777" w:rsidR="002D0EE0" w:rsidRPr="002D0EE0" w:rsidRDefault="002D0EE0" w:rsidP="002D0EE0">
      <w:pPr>
        <w:spacing w:after="120" w:line="300" w:lineRule="auto"/>
        <w:rPr>
          <w:lang w:val="en-US"/>
        </w:rPr>
      </w:pPr>
      <w:r w:rsidRPr="002D0EE0">
        <w:rPr>
          <w:lang w:val="en-US"/>
        </w:rPr>
        <w:t>For example, the university could provide a student portal and mobile app that communicate with a protected application layer. That layer can validate user identity, check permissions and send approved requests to existing systems. Over time, the university can separate functions that need independent scaling or updates, while avoiding a risky all-at-once rewrite.</w:t>
      </w:r>
    </w:p>
    <w:p w14:paraId="6A8F7D90" w14:textId="77777777" w:rsidR="002D0EE0" w:rsidRPr="002D0EE0" w:rsidRDefault="002D0EE0" w:rsidP="002D0EE0">
      <w:pPr>
        <w:spacing w:after="120" w:line="300" w:lineRule="auto"/>
        <w:rPr>
          <w:lang w:val="en-US"/>
        </w:rPr>
      </w:pPr>
      <w:r w:rsidRPr="002D0EE0">
        <w:rPr>
          <w:lang w:val="en-US"/>
        </w:rPr>
        <w:t xml:space="preserve">The APIs should expose only the functions each user needs. Students might access their own results; staff could have wider administrative access; affiliated colleges should only access records and fee services that the university has </w:t>
      </w:r>
      <w:proofErr w:type="spellStart"/>
      <w:r w:rsidRPr="002D0EE0">
        <w:rPr>
          <w:lang w:val="en-US"/>
        </w:rPr>
        <w:t>authorised</w:t>
      </w:r>
      <w:proofErr w:type="spellEnd"/>
      <w:r w:rsidRPr="002D0EE0">
        <w:rPr>
          <w:lang w:val="en-US"/>
        </w:rPr>
        <w:t xml:space="preserve"> for them. This design supports new channels while protecting the underlying records.</w:t>
      </w:r>
    </w:p>
    <w:p w14:paraId="16FFDF08" w14:textId="77777777" w:rsidR="00F918B2" w:rsidRDefault="00F918B2" w:rsidP="001C7263">
      <w:pPr>
        <w:spacing w:after="120" w:line="300" w:lineRule="auto"/>
      </w:pPr>
    </w:p>
    <w:p w14:paraId="49B3AFD4" w14:textId="77777777" w:rsidR="002D0EE0" w:rsidRDefault="002D0EE0" w:rsidP="001C7263">
      <w:pPr>
        <w:spacing w:after="120" w:line="300" w:lineRule="auto"/>
      </w:pPr>
    </w:p>
    <w:p w14:paraId="31270FD8" w14:textId="77777777" w:rsidR="002D0EE0" w:rsidRDefault="002D0EE0" w:rsidP="001C7263">
      <w:pPr>
        <w:spacing w:after="120" w:line="300" w:lineRule="auto"/>
      </w:pPr>
    </w:p>
    <w:p w14:paraId="4DA83D7C" w14:textId="77777777" w:rsidR="002D0EE0" w:rsidRDefault="002D0EE0" w:rsidP="001C7263">
      <w:pPr>
        <w:spacing w:after="120" w:line="300" w:lineRule="auto"/>
      </w:pPr>
    </w:p>
    <w:p w14:paraId="531CB978" w14:textId="77777777" w:rsidR="002D0EE0" w:rsidRDefault="002D0EE0" w:rsidP="001C7263">
      <w:pPr>
        <w:spacing w:after="120" w:line="300" w:lineRule="auto"/>
      </w:pPr>
    </w:p>
    <w:p w14:paraId="07F6E025" w14:textId="77777777" w:rsidR="002D0EE0" w:rsidRDefault="002D0EE0" w:rsidP="001C7263">
      <w:pPr>
        <w:spacing w:after="120" w:line="300" w:lineRule="auto"/>
      </w:pPr>
    </w:p>
    <w:p w14:paraId="49461A09" w14:textId="77777777" w:rsidR="002D0EE0" w:rsidRDefault="002D0EE0" w:rsidP="001C7263">
      <w:pPr>
        <w:spacing w:after="120" w:line="300" w:lineRule="auto"/>
      </w:pPr>
    </w:p>
    <w:p w14:paraId="3AB74CF5" w14:textId="77777777" w:rsidR="002D0EE0" w:rsidRDefault="002D0EE0" w:rsidP="001C7263">
      <w:pPr>
        <w:spacing w:after="120" w:line="300" w:lineRule="auto"/>
      </w:pPr>
    </w:p>
    <w:p w14:paraId="75567183" w14:textId="77777777" w:rsidR="002D0EE0" w:rsidRDefault="002D0EE0" w:rsidP="001C7263">
      <w:pPr>
        <w:spacing w:after="120" w:line="300" w:lineRule="auto"/>
      </w:pPr>
    </w:p>
    <w:p w14:paraId="0F685139" w14:textId="77777777" w:rsidR="002D0EE0" w:rsidRDefault="002D0EE0" w:rsidP="001C7263">
      <w:pPr>
        <w:spacing w:after="120" w:line="300" w:lineRule="auto"/>
      </w:pPr>
    </w:p>
    <w:p w14:paraId="25A29104" w14:textId="77777777" w:rsidR="002D0EE0" w:rsidRDefault="002D0EE0" w:rsidP="001C7263">
      <w:pPr>
        <w:spacing w:after="120" w:line="300" w:lineRule="auto"/>
      </w:pPr>
    </w:p>
    <w:p w14:paraId="29684C59" w14:textId="77777777" w:rsidR="002D0EE0" w:rsidRDefault="002D0EE0" w:rsidP="001C7263">
      <w:pPr>
        <w:spacing w:after="120" w:line="300" w:lineRule="auto"/>
      </w:pPr>
    </w:p>
    <w:p w14:paraId="0DCAA4C1" w14:textId="77777777" w:rsidR="002D0EE0" w:rsidRDefault="002D0EE0" w:rsidP="001C7263">
      <w:pPr>
        <w:spacing w:after="120" w:line="300" w:lineRule="auto"/>
      </w:pPr>
    </w:p>
    <w:p w14:paraId="7366C9E0" w14:textId="77777777" w:rsidR="002D0EE0" w:rsidRDefault="002D0EE0" w:rsidP="001C7263">
      <w:pPr>
        <w:spacing w:after="120" w:line="300" w:lineRule="auto"/>
      </w:pPr>
    </w:p>
    <w:p w14:paraId="599E1E3C" w14:textId="77777777" w:rsidR="002D0EE0" w:rsidRDefault="002D0EE0" w:rsidP="001C7263">
      <w:pPr>
        <w:spacing w:after="120" w:line="300" w:lineRule="auto"/>
      </w:pPr>
    </w:p>
    <w:p w14:paraId="2AA60F43" w14:textId="77777777" w:rsidR="002D0EE0" w:rsidRDefault="002D0EE0" w:rsidP="001C7263">
      <w:pPr>
        <w:spacing w:after="120" w:line="300" w:lineRule="auto"/>
      </w:pPr>
    </w:p>
    <w:p w14:paraId="19956C3B" w14:textId="77777777" w:rsidR="002D0EE0" w:rsidRDefault="002D0EE0" w:rsidP="001C7263">
      <w:pPr>
        <w:spacing w:after="120" w:line="300" w:lineRule="auto"/>
      </w:pPr>
    </w:p>
    <w:p w14:paraId="1EC6533E" w14:textId="77777777" w:rsidR="002D0EE0" w:rsidRDefault="002D0EE0" w:rsidP="001C7263">
      <w:pPr>
        <w:spacing w:after="120" w:line="300" w:lineRule="auto"/>
      </w:pPr>
    </w:p>
    <w:p w14:paraId="3A098829" w14:textId="77777777" w:rsidR="002D0EE0" w:rsidRDefault="002D0EE0" w:rsidP="001C7263">
      <w:pPr>
        <w:spacing w:after="120" w:line="300" w:lineRule="auto"/>
      </w:pPr>
    </w:p>
    <w:p w14:paraId="4122263D" w14:textId="77777777" w:rsidR="002D0EE0" w:rsidRPr="002D0EE0" w:rsidRDefault="002D0EE0" w:rsidP="002D0EE0">
      <w:pPr>
        <w:spacing w:after="120" w:line="300" w:lineRule="auto"/>
        <w:rPr>
          <w:b/>
          <w:bCs/>
          <w:lang w:val="en-US"/>
        </w:rPr>
      </w:pPr>
      <w:r w:rsidRPr="002D0EE0">
        <w:rPr>
          <w:b/>
          <w:bCs/>
          <w:lang w:val="en-US"/>
        </w:rPr>
        <w:lastRenderedPageBreak/>
        <w:t>Task 4 — Apply Server Virtualization</w:t>
      </w:r>
    </w:p>
    <w:p w14:paraId="5621D7C3" w14:textId="77777777" w:rsidR="002D0EE0" w:rsidRPr="002D0EE0" w:rsidRDefault="002D0EE0" w:rsidP="002D0EE0">
      <w:pPr>
        <w:spacing w:after="120" w:line="300" w:lineRule="auto"/>
        <w:rPr>
          <w:b/>
          <w:bCs/>
          <w:lang w:val="en-US"/>
        </w:rPr>
      </w:pPr>
      <w:r w:rsidRPr="002D0EE0">
        <w:rPr>
          <w:b/>
          <w:bCs/>
          <w:lang w:val="en-US"/>
        </w:rPr>
        <w:t>4.1 Proposed virtualization approach</w:t>
      </w:r>
    </w:p>
    <w:p w14:paraId="6B5F395E" w14:textId="77777777" w:rsidR="002D0EE0" w:rsidRPr="002D0EE0" w:rsidRDefault="002D0EE0" w:rsidP="002D0EE0">
      <w:pPr>
        <w:spacing w:after="120" w:line="300" w:lineRule="auto"/>
        <w:rPr>
          <w:lang w:val="en-US"/>
        </w:rPr>
      </w:pPr>
      <w:r w:rsidRPr="002D0EE0">
        <w:rPr>
          <w:lang w:val="en-US"/>
        </w:rPr>
        <w:t xml:space="preserve">The university currently assigns 12 physical servers to its applications. Because average CPU </w:t>
      </w:r>
      <w:proofErr w:type="spellStart"/>
      <w:r w:rsidRPr="002D0EE0">
        <w:rPr>
          <w:lang w:val="en-US"/>
        </w:rPr>
        <w:t>utilisation</w:t>
      </w:r>
      <w:proofErr w:type="spellEnd"/>
      <w:r w:rsidRPr="002D0EE0">
        <w:rPr>
          <w:lang w:val="en-US"/>
        </w:rPr>
        <w:t xml:space="preserve"> is only about 15%, much of that hardware is idle during ordinary periods. </w:t>
      </w:r>
      <w:r w:rsidRPr="002D0EE0">
        <w:rPr>
          <w:b/>
          <w:bCs/>
          <w:lang w:val="en-US"/>
        </w:rPr>
        <w:t>Server virtualization</w:t>
      </w:r>
      <w:r w:rsidRPr="002D0EE0">
        <w:rPr>
          <w:lang w:val="en-US"/>
        </w:rPr>
        <w:t xml:space="preserve"> lets one physical server run several separate virtual servers, called </w:t>
      </w:r>
      <w:r w:rsidRPr="002D0EE0">
        <w:rPr>
          <w:b/>
          <w:bCs/>
          <w:lang w:val="en-US"/>
        </w:rPr>
        <w:t>virtual machines (VMs)</w:t>
      </w:r>
      <w:r w:rsidRPr="002D0EE0">
        <w:rPr>
          <w:lang w:val="en-US"/>
        </w:rPr>
        <w:t>. Each VM can run its own operating system and application while sharing the host’s processor, memory and storage.</w:t>
      </w:r>
    </w:p>
    <w:p w14:paraId="3F28A9B5" w14:textId="77777777" w:rsidR="002D0EE0" w:rsidRDefault="002D0EE0" w:rsidP="002D0EE0">
      <w:pPr>
        <w:spacing w:after="120" w:line="300" w:lineRule="auto"/>
        <w:rPr>
          <w:lang w:val="en-US"/>
        </w:rPr>
      </w:pPr>
      <w:r w:rsidRPr="002D0EE0">
        <w:rPr>
          <w:lang w:val="en-US"/>
        </w:rPr>
        <w:t xml:space="preserve">A </w:t>
      </w:r>
      <w:r w:rsidRPr="002D0EE0">
        <w:rPr>
          <w:b/>
          <w:bCs/>
          <w:lang w:val="en-US"/>
        </w:rPr>
        <w:t>hypervisor</w:t>
      </w:r>
      <w:r w:rsidRPr="002D0EE0">
        <w:rPr>
          <w:lang w:val="en-US"/>
        </w:rPr>
        <w:t xml:space="preserve"> is the software layer that creates and manages VMs. It allocates hardware resources to each VM and keeps their operating systems separate. A VM might run the university’s existing Student Information System (SIS) while another runs the library application.</w:t>
      </w:r>
    </w:p>
    <w:p w14:paraId="582C373B" w14:textId="4DD4E42A" w:rsidR="002D0EE0" w:rsidRPr="002D0EE0" w:rsidRDefault="002D0EE0" w:rsidP="002D0EE0">
      <w:pPr>
        <w:spacing w:after="120" w:line="300" w:lineRule="auto"/>
        <w:rPr>
          <w:lang w:val="en-US"/>
        </w:rPr>
      </w:pPr>
      <w:r>
        <w:rPr>
          <w:noProof/>
        </w:rPr>
        <w:drawing>
          <wp:inline distT="0" distB="0" distL="0" distR="0" wp14:anchorId="62D5CBDE" wp14:editId="1DDEFEED">
            <wp:extent cx="5731510" cy="2660015"/>
            <wp:effectExtent l="0" t="0" r="2540" b="6985"/>
            <wp:docPr id="977277291" name="Picture 15" descr="Server Virtualization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erver Virtualization - GeeksforGeek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60015"/>
                    </a:xfrm>
                    <a:prstGeom prst="rect">
                      <a:avLst/>
                    </a:prstGeom>
                    <a:noFill/>
                    <a:ln>
                      <a:noFill/>
                    </a:ln>
                  </pic:spPr>
                </pic:pic>
              </a:graphicData>
            </a:graphic>
          </wp:inline>
        </w:drawing>
      </w:r>
    </w:p>
    <w:p w14:paraId="16036796" w14:textId="77777777" w:rsidR="002D0EE0" w:rsidRPr="002D0EE0" w:rsidRDefault="002D0EE0" w:rsidP="002D0EE0">
      <w:pPr>
        <w:spacing w:after="120" w:line="300" w:lineRule="auto"/>
        <w:rPr>
          <w:b/>
          <w:bCs/>
          <w:lang w:val="en-US"/>
        </w:rPr>
      </w:pPr>
      <w:r w:rsidRPr="002D0EE0">
        <w:rPr>
          <w:b/>
          <w:bCs/>
          <w:lang w:val="en-US"/>
        </w:rPr>
        <w:t>4.2 Hypervisor types</w:t>
      </w:r>
    </w:p>
    <w:p w14:paraId="1BA9AF60" w14:textId="77777777" w:rsidR="002D0EE0" w:rsidRPr="002D0EE0" w:rsidRDefault="002D0EE0" w:rsidP="002D0EE0">
      <w:pPr>
        <w:spacing w:after="120" w:line="300" w:lineRule="auto"/>
        <w:rPr>
          <w:lang w:val="en-US"/>
        </w:rPr>
      </w:pPr>
      <w:r w:rsidRPr="002D0EE0">
        <w:rPr>
          <w:b/>
          <w:bCs/>
          <w:lang w:val="en-US"/>
        </w:rPr>
        <w:t>Type 1 hypervisors</w:t>
      </w:r>
      <w:r w:rsidRPr="002D0EE0">
        <w:rPr>
          <w:lang w:val="en-US"/>
        </w:rPr>
        <w:t xml:space="preserve"> run directly on physical server hardware. They are commonly used in data </w:t>
      </w:r>
      <w:proofErr w:type="spellStart"/>
      <w:r w:rsidRPr="002D0EE0">
        <w:rPr>
          <w:lang w:val="en-US"/>
        </w:rPr>
        <w:t>centres</w:t>
      </w:r>
      <w:proofErr w:type="spellEnd"/>
      <w:r w:rsidRPr="002D0EE0">
        <w:rPr>
          <w:lang w:val="en-US"/>
        </w:rPr>
        <w:t xml:space="preserve"> because they avoid a general-purpose desktop operating system between the hypervisor and the hardware. Examples include VMware </w:t>
      </w:r>
      <w:proofErr w:type="spellStart"/>
      <w:r w:rsidRPr="002D0EE0">
        <w:rPr>
          <w:lang w:val="en-US"/>
        </w:rPr>
        <w:t>ESXi</w:t>
      </w:r>
      <w:proofErr w:type="spellEnd"/>
      <w:r w:rsidRPr="002D0EE0">
        <w:rPr>
          <w:lang w:val="en-US"/>
        </w:rPr>
        <w:t>, Microsoft Hyper-V and Xen.</w:t>
      </w:r>
    </w:p>
    <w:p w14:paraId="57B9AD19" w14:textId="77777777" w:rsidR="002D0EE0" w:rsidRPr="002D0EE0" w:rsidRDefault="002D0EE0" w:rsidP="002D0EE0">
      <w:pPr>
        <w:spacing w:after="120" w:line="300" w:lineRule="auto"/>
        <w:rPr>
          <w:lang w:val="en-US"/>
        </w:rPr>
      </w:pPr>
      <w:r w:rsidRPr="002D0EE0">
        <w:rPr>
          <w:b/>
          <w:bCs/>
          <w:lang w:val="en-US"/>
        </w:rPr>
        <w:t>Type 2 hypervisors</w:t>
      </w:r>
      <w:r w:rsidRPr="002D0EE0">
        <w:rPr>
          <w:lang w:val="en-US"/>
        </w:rPr>
        <w:t xml:space="preserve"> run as applications on top of a host operating system, such as Windows or macOS. They are useful for desktop development and testing. Examples include Oracle VirtualBox and VMware Workstation.</w:t>
      </w:r>
    </w:p>
    <w:p w14:paraId="09326CE8" w14:textId="77777777" w:rsidR="002D0EE0" w:rsidRDefault="002D0EE0" w:rsidP="002D0EE0">
      <w:pPr>
        <w:spacing w:after="120" w:line="300" w:lineRule="auto"/>
        <w:rPr>
          <w:lang w:val="en-US"/>
        </w:rPr>
      </w:pPr>
      <w:r w:rsidRPr="002D0EE0">
        <w:rPr>
          <w:lang w:val="en-US"/>
        </w:rPr>
        <w:t xml:space="preserve">For production university workloads, a </w:t>
      </w:r>
      <w:r w:rsidRPr="002D0EE0">
        <w:rPr>
          <w:b/>
          <w:bCs/>
          <w:lang w:val="en-US"/>
        </w:rPr>
        <w:t>Type 1 hypervisor</w:t>
      </w:r>
      <w:r w:rsidRPr="002D0EE0">
        <w:rPr>
          <w:lang w:val="en-US"/>
        </w:rPr>
        <w:t xml:space="preserve"> is the better fit. It is designed for central server management and can support multiple VMs on each host.</w:t>
      </w:r>
    </w:p>
    <w:p w14:paraId="2B0AF086" w14:textId="77777777" w:rsidR="002D0EE0" w:rsidRDefault="002D0EE0" w:rsidP="002D0EE0">
      <w:pPr>
        <w:spacing w:after="120" w:line="300" w:lineRule="auto"/>
        <w:rPr>
          <w:lang w:val="en-US"/>
        </w:rPr>
      </w:pPr>
    </w:p>
    <w:p w14:paraId="47C46AE7" w14:textId="449258EE" w:rsidR="002D0EE0" w:rsidRPr="002D0EE0" w:rsidRDefault="002D0EE0" w:rsidP="002D0EE0">
      <w:pPr>
        <w:spacing w:after="120" w:line="300" w:lineRule="auto"/>
        <w:rPr>
          <w:lang w:val="en-US"/>
        </w:rPr>
      </w:pPr>
      <w:r>
        <w:rPr>
          <w:noProof/>
        </w:rPr>
        <w:lastRenderedPageBreak/>
        <w:drawing>
          <wp:inline distT="0" distB="0" distL="0" distR="0" wp14:anchorId="2267F9AC" wp14:editId="7AB8C809">
            <wp:extent cx="5731510" cy="3719830"/>
            <wp:effectExtent l="0" t="0" r="2540" b="0"/>
            <wp:docPr id="1837251363" name="Picture 16" descr="Hypervisor | Benefits of Hypervisor | Types of hypervi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ypervisor | Benefits of Hypervisor | Types of hypervisor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719830"/>
                    </a:xfrm>
                    <a:prstGeom prst="rect">
                      <a:avLst/>
                    </a:prstGeom>
                    <a:noFill/>
                    <a:ln>
                      <a:noFill/>
                    </a:ln>
                  </pic:spPr>
                </pic:pic>
              </a:graphicData>
            </a:graphic>
          </wp:inline>
        </w:drawing>
      </w:r>
    </w:p>
    <w:p w14:paraId="6E88A512" w14:textId="77777777" w:rsidR="002D0EE0" w:rsidRPr="002D0EE0" w:rsidRDefault="002D0EE0" w:rsidP="002D0EE0">
      <w:pPr>
        <w:spacing w:after="120" w:line="300" w:lineRule="auto"/>
        <w:rPr>
          <w:b/>
          <w:bCs/>
          <w:lang w:val="en-US"/>
        </w:rPr>
      </w:pPr>
      <w:r w:rsidRPr="002D0EE0">
        <w:rPr>
          <w:b/>
          <w:bCs/>
          <w:lang w:val="en-US"/>
        </w:rPr>
        <w:t>4.3 Full, para- and hardware-assisted virtualization</w:t>
      </w:r>
    </w:p>
    <w:p w14:paraId="0B318480" w14:textId="77777777" w:rsidR="002D0EE0" w:rsidRPr="002D0EE0" w:rsidRDefault="002D0EE0" w:rsidP="002D0EE0">
      <w:pPr>
        <w:numPr>
          <w:ilvl w:val="0"/>
          <w:numId w:val="8"/>
        </w:numPr>
        <w:spacing w:after="120" w:line="300" w:lineRule="auto"/>
        <w:rPr>
          <w:lang w:val="en-US"/>
        </w:rPr>
      </w:pPr>
      <w:r w:rsidRPr="002D0EE0">
        <w:rPr>
          <w:b/>
          <w:bCs/>
          <w:lang w:val="en-US"/>
        </w:rPr>
        <w:t>Full virtualization:</w:t>
      </w:r>
      <w:r w:rsidRPr="002D0EE0">
        <w:rPr>
          <w:lang w:val="en-US"/>
        </w:rPr>
        <w:t xml:space="preserve"> The hypervisor presents virtual hardware to a guest operating system, which can usually run without modification. This suits the university’s existing applications if they depend on a particular operating system.</w:t>
      </w:r>
    </w:p>
    <w:p w14:paraId="05B4D7C7" w14:textId="77777777" w:rsidR="002D0EE0" w:rsidRPr="002D0EE0" w:rsidRDefault="002D0EE0" w:rsidP="002D0EE0">
      <w:pPr>
        <w:numPr>
          <w:ilvl w:val="0"/>
          <w:numId w:val="8"/>
        </w:numPr>
        <w:spacing w:after="120" w:line="300" w:lineRule="auto"/>
        <w:rPr>
          <w:lang w:val="en-US"/>
        </w:rPr>
      </w:pPr>
      <w:r w:rsidRPr="002D0EE0">
        <w:rPr>
          <w:b/>
          <w:bCs/>
          <w:lang w:val="en-US"/>
        </w:rPr>
        <w:t>Para-virtualization:</w:t>
      </w:r>
      <w:r w:rsidRPr="002D0EE0">
        <w:rPr>
          <w:lang w:val="en-US"/>
        </w:rPr>
        <w:t xml:space="preserve"> The guest operating system is modified or uses special interfaces to cooperate with the hypervisor. This can improve efficiency in some cases, but may require changes that are impractical for legacy systems.</w:t>
      </w:r>
    </w:p>
    <w:p w14:paraId="05C6A664" w14:textId="77777777" w:rsidR="002D0EE0" w:rsidRPr="002D0EE0" w:rsidRDefault="002D0EE0" w:rsidP="002D0EE0">
      <w:pPr>
        <w:numPr>
          <w:ilvl w:val="0"/>
          <w:numId w:val="8"/>
        </w:numPr>
        <w:spacing w:after="120" w:line="300" w:lineRule="auto"/>
        <w:rPr>
          <w:lang w:val="en-US"/>
        </w:rPr>
      </w:pPr>
      <w:r w:rsidRPr="002D0EE0">
        <w:rPr>
          <w:b/>
          <w:bCs/>
          <w:lang w:val="en-US"/>
        </w:rPr>
        <w:t>Hardware-assisted virtualization:</w:t>
      </w:r>
      <w:r w:rsidRPr="002D0EE0">
        <w:rPr>
          <w:lang w:val="en-US"/>
        </w:rPr>
        <w:t xml:space="preserve"> Processor features, such as Intel VT-x or AMD-V, help the hypervisor run guest operating systems efficiently. This is widely used to support modern VMs.</w:t>
      </w:r>
    </w:p>
    <w:p w14:paraId="30EA0D8A" w14:textId="77777777" w:rsidR="002D0EE0" w:rsidRPr="002D0EE0" w:rsidRDefault="002D0EE0" w:rsidP="002D0EE0">
      <w:pPr>
        <w:numPr>
          <w:ilvl w:val="0"/>
          <w:numId w:val="8"/>
        </w:numPr>
        <w:spacing w:after="120" w:line="300" w:lineRule="auto"/>
        <w:rPr>
          <w:lang w:val="en-US"/>
        </w:rPr>
      </w:pPr>
      <w:r w:rsidRPr="002D0EE0">
        <w:rPr>
          <w:b/>
          <w:bCs/>
          <w:lang w:val="en-US"/>
        </w:rPr>
        <w:t>OS-level virtualization (containers):</w:t>
      </w:r>
      <w:r w:rsidRPr="002D0EE0">
        <w:rPr>
          <w:lang w:val="en-US"/>
        </w:rPr>
        <w:t xml:space="preserve"> Containers isolate applications while sharing the host operating system’s kernel. They usually start quickly and use fewer resources than full VMs, but they do not provide each application with its own separate guest operating system.</w:t>
      </w:r>
    </w:p>
    <w:p w14:paraId="1E163E5A" w14:textId="77777777" w:rsidR="002D0EE0" w:rsidRPr="002D0EE0" w:rsidRDefault="002D0EE0" w:rsidP="002D0EE0">
      <w:pPr>
        <w:spacing w:after="120" w:line="300" w:lineRule="auto"/>
        <w:rPr>
          <w:b/>
          <w:bCs/>
          <w:lang w:val="en-US"/>
        </w:rPr>
      </w:pPr>
      <w:r w:rsidRPr="002D0EE0">
        <w:rPr>
          <w:b/>
          <w:bCs/>
          <w:lang w:val="en-US"/>
        </w:rPr>
        <w:t>4.4 Which workloads should use VMs or containers?</w:t>
      </w:r>
    </w:p>
    <w:p w14:paraId="5662C6A7" w14:textId="77777777" w:rsidR="002D0EE0" w:rsidRPr="002D0EE0" w:rsidRDefault="002D0EE0" w:rsidP="002D0EE0">
      <w:pPr>
        <w:spacing w:after="120" w:line="300" w:lineRule="auto"/>
        <w:rPr>
          <w:lang w:val="en-US"/>
        </w:rPr>
      </w:pPr>
      <w:r w:rsidRPr="002D0EE0">
        <w:rPr>
          <w:b/>
          <w:bCs/>
          <w:lang w:val="en-US"/>
        </w:rPr>
        <w:t>VMs are a sensible first step for legacy university systems</w:t>
      </w:r>
      <w:r w:rsidRPr="002D0EE0">
        <w:rPr>
          <w:lang w:val="en-US"/>
        </w:rPr>
        <w:t xml:space="preserve"> such as the SIS, exam portal and library system. These applications may require specific operating systems, libraries or configurations. Moving them into VMs can consolidate hardware while preserving much of their existing environment.</w:t>
      </w:r>
    </w:p>
    <w:p w14:paraId="266BEB35" w14:textId="77777777" w:rsidR="002D0EE0" w:rsidRPr="002D0EE0" w:rsidRDefault="002D0EE0" w:rsidP="002D0EE0">
      <w:pPr>
        <w:spacing w:after="120" w:line="300" w:lineRule="auto"/>
        <w:rPr>
          <w:lang w:val="en-US"/>
        </w:rPr>
      </w:pPr>
      <w:r w:rsidRPr="002D0EE0">
        <w:rPr>
          <w:b/>
          <w:bCs/>
          <w:lang w:val="en-US"/>
        </w:rPr>
        <w:lastRenderedPageBreak/>
        <w:t>Containers suit applications that are designed or updated as smaller services</w:t>
      </w:r>
      <w:r w:rsidRPr="002D0EE0">
        <w:rPr>
          <w:lang w:val="en-US"/>
        </w:rPr>
        <w:t>, such as a new student portal or API layer. Containers can be deployed and scaled independently when their software and operating-system requirements allow it.</w:t>
      </w:r>
    </w:p>
    <w:p w14:paraId="152B115F" w14:textId="77777777" w:rsidR="002D0EE0" w:rsidRPr="002D0EE0" w:rsidRDefault="002D0EE0" w:rsidP="002D0EE0">
      <w:pPr>
        <w:spacing w:after="120" w:line="300" w:lineRule="auto"/>
        <w:rPr>
          <w:lang w:val="en-US"/>
        </w:rPr>
      </w:pPr>
      <w:r w:rsidRPr="002D0EE0">
        <w:rPr>
          <w:lang w:val="en-US"/>
        </w:rPr>
        <w:t>The university should assess each application before choosing. A monolithic application may not gain much from being put into containers if it cannot be separated into independently deployable parts.</w:t>
      </w:r>
    </w:p>
    <w:p w14:paraId="30461712" w14:textId="77777777" w:rsidR="002D0EE0" w:rsidRPr="002D0EE0" w:rsidRDefault="002D0EE0" w:rsidP="002D0EE0">
      <w:pPr>
        <w:spacing w:after="120" w:line="300" w:lineRule="auto"/>
        <w:rPr>
          <w:b/>
          <w:bCs/>
          <w:lang w:val="en-US"/>
        </w:rPr>
      </w:pPr>
      <w:r w:rsidRPr="002D0EE0">
        <w:rPr>
          <w:b/>
          <w:bCs/>
          <w:lang w:val="en-US"/>
        </w:rPr>
        <w:t>4.5 Worked server-consolidation estimate</w:t>
      </w:r>
    </w:p>
    <w:p w14:paraId="0BEFD1CD" w14:textId="77777777" w:rsidR="002D0EE0" w:rsidRPr="002D0EE0" w:rsidRDefault="002D0EE0" w:rsidP="002D0EE0">
      <w:pPr>
        <w:spacing w:after="120" w:line="300" w:lineRule="auto"/>
        <w:rPr>
          <w:lang w:val="en-US"/>
        </w:rPr>
      </w:pPr>
      <w:r w:rsidRPr="002D0EE0">
        <w:rPr>
          <w:b/>
          <w:bCs/>
          <w:lang w:val="en-US"/>
        </w:rPr>
        <w:t>Assumptions:</w:t>
      </w:r>
      <w:r w:rsidRPr="002D0EE0">
        <w:rPr>
          <w:lang w:val="en-US"/>
        </w:rPr>
        <w:t xml:space="preserve"> All 12 current servers have roughly equal CPU capacity. The 15% average CPU </w:t>
      </w:r>
      <w:proofErr w:type="spellStart"/>
      <w:r w:rsidRPr="002D0EE0">
        <w:rPr>
          <w:lang w:val="en-US"/>
        </w:rPr>
        <w:t>utilisation</w:t>
      </w:r>
      <w:proofErr w:type="spellEnd"/>
      <w:r w:rsidRPr="002D0EE0">
        <w:rPr>
          <w:lang w:val="en-US"/>
        </w:rPr>
        <w:t xml:space="preserve"> is treated as an average across the servers. New hosts are assumed to have comparable usable CPU capacity, and the calculation covers average CPU demand only.</w:t>
      </w:r>
    </w:p>
    <w:p w14:paraId="0A506B29" w14:textId="77777777" w:rsidR="002D0EE0" w:rsidRPr="002D0EE0" w:rsidRDefault="002D0EE0" w:rsidP="002D0EE0">
      <w:pPr>
        <w:spacing w:after="120" w:line="300" w:lineRule="auto"/>
        <w:rPr>
          <w:lang w:val="en-US"/>
        </w:rPr>
      </w:pPr>
      <w:r w:rsidRPr="002D0EE0">
        <w:rPr>
          <w:lang w:val="en-US"/>
        </w:rPr>
        <w:t xml:space="preserve">Current average CPU demand, expressed in equivalent fully </w:t>
      </w:r>
      <w:proofErr w:type="spellStart"/>
      <w:r w:rsidRPr="002D0EE0">
        <w:rPr>
          <w:lang w:val="en-US"/>
        </w:rPr>
        <w:t>utilised</w:t>
      </w:r>
      <w:proofErr w:type="spellEnd"/>
      <w:r w:rsidRPr="002D0EE0">
        <w:rPr>
          <w:lang w:val="en-US"/>
        </w:rPr>
        <w:t xml:space="preserve"> servers:</w:t>
      </w:r>
    </w:p>
    <w:p w14:paraId="4A2BB486" w14:textId="77777777" w:rsidR="002D0EE0" w:rsidRPr="002D0EE0" w:rsidRDefault="002D0EE0" w:rsidP="002D0EE0">
      <w:pPr>
        <w:spacing w:after="120" w:line="300" w:lineRule="auto"/>
        <w:rPr>
          <w:lang w:val="en-US"/>
        </w:rPr>
      </w:pPr>
      <w:r w:rsidRPr="002D0EE0">
        <w:rPr>
          <w:b/>
          <w:bCs/>
          <w:lang w:val="en-US"/>
        </w:rPr>
        <w:t>12 servers × 15% = 1.8 server-equivalents</w:t>
      </w:r>
    </w:p>
    <w:p w14:paraId="09B94E1A" w14:textId="77777777" w:rsidR="002D0EE0" w:rsidRPr="002D0EE0" w:rsidRDefault="002D0EE0" w:rsidP="002D0EE0">
      <w:pPr>
        <w:spacing w:after="120" w:line="300" w:lineRule="auto"/>
        <w:rPr>
          <w:lang w:val="en-US"/>
        </w:rPr>
      </w:pPr>
      <w:r w:rsidRPr="002D0EE0">
        <w:rPr>
          <w:lang w:val="en-US"/>
        </w:rPr>
        <w:t xml:space="preserve">At a target host </w:t>
      </w:r>
      <w:proofErr w:type="spellStart"/>
      <w:r w:rsidRPr="002D0EE0">
        <w:rPr>
          <w:lang w:val="en-US"/>
        </w:rPr>
        <w:t>utilisation</w:t>
      </w:r>
      <w:proofErr w:type="spellEnd"/>
      <w:r w:rsidRPr="002D0EE0">
        <w:rPr>
          <w:lang w:val="en-US"/>
        </w:rPr>
        <w:t xml:space="preserve"> of 70%, the number of hosts required is:</w:t>
      </w:r>
    </w:p>
    <w:p w14:paraId="24F5F19F" w14:textId="77777777" w:rsidR="002D0EE0" w:rsidRPr="002D0EE0" w:rsidRDefault="002D0EE0" w:rsidP="002D0EE0">
      <w:pPr>
        <w:spacing w:after="120" w:line="300" w:lineRule="auto"/>
        <w:rPr>
          <w:lang w:val="en-US"/>
        </w:rPr>
      </w:pPr>
      <w:r w:rsidRPr="002D0EE0">
        <w:rPr>
          <w:b/>
          <w:bCs/>
          <w:lang w:val="en-US"/>
        </w:rPr>
        <w:t>1.8 ÷ 0.70 = 2.57</w:t>
      </w:r>
    </w:p>
    <w:p w14:paraId="0A4320C1" w14:textId="77777777" w:rsidR="002D0EE0" w:rsidRPr="002D0EE0" w:rsidRDefault="002D0EE0" w:rsidP="002D0EE0">
      <w:pPr>
        <w:spacing w:after="120" w:line="300" w:lineRule="auto"/>
        <w:rPr>
          <w:lang w:val="en-US"/>
        </w:rPr>
      </w:pPr>
      <w:r w:rsidRPr="002D0EE0">
        <w:rPr>
          <w:lang w:val="en-US"/>
        </w:rPr>
        <w:t>Round up to a whole host:</w:t>
      </w:r>
    </w:p>
    <w:p w14:paraId="4C4C443C" w14:textId="77777777" w:rsidR="002D0EE0" w:rsidRPr="002D0EE0" w:rsidRDefault="002D0EE0" w:rsidP="002D0EE0">
      <w:pPr>
        <w:spacing w:after="120" w:line="300" w:lineRule="auto"/>
        <w:rPr>
          <w:lang w:val="en-US"/>
        </w:rPr>
      </w:pPr>
      <w:r w:rsidRPr="002D0EE0">
        <w:rPr>
          <w:b/>
          <w:bCs/>
          <w:lang w:val="en-US"/>
        </w:rPr>
        <w:t>Estimated minimum: 3 physical hosts</w:t>
      </w:r>
    </w:p>
    <w:p w14:paraId="24E28D83" w14:textId="77777777" w:rsidR="002D0EE0" w:rsidRPr="002D0EE0" w:rsidRDefault="002D0EE0" w:rsidP="002D0EE0">
      <w:pPr>
        <w:spacing w:after="120" w:line="300" w:lineRule="auto"/>
        <w:rPr>
          <w:lang w:val="en-US"/>
        </w:rPr>
      </w:pPr>
      <w:r w:rsidRPr="002D0EE0">
        <w:rPr>
          <w:lang w:val="en-US"/>
        </w:rPr>
        <w:t xml:space="preserve">This is a </w:t>
      </w:r>
      <w:r w:rsidRPr="002D0EE0">
        <w:rPr>
          <w:b/>
          <w:bCs/>
          <w:lang w:val="en-US"/>
        </w:rPr>
        <w:t>baseline estimate</w:t>
      </w:r>
      <w:r w:rsidRPr="002D0EE0">
        <w:rPr>
          <w:lang w:val="en-US"/>
        </w:rPr>
        <w:t>, not a guarantee that three hosts can handle admissions or exam peaks. The assignment says CPU peaks exceed 95%, but does not specify how long they last or how many servers reach that level at once. The university should measure peak CPU, memory, storage and network demand before selecting host sizes.</w:t>
      </w:r>
    </w:p>
    <w:p w14:paraId="225B9AA8" w14:textId="77777777" w:rsidR="002D0EE0" w:rsidRPr="002D0EE0" w:rsidRDefault="002D0EE0" w:rsidP="002D0EE0">
      <w:pPr>
        <w:spacing w:after="120" w:line="300" w:lineRule="auto"/>
        <w:rPr>
          <w:lang w:val="en-US"/>
        </w:rPr>
      </w:pPr>
      <w:r w:rsidRPr="002D0EE0">
        <w:rPr>
          <w:lang w:val="en-US"/>
        </w:rPr>
        <w:t xml:space="preserve">For resilience, three hosts may also be tight. If one host fails, the other two would need to carry the workloads. Using the average demand above, that would be </w:t>
      </w:r>
      <w:r w:rsidRPr="002D0EE0">
        <w:rPr>
          <w:b/>
          <w:bCs/>
          <w:lang w:val="en-US"/>
        </w:rPr>
        <w:t>1.8 ÷ 2 = 90%</w:t>
      </w:r>
      <w:r w:rsidRPr="002D0EE0">
        <w:rPr>
          <w:lang w:val="en-US"/>
        </w:rPr>
        <w:t xml:space="preserve"> average CPU </w:t>
      </w:r>
      <w:proofErr w:type="spellStart"/>
      <w:r w:rsidRPr="002D0EE0">
        <w:rPr>
          <w:lang w:val="en-US"/>
        </w:rPr>
        <w:t>utilisation</w:t>
      </w:r>
      <w:proofErr w:type="spellEnd"/>
      <w:r w:rsidRPr="002D0EE0">
        <w:rPr>
          <w:lang w:val="en-US"/>
        </w:rPr>
        <w:t xml:space="preserve"> across the remaining hosts, above the 70% target. A </w:t>
      </w:r>
      <w:r w:rsidRPr="002D0EE0">
        <w:rPr>
          <w:b/>
          <w:bCs/>
          <w:lang w:val="en-US"/>
        </w:rPr>
        <w:t>four-host design</w:t>
      </w:r>
      <w:r w:rsidRPr="002D0EE0">
        <w:rPr>
          <w:lang w:val="en-US"/>
        </w:rPr>
        <w:t xml:space="preserve"> would leave three hosts after one failure, giving </w:t>
      </w:r>
      <w:r w:rsidRPr="002D0EE0">
        <w:rPr>
          <w:b/>
          <w:bCs/>
          <w:lang w:val="en-US"/>
        </w:rPr>
        <w:t>1.8 ÷ 3 = 60%</w:t>
      </w:r>
      <w:r w:rsidRPr="002D0EE0">
        <w:rPr>
          <w:lang w:val="en-US"/>
        </w:rPr>
        <w:t xml:space="preserve"> average </w:t>
      </w:r>
      <w:proofErr w:type="spellStart"/>
      <w:r w:rsidRPr="002D0EE0">
        <w:rPr>
          <w:lang w:val="en-US"/>
        </w:rPr>
        <w:t>utilisation</w:t>
      </w:r>
      <w:proofErr w:type="spellEnd"/>
      <w:r w:rsidRPr="002D0EE0">
        <w:rPr>
          <w:lang w:val="en-US"/>
        </w:rPr>
        <w:t xml:space="preserve"> under the same assumptions. Peak-demand testing is still necessary.</w:t>
      </w:r>
    </w:p>
    <w:p w14:paraId="2F48DE1F" w14:textId="77777777" w:rsidR="002D0EE0" w:rsidRPr="002D0EE0" w:rsidRDefault="002D0EE0" w:rsidP="002D0EE0">
      <w:pPr>
        <w:spacing w:after="120" w:line="300" w:lineRule="auto"/>
        <w:rPr>
          <w:b/>
          <w:bCs/>
          <w:lang w:val="en-US"/>
        </w:rPr>
      </w:pPr>
      <w:r w:rsidRPr="002D0EE0">
        <w:rPr>
          <w:b/>
          <w:bCs/>
          <w:lang w:val="en-US"/>
        </w:rPr>
        <w:t>4.6 Benefits and risks for the university</w:t>
      </w:r>
    </w:p>
    <w:p w14:paraId="197E22DB" w14:textId="77777777" w:rsidR="002D0EE0" w:rsidRPr="002D0EE0" w:rsidRDefault="002D0EE0" w:rsidP="002D0EE0">
      <w:pPr>
        <w:spacing w:after="120" w:line="300" w:lineRule="auto"/>
        <w:rPr>
          <w:lang w:val="en-US"/>
        </w:rPr>
      </w:pPr>
      <w:r w:rsidRPr="002D0EE0">
        <w:rPr>
          <w:lang w:val="en-US"/>
        </w:rPr>
        <w:t xml:space="preserve">Virtualization can reduce the number of physical servers, improve average hardware use and make it easier to create or restore server environments. </w:t>
      </w:r>
      <w:r w:rsidRPr="002D0EE0">
        <w:rPr>
          <w:b/>
          <w:bCs/>
          <w:lang w:val="en-US"/>
        </w:rPr>
        <w:t>Live migration</w:t>
      </w:r>
      <w:r w:rsidRPr="002D0EE0">
        <w:rPr>
          <w:lang w:val="en-US"/>
        </w:rPr>
        <w:t xml:space="preserve"> can move a running VM between compatible hosts for maintenance, provided the infrastructure supports it. </w:t>
      </w:r>
      <w:r w:rsidRPr="002D0EE0">
        <w:rPr>
          <w:b/>
          <w:bCs/>
          <w:lang w:val="en-US"/>
        </w:rPr>
        <w:t>Snapshots</w:t>
      </w:r>
      <w:r w:rsidRPr="002D0EE0">
        <w:rPr>
          <w:lang w:val="en-US"/>
        </w:rPr>
        <w:t xml:space="preserve"> can help capture a VM’s state before a change, but they are not a substitute for backups. </w:t>
      </w:r>
      <w:r w:rsidRPr="002D0EE0">
        <w:rPr>
          <w:b/>
          <w:bCs/>
          <w:lang w:val="en-US"/>
        </w:rPr>
        <w:t>Resource over-commitment</w:t>
      </w:r>
      <w:r w:rsidRPr="002D0EE0">
        <w:rPr>
          <w:lang w:val="en-US"/>
        </w:rPr>
        <w:t xml:space="preserve"> allows the university to allocate more virtual CPU or memory than the physical host </w:t>
      </w:r>
      <w:r w:rsidRPr="002D0EE0">
        <w:rPr>
          <w:lang w:val="en-US"/>
        </w:rPr>
        <w:lastRenderedPageBreak/>
        <w:t>has, but excessive over-commitment can cause slowdowns when workloads compete for resources.</w:t>
      </w:r>
    </w:p>
    <w:p w14:paraId="170BEC00" w14:textId="77777777" w:rsidR="002D0EE0" w:rsidRPr="002D0EE0" w:rsidRDefault="002D0EE0" w:rsidP="002D0EE0">
      <w:pPr>
        <w:spacing w:after="120" w:line="300" w:lineRule="auto"/>
        <w:rPr>
          <w:lang w:val="en-US"/>
        </w:rPr>
      </w:pPr>
      <w:r w:rsidRPr="002D0EE0">
        <w:rPr>
          <w:lang w:val="en-US"/>
        </w:rPr>
        <w:t xml:space="preserve">Virtualization also creates shared risks. A </w:t>
      </w:r>
      <w:r w:rsidRPr="002D0EE0">
        <w:rPr>
          <w:b/>
          <w:bCs/>
          <w:lang w:val="en-US"/>
        </w:rPr>
        <w:t xml:space="preserve">noisy </w:t>
      </w:r>
      <w:proofErr w:type="spellStart"/>
      <w:r w:rsidRPr="002D0EE0">
        <w:rPr>
          <w:b/>
          <w:bCs/>
          <w:lang w:val="en-US"/>
        </w:rPr>
        <w:t>neighbour</w:t>
      </w:r>
      <w:proofErr w:type="spellEnd"/>
      <w:r w:rsidRPr="002D0EE0">
        <w:rPr>
          <w:lang w:val="en-US"/>
        </w:rPr>
        <w:t xml:space="preserve"> occurs when one VM consumes so much CPU, memory or storage that others slow down. A </w:t>
      </w:r>
      <w:r w:rsidRPr="002D0EE0">
        <w:rPr>
          <w:b/>
          <w:bCs/>
          <w:lang w:val="en-US"/>
        </w:rPr>
        <w:t>host or hypervisor failure</w:t>
      </w:r>
      <w:r w:rsidRPr="002D0EE0">
        <w:rPr>
          <w:lang w:val="en-US"/>
        </w:rPr>
        <w:t xml:space="preserve"> can affect several applications at once. Poorly configured isolation or management access can create security risks. The university should monitor resource use, patch and restrict hypervisor management access, keep tested backups, and plan enough spare capacity to handle maintenance or host failure.</w:t>
      </w:r>
    </w:p>
    <w:p w14:paraId="55762E2B" w14:textId="77777777" w:rsidR="002D0EE0" w:rsidRDefault="002D0EE0" w:rsidP="001C7263">
      <w:pPr>
        <w:spacing w:after="120" w:line="300" w:lineRule="auto"/>
      </w:pPr>
    </w:p>
    <w:p w14:paraId="576572CF" w14:textId="77777777" w:rsidR="002D0EE0" w:rsidRDefault="002D0EE0" w:rsidP="001C7263">
      <w:pPr>
        <w:spacing w:after="120" w:line="300" w:lineRule="auto"/>
      </w:pPr>
    </w:p>
    <w:p w14:paraId="0DF7612C" w14:textId="77777777" w:rsidR="002D0EE0" w:rsidRDefault="002D0EE0" w:rsidP="001C7263">
      <w:pPr>
        <w:spacing w:after="120" w:line="300" w:lineRule="auto"/>
      </w:pPr>
    </w:p>
    <w:p w14:paraId="472C27C3" w14:textId="77777777" w:rsidR="002D0EE0" w:rsidRDefault="002D0EE0" w:rsidP="001C7263">
      <w:pPr>
        <w:spacing w:after="120" w:line="300" w:lineRule="auto"/>
      </w:pPr>
    </w:p>
    <w:p w14:paraId="4D8AF71F" w14:textId="77777777" w:rsidR="002D0EE0" w:rsidRDefault="002D0EE0" w:rsidP="001C7263">
      <w:pPr>
        <w:spacing w:after="120" w:line="300" w:lineRule="auto"/>
      </w:pPr>
    </w:p>
    <w:p w14:paraId="4D3583AF" w14:textId="77777777" w:rsidR="002D0EE0" w:rsidRDefault="002D0EE0" w:rsidP="001C7263">
      <w:pPr>
        <w:spacing w:after="120" w:line="300" w:lineRule="auto"/>
      </w:pPr>
    </w:p>
    <w:p w14:paraId="2598D6A0" w14:textId="77777777" w:rsidR="002D0EE0" w:rsidRDefault="002D0EE0" w:rsidP="001C7263">
      <w:pPr>
        <w:spacing w:after="120" w:line="300" w:lineRule="auto"/>
      </w:pPr>
    </w:p>
    <w:p w14:paraId="729AD125" w14:textId="77777777" w:rsidR="002D0EE0" w:rsidRDefault="002D0EE0" w:rsidP="001C7263">
      <w:pPr>
        <w:spacing w:after="120" w:line="300" w:lineRule="auto"/>
      </w:pPr>
    </w:p>
    <w:p w14:paraId="63F85662" w14:textId="77777777" w:rsidR="002D0EE0" w:rsidRDefault="002D0EE0" w:rsidP="001C7263">
      <w:pPr>
        <w:spacing w:after="120" w:line="300" w:lineRule="auto"/>
      </w:pPr>
    </w:p>
    <w:p w14:paraId="0B89193C" w14:textId="77777777" w:rsidR="002D0EE0" w:rsidRDefault="002D0EE0" w:rsidP="001C7263">
      <w:pPr>
        <w:spacing w:after="120" w:line="300" w:lineRule="auto"/>
      </w:pPr>
    </w:p>
    <w:p w14:paraId="153335CE" w14:textId="77777777" w:rsidR="002D0EE0" w:rsidRDefault="002D0EE0" w:rsidP="001C7263">
      <w:pPr>
        <w:spacing w:after="120" w:line="300" w:lineRule="auto"/>
      </w:pPr>
    </w:p>
    <w:p w14:paraId="72D6F43C" w14:textId="77777777" w:rsidR="002D0EE0" w:rsidRDefault="002D0EE0" w:rsidP="001C7263">
      <w:pPr>
        <w:spacing w:after="120" w:line="300" w:lineRule="auto"/>
      </w:pPr>
    </w:p>
    <w:p w14:paraId="1F9C00AE" w14:textId="77777777" w:rsidR="002D0EE0" w:rsidRDefault="002D0EE0" w:rsidP="001C7263">
      <w:pPr>
        <w:spacing w:after="120" w:line="300" w:lineRule="auto"/>
      </w:pPr>
    </w:p>
    <w:p w14:paraId="3C0B06D6" w14:textId="77777777" w:rsidR="002D0EE0" w:rsidRDefault="002D0EE0" w:rsidP="001C7263">
      <w:pPr>
        <w:spacing w:after="120" w:line="300" w:lineRule="auto"/>
      </w:pPr>
    </w:p>
    <w:p w14:paraId="6672260D" w14:textId="77777777" w:rsidR="002D0EE0" w:rsidRDefault="002D0EE0" w:rsidP="001C7263">
      <w:pPr>
        <w:spacing w:after="120" w:line="300" w:lineRule="auto"/>
      </w:pPr>
    </w:p>
    <w:p w14:paraId="3363E1DF" w14:textId="77777777" w:rsidR="002D0EE0" w:rsidRDefault="002D0EE0" w:rsidP="001C7263">
      <w:pPr>
        <w:spacing w:after="120" w:line="300" w:lineRule="auto"/>
      </w:pPr>
    </w:p>
    <w:p w14:paraId="4C6C5316" w14:textId="77777777" w:rsidR="002D0EE0" w:rsidRDefault="002D0EE0" w:rsidP="001C7263">
      <w:pPr>
        <w:spacing w:after="120" w:line="300" w:lineRule="auto"/>
      </w:pPr>
    </w:p>
    <w:p w14:paraId="3C7D7D52" w14:textId="77777777" w:rsidR="002D0EE0" w:rsidRDefault="002D0EE0" w:rsidP="001C7263">
      <w:pPr>
        <w:spacing w:after="120" w:line="300" w:lineRule="auto"/>
      </w:pPr>
    </w:p>
    <w:p w14:paraId="129CACF1" w14:textId="77777777" w:rsidR="002D0EE0" w:rsidRDefault="002D0EE0" w:rsidP="001C7263">
      <w:pPr>
        <w:spacing w:after="120" w:line="300" w:lineRule="auto"/>
      </w:pPr>
    </w:p>
    <w:p w14:paraId="59FF327C" w14:textId="77777777" w:rsidR="002D0EE0" w:rsidRDefault="002D0EE0" w:rsidP="001C7263">
      <w:pPr>
        <w:spacing w:after="120" w:line="300" w:lineRule="auto"/>
      </w:pPr>
    </w:p>
    <w:p w14:paraId="01F92E54" w14:textId="77777777" w:rsidR="002D0EE0" w:rsidRDefault="002D0EE0" w:rsidP="001C7263">
      <w:pPr>
        <w:spacing w:after="120" w:line="300" w:lineRule="auto"/>
      </w:pPr>
    </w:p>
    <w:p w14:paraId="074FA1EC" w14:textId="77777777" w:rsidR="002D0EE0" w:rsidRDefault="002D0EE0" w:rsidP="001C7263">
      <w:pPr>
        <w:spacing w:after="120" w:line="300" w:lineRule="auto"/>
      </w:pPr>
    </w:p>
    <w:p w14:paraId="4270F670" w14:textId="77777777" w:rsidR="002D0EE0" w:rsidRDefault="002D0EE0" w:rsidP="001C7263">
      <w:pPr>
        <w:spacing w:after="120" w:line="300" w:lineRule="auto"/>
      </w:pPr>
    </w:p>
    <w:p w14:paraId="647C0756" w14:textId="77777777" w:rsidR="00C109F0" w:rsidRPr="00C109F0" w:rsidRDefault="00C109F0" w:rsidP="00C109F0">
      <w:pPr>
        <w:spacing w:after="120" w:line="300" w:lineRule="auto"/>
        <w:rPr>
          <w:b/>
          <w:bCs/>
          <w:lang w:val="en-US"/>
        </w:rPr>
      </w:pPr>
      <w:r w:rsidRPr="00C109F0">
        <w:rPr>
          <w:b/>
          <w:bCs/>
          <w:lang w:val="en-US"/>
        </w:rPr>
        <w:lastRenderedPageBreak/>
        <w:t>Task 5 — Apply Web Services</w:t>
      </w:r>
    </w:p>
    <w:p w14:paraId="0532569F" w14:textId="77777777" w:rsidR="00C109F0" w:rsidRPr="00C109F0" w:rsidRDefault="00C109F0" w:rsidP="00C109F0">
      <w:pPr>
        <w:spacing w:after="120" w:line="300" w:lineRule="auto"/>
        <w:rPr>
          <w:b/>
          <w:bCs/>
          <w:lang w:val="en-US"/>
        </w:rPr>
      </w:pPr>
      <w:r w:rsidRPr="00C109F0">
        <w:rPr>
          <w:b/>
          <w:bCs/>
          <w:lang w:val="en-US"/>
        </w:rPr>
        <w:t>5.1 Web services in the university system</w:t>
      </w:r>
    </w:p>
    <w:p w14:paraId="7731C635" w14:textId="77777777" w:rsidR="00C109F0" w:rsidRPr="00C109F0" w:rsidRDefault="00C109F0" w:rsidP="00C109F0">
      <w:pPr>
        <w:spacing w:after="120" w:line="300" w:lineRule="auto"/>
        <w:rPr>
          <w:lang w:val="en-US"/>
        </w:rPr>
      </w:pPr>
      <w:r w:rsidRPr="00C109F0">
        <w:rPr>
          <w:lang w:val="en-US"/>
        </w:rPr>
        <w:t xml:space="preserve">A </w:t>
      </w:r>
      <w:r w:rsidRPr="00C109F0">
        <w:rPr>
          <w:b/>
          <w:bCs/>
          <w:lang w:val="en-US"/>
        </w:rPr>
        <w:t>web service</w:t>
      </w:r>
      <w:r w:rsidRPr="00C109F0">
        <w:rPr>
          <w:lang w:val="en-US"/>
        </w:rPr>
        <w:t xml:space="preserve"> lets one software system request a function or data from another system through a defined network interface. The university could use web services to connect its Student Information System (SIS), fee system, library, mobile app and affiliated colleges without giving each client direct access to internal databases.</w:t>
      </w:r>
    </w:p>
    <w:p w14:paraId="4B8DE526" w14:textId="77777777" w:rsidR="00C109F0" w:rsidRPr="00C109F0" w:rsidRDefault="00C109F0" w:rsidP="00C109F0">
      <w:pPr>
        <w:spacing w:after="120" w:line="300" w:lineRule="auto"/>
        <w:rPr>
          <w:lang w:val="en-US"/>
        </w:rPr>
      </w:pPr>
      <w:r w:rsidRPr="00C109F0">
        <w:rPr>
          <w:lang w:val="en-US"/>
        </w:rPr>
        <w:t xml:space="preserve">This fits </w:t>
      </w:r>
      <w:r w:rsidRPr="00C109F0">
        <w:rPr>
          <w:b/>
          <w:bCs/>
          <w:lang w:val="en-US"/>
        </w:rPr>
        <w:t>Service-Oriented Architecture (SOA)</w:t>
      </w:r>
      <w:r w:rsidRPr="00C109F0">
        <w:rPr>
          <w:lang w:val="en-US"/>
        </w:rPr>
        <w:t xml:space="preserve">: application functions are exposed as services that other </w:t>
      </w:r>
      <w:proofErr w:type="spellStart"/>
      <w:r w:rsidRPr="00C109F0">
        <w:rPr>
          <w:lang w:val="en-US"/>
        </w:rPr>
        <w:t>authorised</w:t>
      </w:r>
      <w:proofErr w:type="spellEnd"/>
      <w:r w:rsidRPr="00C109F0">
        <w:rPr>
          <w:lang w:val="en-US"/>
        </w:rPr>
        <w:t xml:space="preserve"> systems can call. A mobile app might request a student’s results from the SIS service; the SIS checks the request and returns only the permitted information.</w:t>
      </w:r>
    </w:p>
    <w:p w14:paraId="1D9CD36D" w14:textId="77777777" w:rsidR="00C109F0" w:rsidRDefault="00C109F0" w:rsidP="00C109F0">
      <w:pPr>
        <w:spacing w:after="120" w:line="300" w:lineRule="auto"/>
        <w:rPr>
          <w:b/>
          <w:bCs/>
          <w:lang w:val="en-US"/>
        </w:rPr>
      </w:pPr>
      <w:r w:rsidRPr="00C109F0">
        <w:rPr>
          <w:b/>
          <w:bCs/>
          <w:lang w:val="en-US"/>
        </w:rPr>
        <w:t>5.2 Proposed service architecture</w:t>
      </w:r>
    </w:p>
    <w:p w14:paraId="60790DD0" w14:textId="5639A789" w:rsidR="00C109F0" w:rsidRPr="00C109F0" w:rsidRDefault="00C109F0" w:rsidP="00C109F0">
      <w:pPr>
        <w:spacing w:after="120" w:line="300" w:lineRule="auto"/>
        <w:rPr>
          <w:b/>
          <w:bCs/>
          <w:lang w:val="en-US"/>
        </w:rPr>
      </w:pPr>
      <w:r>
        <w:rPr>
          <w:b/>
          <w:bCs/>
          <w:noProof/>
          <w:lang w:val="en-US"/>
          <w14:ligatures w14:val="standardContextual"/>
        </w:rPr>
        <w:drawing>
          <wp:inline distT="0" distB="0" distL="0" distR="0" wp14:anchorId="7CDD0410" wp14:editId="29806794">
            <wp:extent cx="5731510" cy="1790700"/>
            <wp:effectExtent l="0" t="0" r="2540" b="0"/>
            <wp:docPr id="121710716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07160" name="Picture 121710716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790700"/>
                    </a:xfrm>
                    <a:prstGeom prst="rect">
                      <a:avLst/>
                    </a:prstGeom>
                  </pic:spPr>
                </pic:pic>
              </a:graphicData>
            </a:graphic>
          </wp:inline>
        </w:drawing>
      </w:r>
    </w:p>
    <w:p w14:paraId="57772435" w14:textId="77777777" w:rsidR="00C109F0" w:rsidRPr="00C109F0" w:rsidRDefault="00C109F0" w:rsidP="00C109F0">
      <w:pPr>
        <w:spacing w:after="120" w:line="300" w:lineRule="auto"/>
        <w:rPr>
          <w:lang w:val="en-US"/>
        </w:rPr>
      </w:pPr>
      <w:r w:rsidRPr="00C109F0">
        <w:rPr>
          <w:b/>
          <w:bCs/>
          <w:lang w:val="en-US"/>
        </w:rPr>
        <w:t>Figure 5.1.</w:t>
      </w:r>
      <w:r w:rsidRPr="00C109F0">
        <w:rPr>
          <w:lang w:val="en-US"/>
        </w:rPr>
        <w:t xml:space="preserve"> Web services place a controlled API layer between client applications and university systems. The gateway can authenticate callers, enforce access rules and log requests; each service remains responsible for its own data and business rules.</w:t>
      </w:r>
    </w:p>
    <w:p w14:paraId="10B4ED7B" w14:textId="77777777" w:rsidR="00C109F0" w:rsidRPr="00C109F0" w:rsidRDefault="00C109F0" w:rsidP="00C109F0">
      <w:pPr>
        <w:spacing w:after="120" w:line="300" w:lineRule="auto"/>
        <w:rPr>
          <w:b/>
          <w:bCs/>
          <w:lang w:val="en-US"/>
        </w:rPr>
      </w:pPr>
      <w:r w:rsidRPr="00C109F0">
        <w:rPr>
          <w:b/>
          <w:bCs/>
          <w:lang w:val="en-US"/>
        </w:rPr>
        <w:t>5.3 SOAP, WSDL, UDDI and REST</w:t>
      </w:r>
    </w:p>
    <w:p w14:paraId="08075490" w14:textId="77777777" w:rsidR="00C109F0" w:rsidRPr="00C109F0" w:rsidRDefault="00C109F0" w:rsidP="00C109F0">
      <w:pPr>
        <w:spacing w:after="120" w:line="300" w:lineRule="auto"/>
        <w:rPr>
          <w:lang w:val="en-US"/>
        </w:rPr>
      </w:pPr>
      <w:r w:rsidRPr="00C109F0">
        <w:rPr>
          <w:b/>
          <w:bCs/>
          <w:lang w:val="en-US"/>
        </w:rPr>
        <w:t>SOAP</w:t>
      </w:r>
      <w:r w:rsidRPr="00C109F0">
        <w:rPr>
          <w:lang w:val="en-US"/>
        </w:rPr>
        <w:t xml:space="preserve"> is a messaging protocol that structures requests and responses as XML envelopes. It supports formal service contracts and can be suitable when systems require strict message formats or established enterprise integrations.</w:t>
      </w:r>
    </w:p>
    <w:p w14:paraId="1C43D9BA" w14:textId="77777777" w:rsidR="00C109F0" w:rsidRPr="00C109F0" w:rsidRDefault="00C109F0" w:rsidP="00C109F0">
      <w:pPr>
        <w:spacing w:after="120" w:line="300" w:lineRule="auto"/>
        <w:rPr>
          <w:lang w:val="en-US"/>
        </w:rPr>
      </w:pPr>
      <w:r w:rsidRPr="00C109F0">
        <w:rPr>
          <w:b/>
          <w:bCs/>
          <w:lang w:val="en-US"/>
        </w:rPr>
        <w:t>WSDL</w:t>
      </w:r>
      <w:r w:rsidRPr="00C109F0">
        <w:rPr>
          <w:lang w:val="en-US"/>
        </w:rPr>
        <w:t xml:space="preserve"> (Web Services Description Language) describes a SOAP service’s operations, message formats and network address. A client can use the WSDL contract to understand how to call the service.</w:t>
      </w:r>
    </w:p>
    <w:p w14:paraId="72047DFF" w14:textId="77777777" w:rsidR="00C109F0" w:rsidRPr="00C109F0" w:rsidRDefault="00C109F0" w:rsidP="00C109F0">
      <w:pPr>
        <w:spacing w:after="120" w:line="300" w:lineRule="auto"/>
        <w:rPr>
          <w:lang w:val="en-US"/>
        </w:rPr>
      </w:pPr>
      <w:r w:rsidRPr="00C109F0">
        <w:rPr>
          <w:b/>
          <w:bCs/>
          <w:lang w:val="en-US"/>
        </w:rPr>
        <w:t>UDDI</w:t>
      </w:r>
      <w:r w:rsidRPr="00C109F0">
        <w:rPr>
          <w:lang w:val="en-US"/>
        </w:rPr>
        <w:t xml:space="preserve"> (Universal Description, Discovery and Integration) is a registry concept for publishing and discovering web services. It is less central in many modern application designs, where APIs are commonly documented through direct developer portals or specifications.</w:t>
      </w:r>
    </w:p>
    <w:p w14:paraId="3162A024" w14:textId="77777777" w:rsidR="00C109F0" w:rsidRDefault="00C109F0" w:rsidP="00C109F0">
      <w:pPr>
        <w:spacing w:after="120" w:line="300" w:lineRule="auto"/>
        <w:rPr>
          <w:lang w:val="en-US"/>
        </w:rPr>
      </w:pPr>
      <w:r w:rsidRPr="00C109F0">
        <w:rPr>
          <w:b/>
          <w:bCs/>
          <w:lang w:val="en-US"/>
        </w:rPr>
        <w:t>REST</w:t>
      </w:r>
      <w:r w:rsidRPr="00C109F0">
        <w:rPr>
          <w:lang w:val="en-US"/>
        </w:rPr>
        <w:t xml:space="preserve"> is an architectural style commonly used with HTTP. A REST API represents resources through URLs and uses HTTP methods such as GET to retrieve data, </w:t>
      </w:r>
      <w:r w:rsidRPr="00C109F0">
        <w:rPr>
          <w:lang w:val="en-US"/>
        </w:rPr>
        <w:lastRenderedPageBreak/>
        <w:t>POST to create or submit data, PUT or PATCH to update it, and DELETE to remove it. REST APIs often exchange JSON because it is compact and widely supported, though XML can also be used.</w:t>
      </w:r>
    </w:p>
    <w:p w14:paraId="057671E0" w14:textId="4A52A6B8" w:rsidR="00C109F0" w:rsidRPr="00C109F0" w:rsidRDefault="00C109F0" w:rsidP="00C109F0">
      <w:pPr>
        <w:spacing w:after="120" w:line="300" w:lineRule="auto"/>
        <w:rPr>
          <w:lang w:val="en-US"/>
        </w:rPr>
      </w:pPr>
      <w:r>
        <w:rPr>
          <w:noProof/>
        </w:rPr>
        <w:drawing>
          <wp:inline distT="0" distB="0" distL="0" distR="0" wp14:anchorId="100AD578" wp14:editId="0DFFC47C">
            <wp:extent cx="5731510" cy="2947917"/>
            <wp:effectExtent l="0" t="0" r="2540" b="5080"/>
            <wp:docPr id="488689734" name="Picture 18" descr="A brief overview of API Gateway Pattern in Microservices - Her Tech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brief overview of API Gateway Pattern in Microservices - Her Tech Corner"/>
                    <pic:cNvPicPr>
                      <a:picLocks noChangeAspect="1" noChangeArrowheads="1"/>
                    </pic:cNvPicPr>
                  </pic:nvPicPr>
                  <pic:blipFill rotWithShape="1">
                    <a:blip r:embed="rId15">
                      <a:extLst>
                        <a:ext uri="{28A0092B-C50C-407E-A947-70E740481C1C}">
                          <a14:useLocalDpi xmlns:a14="http://schemas.microsoft.com/office/drawing/2010/main" val="0"/>
                        </a:ext>
                      </a:extLst>
                    </a:blip>
                    <a:srcRect b="9133"/>
                    <a:stretch>
                      <a:fillRect/>
                    </a:stretch>
                  </pic:blipFill>
                  <pic:spPr bwMode="auto">
                    <a:xfrm>
                      <a:off x="0" y="0"/>
                      <a:ext cx="5731510" cy="2947917"/>
                    </a:xfrm>
                    <a:prstGeom prst="rect">
                      <a:avLst/>
                    </a:prstGeom>
                    <a:noFill/>
                    <a:ln>
                      <a:noFill/>
                    </a:ln>
                    <a:extLst>
                      <a:ext uri="{53640926-AAD7-44D8-BBD7-CCE9431645EC}">
                        <a14:shadowObscured xmlns:a14="http://schemas.microsoft.com/office/drawing/2010/main"/>
                      </a:ext>
                    </a:extLst>
                  </pic:spPr>
                </pic:pic>
              </a:graphicData>
            </a:graphic>
          </wp:inline>
        </w:drawing>
      </w:r>
    </w:p>
    <w:p w14:paraId="2FA64C56" w14:textId="77777777" w:rsidR="00C109F0" w:rsidRPr="00C109F0" w:rsidRDefault="00C109F0" w:rsidP="00C109F0">
      <w:pPr>
        <w:spacing w:after="120" w:line="300" w:lineRule="auto"/>
        <w:rPr>
          <w:b/>
          <w:bCs/>
          <w:lang w:val="en-US"/>
        </w:rPr>
      </w:pPr>
      <w:r w:rsidRPr="00C109F0">
        <w:rPr>
          <w:b/>
          <w:bCs/>
          <w:lang w:val="en-US"/>
        </w:rPr>
        <w:t>5.4 University service examples</w:t>
      </w:r>
    </w:p>
    <w:p w14:paraId="19CB4F1E" w14:textId="77777777" w:rsidR="00C109F0" w:rsidRPr="00C109F0" w:rsidRDefault="00C109F0" w:rsidP="00C109F0">
      <w:pPr>
        <w:spacing w:after="120" w:line="300" w:lineRule="auto"/>
        <w:rPr>
          <w:lang w:val="en-US"/>
        </w:rPr>
      </w:pPr>
      <w:r w:rsidRPr="00C109F0">
        <w:rPr>
          <w:lang w:val="en-US"/>
        </w:rPr>
        <w:t xml:space="preserve">The endpoints below are illustrative. In a real system, each request would also need authentication, </w:t>
      </w:r>
      <w:proofErr w:type="spellStart"/>
      <w:r w:rsidRPr="00C109F0">
        <w:rPr>
          <w:lang w:val="en-US"/>
        </w:rPr>
        <w:t>authorisation</w:t>
      </w:r>
      <w:proofErr w:type="spellEnd"/>
      <w:r w:rsidRPr="00C109F0">
        <w:rPr>
          <w:lang w:val="en-US"/>
        </w:rPr>
        <w:t>, input validation and secure transport over HTTPS. Student identifiers and payment details should not be exposed in public URLs or logs.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55"/>
        <w:gridCol w:w="4590"/>
        <w:gridCol w:w="1791"/>
      </w:tblGrid>
      <w:tr w:rsidR="00C109F0" w:rsidRPr="00C109F0" w14:paraId="36611D91" w14:textId="77777777" w:rsidTr="00C109F0">
        <w:trPr>
          <w:tblHeader/>
          <w:tblCellSpacing w:w="15" w:type="dxa"/>
        </w:trPr>
        <w:tc>
          <w:tcPr>
            <w:tcW w:w="2710" w:type="dxa"/>
            <w:vAlign w:val="center"/>
            <w:hideMark/>
          </w:tcPr>
          <w:p w14:paraId="2AFF82E2" w14:textId="77777777" w:rsidR="00C109F0" w:rsidRPr="00C109F0" w:rsidRDefault="00C109F0" w:rsidP="00C109F0">
            <w:pPr>
              <w:spacing w:after="120" w:line="300" w:lineRule="auto"/>
              <w:rPr>
                <w:b/>
                <w:bCs/>
                <w:lang w:val="en-US"/>
              </w:rPr>
            </w:pPr>
            <w:r w:rsidRPr="00C109F0">
              <w:rPr>
                <w:b/>
                <w:bCs/>
                <w:lang w:val="en-US"/>
              </w:rPr>
              <w:t>Service and API</w:t>
            </w:r>
          </w:p>
        </w:tc>
        <w:tc>
          <w:tcPr>
            <w:tcW w:w="4560" w:type="dxa"/>
            <w:vAlign w:val="center"/>
            <w:hideMark/>
          </w:tcPr>
          <w:p w14:paraId="274CD6E5" w14:textId="77777777" w:rsidR="00C109F0" w:rsidRPr="00C109F0" w:rsidRDefault="00C109F0" w:rsidP="00C109F0">
            <w:pPr>
              <w:spacing w:after="120" w:line="300" w:lineRule="auto"/>
              <w:rPr>
                <w:b/>
                <w:bCs/>
                <w:lang w:val="en-US"/>
              </w:rPr>
            </w:pPr>
            <w:r w:rsidRPr="00C109F0">
              <w:rPr>
                <w:b/>
                <w:bCs/>
                <w:lang w:val="en-US"/>
              </w:rPr>
              <w:t>Request → response</w:t>
            </w:r>
          </w:p>
        </w:tc>
        <w:tc>
          <w:tcPr>
            <w:tcW w:w="1746" w:type="dxa"/>
            <w:vAlign w:val="center"/>
            <w:hideMark/>
          </w:tcPr>
          <w:p w14:paraId="49DCCAE9" w14:textId="77777777" w:rsidR="00C109F0" w:rsidRPr="00C109F0" w:rsidRDefault="00C109F0" w:rsidP="00C109F0">
            <w:pPr>
              <w:spacing w:after="120" w:line="300" w:lineRule="auto"/>
              <w:rPr>
                <w:b/>
                <w:bCs/>
                <w:lang w:val="en-US"/>
              </w:rPr>
            </w:pPr>
            <w:r w:rsidRPr="00C109F0">
              <w:rPr>
                <w:b/>
                <w:bCs/>
                <w:lang w:val="en-US"/>
              </w:rPr>
              <w:t>Choice</w:t>
            </w:r>
          </w:p>
        </w:tc>
      </w:tr>
      <w:tr w:rsidR="00C109F0" w:rsidRPr="00C109F0" w14:paraId="34DC8106" w14:textId="77777777" w:rsidTr="00C109F0">
        <w:trPr>
          <w:tblCellSpacing w:w="15" w:type="dxa"/>
        </w:trPr>
        <w:tc>
          <w:tcPr>
            <w:tcW w:w="2710" w:type="dxa"/>
            <w:vAlign w:val="center"/>
            <w:hideMark/>
          </w:tcPr>
          <w:p w14:paraId="26C44536" w14:textId="77777777" w:rsidR="00C109F0" w:rsidRDefault="00C109F0" w:rsidP="00C109F0">
            <w:pPr>
              <w:spacing w:after="120" w:line="300" w:lineRule="auto"/>
              <w:rPr>
                <w:lang w:val="en-US"/>
              </w:rPr>
            </w:pPr>
            <w:r w:rsidRPr="00C109F0">
              <w:rPr>
                <w:b/>
                <w:bCs/>
                <w:lang w:val="en-US"/>
              </w:rPr>
              <w:t>Results</w:t>
            </w:r>
            <w:r w:rsidRPr="00C109F0">
              <w:rPr>
                <w:lang w:val="en-US"/>
              </w:rPr>
              <w:t xml:space="preserve"> </w:t>
            </w:r>
          </w:p>
          <w:p w14:paraId="46B8241C" w14:textId="4221D3B9" w:rsidR="00C109F0" w:rsidRPr="00C109F0" w:rsidRDefault="00C109F0" w:rsidP="00C109F0">
            <w:pPr>
              <w:spacing w:after="120" w:line="300" w:lineRule="auto"/>
              <w:rPr>
                <w:lang w:val="en-US"/>
              </w:rPr>
            </w:pPr>
            <w:r w:rsidRPr="00C109F0">
              <w:rPr>
                <w:lang w:val="en-US"/>
              </w:rPr>
              <w:t>GET /</w:t>
            </w:r>
            <w:proofErr w:type="spellStart"/>
            <w:r w:rsidRPr="00C109F0">
              <w:rPr>
                <w:lang w:val="en-US"/>
              </w:rPr>
              <w:t>api</w:t>
            </w:r>
            <w:proofErr w:type="spellEnd"/>
            <w:r w:rsidRPr="00C109F0">
              <w:rPr>
                <w:lang w:val="en-US"/>
              </w:rPr>
              <w:t>/v1/students/{id}/</w:t>
            </w:r>
            <w:proofErr w:type="spellStart"/>
            <w:r w:rsidRPr="00C109F0">
              <w:rPr>
                <w:lang w:val="en-US"/>
              </w:rPr>
              <w:t>results?semester</w:t>
            </w:r>
            <w:proofErr w:type="spellEnd"/>
            <w:r w:rsidRPr="00C109F0">
              <w:rPr>
                <w:lang w:val="en-US"/>
              </w:rPr>
              <w:t>=2026S1</w:t>
            </w:r>
          </w:p>
        </w:tc>
        <w:tc>
          <w:tcPr>
            <w:tcW w:w="4560" w:type="dxa"/>
            <w:vAlign w:val="center"/>
            <w:hideMark/>
          </w:tcPr>
          <w:p w14:paraId="214E173F" w14:textId="77777777" w:rsidR="00C109F0" w:rsidRPr="00C109F0" w:rsidRDefault="00C109F0" w:rsidP="00C109F0">
            <w:pPr>
              <w:spacing w:after="120" w:line="300" w:lineRule="auto"/>
              <w:rPr>
                <w:lang w:val="en-US"/>
              </w:rPr>
            </w:pPr>
            <w:r w:rsidRPr="00C109F0">
              <w:rPr>
                <w:lang w:val="en-US"/>
              </w:rPr>
              <w:t>Request: student ID and semester. Response: {"course":"CSA15","grade":"A"}</w:t>
            </w:r>
          </w:p>
        </w:tc>
        <w:tc>
          <w:tcPr>
            <w:tcW w:w="1746" w:type="dxa"/>
            <w:vAlign w:val="center"/>
            <w:hideMark/>
          </w:tcPr>
          <w:p w14:paraId="4BDE93E4" w14:textId="77777777" w:rsidR="00C109F0" w:rsidRPr="00C109F0" w:rsidRDefault="00C109F0" w:rsidP="00C109F0">
            <w:pPr>
              <w:spacing w:after="120" w:line="300" w:lineRule="auto"/>
              <w:rPr>
                <w:lang w:val="en-US"/>
              </w:rPr>
            </w:pPr>
            <w:r w:rsidRPr="00C109F0">
              <w:rPr>
                <w:b/>
                <w:bCs/>
                <w:lang w:val="en-US"/>
              </w:rPr>
              <w:t>REST</w:t>
            </w:r>
            <w:r w:rsidRPr="00C109F0">
              <w:rPr>
                <w:lang w:val="en-US"/>
              </w:rPr>
              <w:t xml:space="preserve"> — retrieves a specific student’s results.</w:t>
            </w:r>
          </w:p>
        </w:tc>
      </w:tr>
      <w:tr w:rsidR="00C109F0" w:rsidRPr="00C109F0" w14:paraId="2B89C679" w14:textId="77777777" w:rsidTr="00C109F0">
        <w:trPr>
          <w:tblCellSpacing w:w="15" w:type="dxa"/>
        </w:trPr>
        <w:tc>
          <w:tcPr>
            <w:tcW w:w="2710" w:type="dxa"/>
            <w:vAlign w:val="center"/>
            <w:hideMark/>
          </w:tcPr>
          <w:p w14:paraId="0A4E8BF0" w14:textId="77777777" w:rsidR="00C109F0" w:rsidRPr="00C109F0" w:rsidRDefault="00C109F0" w:rsidP="00C109F0">
            <w:pPr>
              <w:spacing w:after="120" w:line="300" w:lineRule="auto"/>
              <w:rPr>
                <w:lang w:val="en-US"/>
              </w:rPr>
            </w:pPr>
            <w:r w:rsidRPr="00C109F0">
              <w:rPr>
                <w:b/>
                <w:bCs/>
                <w:lang w:val="en-US"/>
              </w:rPr>
              <w:t>Fee payment</w:t>
            </w:r>
            <w:r w:rsidRPr="00C109F0">
              <w:rPr>
                <w:lang w:val="en-US"/>
              </w:rPr>
              <w:t xml:space="preserve"> POST /</w:t>
            </w:r>
            <w:proofErr w:type="spellStart"/>
            <w:r w:rsidRPr="00C109F0">
              <w:rPr>
                <w:lang w:val="en-US"/>
              </w:rPr>
              <w:t>api</w:t>
            </w:r>
            <w:proofErr w:type="spellEnd"/>
            <w:r w:rsidRPr="00C109F0">
              <w:rPr>
                <w:lang w:val="en-US"/>
              </w:rPr>
              <w:t>/v1/payments</w:t>
            </w:r>
          </w:p>
        </w:tc>
        <w:tc>
          <w:tcPr>
            <w:tcW w:w="4560" w:type="dxa"/>
            <w:vAlign w:val="center"/>
            <w:hideMark/>
          </w:tcPr>
          <w:p w14:paraId="025B37FB" w14:textId="77777777" w:rsidR="00C109F0" w:rsidRPr="00C109F0" w:rsidRDefault="00C109F0" w:rsidP="00C109F0">
            <w:pPr>
              <w:spacing w:after="120" w:line="300" w:lineRule="auto"/>
              <w:rPr>
                <w:lang w:val="en-US"/>
              </w:rPr>
            </w:pPr>
            <w:r w:rsidRPr="00C109F0">
              <w:rPr>
                <w:lang w:val="en-US"/>
              </w:rPr>
              <w:t>Request: {"invoiceId":"INV8452","amount":12500} Response: {"paymentId":"P9021","status":"pending"}</w:t>
            </w:r>
          </w:p>
        </w:tc>
        <w:tc>
          <w:tcPr>
            <w:tcW w:w="1746" w:type="dxa"/>
            <w:vAlign w:val="center"/>
            <w:hideMark/>
          </w:tcPr>
          <w:p w14:paraId="007F37BC" w14:textId="77777777" w:rsidR="00C109F0" w:rsidRPr="00C109F0" w:rsidRDefault="00C109F0" w:rsidP="00C109F0">
            <w:pPr>
              <w:spacing w:after="120" w:line="300" w:lineRule="auto"/>
              <w:rPr>
                <w:lang w:val="en-US"/>
              </w:rPr>
            </w:pPr>
            <w:r w:rsidRPr="00C109F0">
              <w:rPr>
                <w:b/>
                <w:bCs/>
                <w:lang w:val="en-US"/>
              </w:rPr>
              <w:t>REST</w:t>
            </w:r>
            <w:r w:rsidRPr="00C109F0">
              <w:rPr>
                <w:lang w:val="en-US"/>
              </w:rPr>
              <w:t xml:space="preserve"> — lets the app submit a payment request and receive its status.</w:t>
            </w:r>
          </w:p>
        </w:tc>
      </w:tr>
      <w:tr w:rsidR="00C109F0" w:rsidRPr="00C109F0" w14:paraId="42C9DE94" w14:textId="77777777" w:rsidTr="00C109F0">
        <w:trPr>
          <w:tblCellSpacing w:w="15" w:type="dxa"/>
        </w:trPr>
        <w:tc>
          <w:tcPr>
            <w:tcW w:w="2710" w:type="dxa"/>
            <w:vAlign w:val="center"/>
            <w:hideMark/>
          </w:tcPr>
          <w:p w14:paraId="5F8FC9A5" w14:textId="77777777" w:rsidR="00C109F0" w:rsidRPr="00C109F0" w:rsidRDefault="00C109F0" w:rsidP="00C109F0">
            <w:pPr>
              <w:spacing w:after="120" w:line="300" w:lineRule="auto"/>
              <w:rPr>
                <w:lang w:val="en-US"/>
              </w:rPr>
            </w:pPr>
            <w:r w:rsidRPr="00C109F0">
              <w:rPr>
                <w:b/>
                <w:bCs/>
                <w:lang w:val="en-US"/>
              </w:rPr>
              <w:t>Library search</w:t>
            </w:r>
            <w:r w:rsidRPr="00C109F0">
              <w:rPr>
                <w:lang w:val="en-US"/>
              </w:rPr>
              <w:t xml:space="preserve"> GET /</w:t>
            </w:r>
            <w:proofErr w:type="spellStart"/>
            <w:r w:rsidRPr="00C109F0">
              <w:rPr>
                <w:lang w:val="en-US"/>
              </w:rPr>
              <w:t>api</w:t>
            </w:r>
            <w:proofErr w:type="spellEnd"/>
            <w:r w:rsidRPr="00C109F0">
              <w:rPr>
                <w:lang w:val="en-US"/>
              </w:rPr>
              <w:t>/v1/library/</w:t>
            </w:r>
            <w:proofErr w:type="spellStart"/>
            <w:r w:rsidRPr="00C109F0">
              <w:rPr>
                <w:lang w:val="en-US"/>
              </w:rPr>
              <w:t>items?q</w:t>
            </w:r>
            <w:proofErr w:type="spellEnd"/>
            <w:r w:rsidRPr="00C109F0">
              <w:rPr>
                <w:lang w:val="en-US"/>
              </w:rPr>
              <w:t>=cl</w:t>
            </w:r>
            <w:r w:rsidRPr="00C109F0">
              <w:rPr>
                <w:lang w:val="en-US"/>
              </w:rPr>
              <w:lastRenderedPageBreak/>
              <w:t>oud</w:t>
            </w:r>
          </w:p>
        </w:tc>
        <w:tc>
          <w:tcPr>
            <w:tcW w:w="4560" w:type="dxa"/>
            <w:vAlign w:val="center"/>
            <w:hideMark/>
          </w:tcPr>
          <w:p w14:paraId="2A37A6C2" w14:textId="77777777" w:rsidR="00C109F0" w:rsidRPr="00C109F0" w:rsidRDefault="00C109F0" w:rsidP="00C109F0">
            <w:pPr>
              <w:spacing w:after="120" w:line="300" w:lineRule="auto"/>
              <w:rPr>
                <w:lang w:val="en-US"/>
              </w:rPr>
            </w:pPr>
            <w:r w:rsidRPr="00C109F0">
              <w:rPr>
                <w:lang w:val="en-US"/>
              </w:rPr>
              <w:lastRenderedPageBreak/>
              <w:t>Request: search term. Response: {"</w:t>
            </w:r>
            <w:proofErr w:type="spellStart"/>
            <w:r w:rsidRPr="00C109F0">
              <w:rPr>
                <w:lang w:val="en-US"/>
              </w:rPr>
              <w:t>title":"Cloud</w:t>
            </w:r>
            <w:proofErr w:type="spellEnd"/>
            <w:r w:rsidRPr="00C109F0">
              <w:rPr>
                <w:lang w:val="en-US"/>
              </w:rPr>
              <w:t xml:space="preserve"> </w:t>
            </w:r>
            <w:proofErr w:type="spellStart"/>
            <w:r w:rsidRPr="00C109F0">
              <w:rPr>
                <w:lang w:val="en-US"/>
              </w:rPr>
              <w:t>Computing","available</w:t>
            </w:r>
            <w:proofErr w:type="gramStart"/>
            <w:r w:rsidRPr="00C109F0">
              <w:rPr>
                <w:lang w:val="en-US"/>
              </w:rPr>
              <w:t>":true</w:t>
            </w:r>
            <w:proofErr w:type="spellEnd"/>
            <w:proofErr w:type="gramEnd"/>
            <w:r w:rsidRPr="00C109F0">
              <w:rPr>
                <w:lang w:val="en-US"/>
              </w:rPr>
              <w:t>}</w:t>
            </w:r>
          </w:p>
        </w:tc>
        <w:tc>
          <w:tcPr>
            <w:tcW w:w="1746" w:type="dxa"/>
            <w:vAlign w:val="center"/>
            <w:hideMark/>
          </w:tcPr>
          <w:p w14:paraId="34051A2C" w14:textId="77777777" w:rsidR="00C109F0" w:rsidRPr="00C109F0" w:rsidRDefault="00C109F0" w:rsidP="00C109F0">
            <w:pPr>
              <w:spacing w:after="120" w:line="300" w:lineRule="auto"/>
              <w:rPr>
                <w:lang w:val="en-US"/>
              </w:rPr>
            </w:pPr>
            <w:r w:rsidRPr="00C109F0">
              <w:rPr>
                <w:b/>
                <w:bCs/>
                <w:lang w:val="en-US"/>
              </w:rPr>
              <w:t>REST</w:t>
            </w:r>
            <w:r w:rsidRPr="00C109F0">
              <w:rPr>
                <w:lang w:val="en-US"/>
              </w:rPr>
              <w:t xml:space="preserve"> — suits read-only </w:t>
            </w:r>
            <w:proofErr w:type="gramStart"/>
            <w:r w:rsidRPr="00C109F0">
              <w:rPr>
                <w:lang w:val="en-US"/>
              </w:rPr>
              <w:t>searches</w:t>
            </w:r>
            <w:proofErr w:type="gramEnd"/>
            <w:r w:rsidRPr="00C109F0">
              <w:rPr>
                <w:lang w:val="en-US"/>
              </w:rPr>
              <w:t xml:space="preserve"> from </w:t>
            </w:r>
            <w:r w:rsidRPr="00C109F0">
              <w:rPr>
                <w:lang w:val="en-US"/>
              </w:rPr>
              <w:lastRenderedPageBreak/>
              <w:t>apps and portals.</w:t>
            </w:r>
          </w:p>
        </w:tc>
      </w:tr>
    </w:tbl>
    <w:p w14:paraId="2232E4BC" w14:textId="77777777" w:rsidR="00C109F0" w:rsidRPr="00C109F0" w:rsidRDefault="00C109F0" w:rsidP="00C109F0">
      <w:pPr>
        <w:spacing w:after="120" w:line="300" w:lineRule="auto"/>
        <w:rPr>
          <w:lang w:val="en-US"/>
        </w:rPr>
      </w:pPr>
      <w:r w:rsidRPr="00C109F0">
        <w:rPr>
          <w:lang w:val="en-US"/>
        </w:rPr>
        <w:lastRenderedPageBreak/>
        <w:t xml:space="preserve">The examples use JSON to make requests and responses readable. The actual service should return appropriate HTTP status codes—for example, success for a valid lookup, an authentication error for an </w:t>
      </w:r>
      <w:proofErr w:type="spellStart"/>
      <w:r w:rsidRPr="00C109F0">
        <w:rPr>
          <w:lang w:val="en-US"/>
        </w:rPr>
        <w:t>unauthorised</w:t>
      </w:r>
      <w:proofErr w:type="spellEnd"/>
      <w:r w:rsidRPr="00C109F0">
        <w:rPr>
          <w:lang w:val="en-US"/>
        </w:rPr>
        <w:t xml:space="preserve"> request, or a not-found response when a record does not exist.</w:t>
      </w:r>
    </w:p>
    <w:p w14:paraId="157DB5A6" w14:textId="77777777" w:rsidR="00C109F0" w:rsidRPr="00C109F0" w:rsidRDefault="00C109F0" w:rsidP="00C109F0">
      <w:pPr>
        <w:spacing w:after="120" w:line="300" w:lineRule="auto"/>
        <w:rPr>
          <w:lang w:val="en-US"/>
        </w:rPr>
      </w:pPr>
      <w:r w:rsidRPr="00C109F0">
        <w:rPr>
          <w:lang w:val="en-US"/>
        </w:rPr>
        <w:t>For these three services, REST is a practical default because the clients include mobile apps and partner systems, and the functions map naturally to resources and HTTP methods. SOAP could still be appropriate if an existing university or payment integration requires a formal WSDL contract or SOAP-specific enterprise features.</w:t>
      </w:r>
    </w:p>
    <w:p w14:paraId="2D4993D3" w14:textId="77777777" w:rsidR="002D0EE0" w:rsidRDefault="002D0EE0" w:rsidP="001C7263">
      <w:pPr>
        <w:spacing w:after="120" w:line="300" w:lineRule="auto"/>
      </w:pPr>
    </w:p>
    <w:p w14:paraId="2734780B" w14:textId="77777777" w:rsidR="00C109F0" w:rsidRDefault="00C109F0" w:rsidP="001C7263">
      <w:pPr>
        <w:spacing w:after="120" w:line="300" w:lineRule="auto"/>
      </w:pPr>
    </w:p>
    <w:p w14:paraId="2171914C" w14:textId="77777777" w:rsidR="00C109F0" w:rsidRDefault="00C109F0" w:rsidP="001C7263">
      <w:pPr>
        <w:spacing w:after="120" w:line="300" w:lineRule="auto"/>
      </w:pPr>
    </w:p>
    <w:p w14:paraId="534F252D" w14:textId="77777777" w:rsidR="00C109F0" w:rsidRDefault="00C109F0" w:rsidP="001C7263">
      <w:pPr>
        <w:spacing w:after="120" w:line="300" w:lineRule="auto"/>
      </w:pPr>
    </w:p>
    <w:p w14:paraId="4C6B05C8" w14:textId="77777777" w:rsidR="00C109F0" w:rsidRDefault="00C109F0" w:rsidP="001C7263">
      <w:pPr>
        <w:spacing w:after="120" w:line="300" w:lineRule="auto"/>
      </w:pPr>
    </w:p>
    <w:p w14:paraId="12E28D31" w14:textId="77777777" w:rsidR="00C109F0" w:rsidRDefault="00C109F0" w:rsidP="001C7263">
      <w:pPr>
        <w:spacing w:after="120" w:line="300" w:lineRule="auto"/>
      </w:pPr>
    </w:p>
    <w:p w14:paraId="33DE6AC2" w14:textId="77777777" w:rsidR="00C109F0" w:rsidRDefault="00C109F0" w:rsidP="001C7263">
      <w:pPr>
        <w:spacing w:after="120" w:line="300" w:lineRule="auto"/>
      </w:pPr>
    </w:p>
    <w:p w14:paraId="369AE6F6" w14:textId="77777777" w:rsidR="00C109F0" w:rsidRDefault="00C109F0" w:rsidP="001C7263">
      <w:pPr>
        <w:spacing w:after="120" w:line="300" w:lineRule="auto"/>
      </w:pPr>
    </w:p>
    <w:p w14:paraId="302B716A" w14:textId="77777777" w:rsidR="00C109F0" w:rsidRDefault="00C109F0" w:rsidP="001C7263">
      <w:pPr>
        <w:spacing w:after="120" w:line="300" w:lineRule="auto"/>
      </w:pPr>
    </w:p>
    <w:p w14:paraId="69044F25" w14:textId="77777777" w:rsidR="00C109F0" w:rsidRDefault="00C109F0" w:rsidP="001C7263">
      <w:pPr>
        <w:spacing w:after="120" w:line="300" w:lineRule="auto"/>
      </w:pPr>
    </w:p>
    <w:p w14:paraId="4178FCCF" w14:textId="77777777" w:rsidR="00C109F0" w:rsidRDefault="00C109F0" w:rsidP="001C7263">
      <w:pPr>
        <w:spacing w:after="120" w:line="300" w:lineRule="auto"/>
      </w:pPr>
    </w:p>
    <w:p w14:paraId="3A5EB919" w14:textId="77777777" w:rsidR="00C109F0" w:rsidRDefault="00C109F0" w:rsidP="001C7263">
      <w:pPr>
        <w:spacing w:after="120" w:line="300" w:lineRule="auto"/>
      </w:pPr>
    </w:p>
    <w:p w14:paraId="326AD502" w14:textId="77777777" w:rsidR="00C109F0" w:rsidRDefault="00C109F0" w:rsidP="001C7263">
      <w:pPr>
        <w:spacing w:after="120" w:line="300" w:lineRule="auto"/>
      </w:pPr>
    </w:p>
    <w:p w14:paraId="41F79FA0" w14:textId="77777777" w:rsidR="00C109F0" w:rsidRDefault="00C109F0" w:rsidP="001C7263">
      <w:pPr>
        <w:spacing w:after="120" w:line="300" w:lineRule="auto"/>
      </w:pPr>
    </w:p>
    <w:p w14:paraId="2AEA1C75" w14:textId="77777777" w:rsidR="00C109F0" w:rsidRDefault="00C109F0" w:rsidP="001C7263">
      <w:pPr>
        <w:spacing w:after="120" w:line="300" w:lineRule="auto"/>
      </w:pPr>
    </w:p>
    <w:p w14:paraId="6157383B" w14:textId="77777777" w:rsidR="00C109F0" w:rsidRDefault="00C109F0" w:rsidP="001C7263">
      <w:pPr>
        <w:spacing w:after="120" w:line="300" w:lineRule="auto"/>
      </w:pPr>
    </w:p>
    <w:p w14:paraId="446D8FF7" w14:textId="77777777" w:rsidR="00C109F0" w:rsidRDefault="00C109F0" w:rsidP="001C7263">
      <w:pPr>
        <w:spacing w:after="120" w:line="300" w:lineRule="auto"/>
      </w:pPr>
    </w:p>
    <w:p w14:paraId="2E112075" w14:textId="77777777" w:rsidR="00C109F0" w:rsidRDefault="00C109F0" w:rsidP="001C7263">
      <w:pPr>
        <w:spacing w:after="120" w:line="300" w:lineRule="auto"/>
      </w:pPr>
    </w:p>
    <w:p w14:paraId="26014FD1" w14:textId="77777777" w:rsidR="00C109F0" w:rsidRDefault="00C109F0" w:rsidP="001C7263">
      <w:pPr>
        <w:spacing w:after="120" w:line="300" w:lineRule="auto"/>
      </w:pPr>
    </w:p>
    <w:p w14:paraId="63E0FB11" w14:textId="77777777" w:rsidR="00C109F0" w:rsidRDefault="00C109F0" w:rsidP="001C7263">
      <w:pPr>
        <w:spacing w:after="120" w:line="300" w:lineRule="auto"/>
      </w:pPr>
    </w:p>
    <w:p w14:paraId="41DB8BF0" w14:textId="77777777" w:rsidR="00C109F0" w:rsidRPr="00C109F0" w:rsidRDefault="00C109F0" w:rsidP="00C109F0">
      <w:pPr>
        <w:spacing w:after="120" w:line="300" w:lineRule="auto"/>
        <w:rPr>
          <w:b/>
          <w:bCs/>
          <w:lang w:val="en-US"/>
        </w:rPr>
      </w:pPr>
      <w:r w:rsidRPr="00C109F0">
        <w:rPr>
          <w:b/>
          <w:bCs/>
          <w:lang w:val="en-US"/>
        </w:rPr>
        <w:lastRenderedPageBreak/>
        <w:t xml:space="preserve">Task 6 — </w:t>
      </w:r>
      <w:proofErr w:type="spellStart"/>
      <w:r w:rsidRPr="00C109F0">
        <w:rPr>
          <w:b/>
          <w:bCs/>
          <w:lang w:val="en-US"/>
        </w:rPr>
        <w:t>Analyse</w:t>
      </w:r>
      <w:proofErr w:type="spellEnd"/>
      <w:r w:rsidRPr="00C109F0">
        <w:rPr>
          <w:b/>
          <w:bCs/>
          <w:lang w:val="en-US"/>
        </w:rPr>
        <w:t xml:space="preserve"> the Service Models: IaaS, PaaS and SaaS</w:t>
      </w:r>
    </w:p>
    <w:p w14:paraId="1E945BCB" w14:textId="77777777" w:rsidR="00C109F0" w:rsidRPr="00C109F0" w:rsidRDefault="00C109F0" w:rsidP="00C109F0">
      <w:pPr>
        <w:spacing w:after="120" w:line="300" w:lineRule="auto"/>
        <w:rPr>
          <w:b/>
          <w:bCs/>
          <w:lang w:val="en-US"/>
        </w:rPr>
      </w:pPr>
      <w:r w:rsidRPr="00C109F0">
        <w:rPr>
          <w:b/>
          <w:bCs/>
          <w:lang w:val="en-US"/>
        </w:rPr>
        <w:t>6.1 What the service models provide</w:t>
      </w:r>
    </w:p>
    <w:p w14:paraId="3C9239E9" w14:textId="77777777" w:rsidR="00C109F0" w:rsidRPr="00C109F0" w:rsidRDefault="00C109F0" w:rsidP="00C109F0">
      <w:pPr>
        <w:spacing w:after="120" w:line="300" w:lineRule="auto"/>
        <w:rPr>
          <w:lang w:val="en-US"/>
        </w:rPr>
      </w:pPr>
      <w:r w:rsidRPr="00C109F0">
        <w:rPr>
          <w:lang w:val="en-US"/>
        </w:rPr>
        <w:t>Cloud service models describe how much of the computing environment the provider manages.</w:t>
      </w:r>
    </w:p>
    <w:p w14:paraId="50C47E34" w14:textId="77777777" w:rsidR="00C109F0" w:rsidRPr="00C109F0" w:rsidRDefault="00C109F0" w:rsidP="00C109F0">
      <w:pPr>
        <w:spacing w:after="120" w:line="300" w:lineRule="auto"/>
        <w:rPr>
          <w:lang w:val="en-US"/>
        </w:rPr>
      </w:pPr>
      <w:r w:rsidRPr="00C109F0">
        <w:rPr>
          <w:b/>
          <w:bCs/>
          <w:lang w:val="en-US"/>
        </w:rPr>
        <w:t>Infrastructure as a Service (IaaS)</w:t>
      </w:r>
      <w:r w:rsidRPr="00C109F0">
        <w:rPr>
          <w:lang w:val="en-US"/>
        </w:rPr>
        <w:t xml:space="preserve"> provides virtual machines, networks and storage. The provider manages the physical data </w:t>
      </w:r>
      <w:proofErr w:type="spellStart"/>
      <w:r w:rsidRPr="00C109F0">
        <w:rPr>
          <w:lang w:val="en-US"/>
        </w:rPr>
        <w:t>centre</w:t>
      </w:r>
      <w:proofErr w:type="spellEnd"/>
      <w:r w:rsidRPr="00C109F0">
        <w:rPr>
          <w:lang w:val="en-US"/>
        </w:rPr>
        <w:t xml:space="preserve"> and hardware; the university manages operating systems, applications, data and much of the security configuration.</w:t>
      </w:r>
    </w:p>
    <w:p w14:paraId="1D2A7393" w14:textId="77777777" w:rsidR="00C109F0" w:rsidRPr="00C109F0" w:rsidRDefault="00C109F0" w:rsidP="00C109F0">
      <w:pPr>
        <w:spacing w:after="120" w:line="300" w:lineRule="auto"/>
        <w:rPr>
          <w:lang w:val="en-US"/>
        </w:rPr>
      </w:pPr>
      <w:r w:rsidRPr="00C109F0">
        <w:rPr>
          <w:b/>
          <w:bCs/>
          <w:lang w:val="en-US"/>
        </w:rPr>
        <w:t>Platform as a Service (PaaS)</w:t>
      </w:r>
      <w:r w:rsidRPr="00C109F0">
        <w:rPr>
          <w:lang w:val="en-US"/>
        </w:rPr>
        <w:t xml:space="preserve"> provides a managed application platform. The provider manages infrastructure, operating systems and runtime; the university focuses on its application code and data.</w:t>
      </w:r>
    </w:p>
    <w:p w14:paraId="00A08A59" w14:textId="77777777" w:rsidR="00C109F0" w:rsidRDefault="00C109F0" w:rsidP="00C109F0">
      <w:pPr>
        <w:spacing w:after="120" w:line="300" w:lineRule="auto"/>
        <w:rPr>
          <w:lang w:val="en-US"/>
        </w:rPr>
      </w:pPr>
      <w:r w:rsidRPr="00C109F0">
        <w:rPr>
          <w:b/>
          <w:bCs/>
          <w:lang w:val="en-US"/>
        </w:rPr>
        <w:t>Software as a Service (SaaS)</w:t>
      </w:r>
      <w:r w:rsidRPr="00C109F0">
        <w:rPr>
          <w:lang w:val="en-US"/>
        </w:rPr>
        <w:t xml:space="preserve"> provides a complete application over the internet. The provider manages the application and underlying platform; the university manages user access, configuration and its use of the service.</w:t>
      </w:r>
    </w:p>
    <w:p w14:paraId="740A72E2" w14:textId="5DF70B8F" w:rsidR="00C109F0" w:rsidRPr="00C109F0" w:rsidRDefault="00C109F0" w:rsidP="00C109F0">
      <w:pPr>
        <w:spacing w:after="120" w:line="300" w:lineRule="auto"/>
        <w:rPr>
          <w:lang w:val="en-US"/>
        </w:rPr>
      </w:pPr>
      <w:r>
        <w:rPr>
          <w:noProof/>
        </w:rPr>
        <w:drawing>
          <wp:inline distT="0" distB="0" distL="0" distR="0" wp14:anchorId="59CD2895" wp14:editId="3C197C42">
            <wp:extent cx="5731510" cy="2995930"/>
            <wp:effectExtent l="0" t="0" r="2540" b="0"/>
            <wp:docPr id="131412324" name="Picture 19" descr="Shared Responsibility Models - IaaS, PaaS,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hared Responsibility Models - IaaS, PaaS, Sa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95930"/>
                    </a:xfrm>
                    <a:prstGeom prst="rect">
                      <a:avLst/>
                    </a:prstGeom>
                    <a:noFill/>
                    <a:ln>
                      <a:noFill/>
                    </a:ln>
                  </pic:spPr>
                </pic:pic>
              </a:graphicData>
            </a:graphic>
          </wp:inline>
        </w:drawing>
      </w:r>
    </w:p>
    <w:p w14:paraId="29E837CC" w14:textId="77777777" w:rsidR="00C109F0" w:rsidRPr="00C109F0" w:rsidRDefault="00C109F0" w:rsidP="00C109F0">
      <w:pPr>
        <w:spacing w:after="120" w:line="300" w:lineRule="auto"/>
        <w:rPr>
          <w:b/>
          <w:bCs/>
          <w:lang w:val="en-US"/>
        </w:rPr>
      </w:pPr>
      <w:r w:rsidRPr="00C109F0">
        <w:rPr>
          <w:b/>
          <w:bCs/>
          <w:lang w:val="en-US"/>
        </w:rPr>
        <w:t>6.2 Service model choices for the university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2603"/>
        <w:gridCol w:w="4451"/>
      </w:tblGrid>
      <w:tr w:rsidR="00C109F0" w:rsidRPr="00C109F0" w14:paraId="4DA0E4E3" w14:textId="77777777" w:rsidTr="00C109F0">
        <w:trPr>
          <w:tblHeader/>
          <w:tblCellSpacing w:w="15" w:type="dxa"/>
        </w:trPr>
        <w:tc>
          <w:tcPr>
            <w:tcW w:w="0" w:type="auto"/>
            <w:vAlign w:val="center"/>
            <w:hideMark/>
          </w:tcPr>
          <w:p w14:paraId="4CB1612E" w14:textId="77777777" w:rsidR="00C109F0" w:rsidRPr="00C109F0" w:rsidRDefault="00C109F0" w:rsidP="00C109F0">
            <w:pPr>
              <w:spacing w:after="120" w:line="300" w:lineRule="auto"/>
              <w:rPr>
                <w:b/>
                <w:bCs/>
                <w:lang w:val="en-US"/>
              </w:rPr>
            </w:pPr>
            <w:r w:rsidRPr="00C109F0">
              <w:rPr>
                <w:b/>
                <w:bCs/>
                <w:lang w:val="en-US"/>
              </w:rPr>
              <w:t>Application</w:t>
            </w:r>
          </w:p>
        </w:tc>
        <w:tc>
          <w:tcPr>
            <w:tcW w:w="0" w:type="auto"/>
            <w:vAlign w:val="center"/>
            <w:hideMark/>
          </w:tcPr>
          <w:p w14:paraId="4BE9FF69" w14:textId="77777777" w:rsidR="00C109F0" w:rsidRPr="00C109F0" w:rsidRDefault="00C109F0" w:rsidP="00C109F0">
            <w:pPr>
              <w:spacing w:after="120" w:line="300" w:lineRule="auto"/>
              <w:rPr>
                <w:b/>
                <w:bCs/>
                <w:lang w:val="en-US"/>
              </w:rPr>
            </w:pPr>
            <w:r w:rsidRPr="00C109F0">
              <w:rPr>
                <w:b/>
                <w:bCs/>
                <w:lang w:val="en-US"/>
              </w:rPr>
              <w:t>Suggested model</w:t>
            </w:r>
          </w:p>
        </w:tc>
        <w:tc>
          <w:tcPr>
            <w:tcW w:w="0" w:type="auto"/>
            <w:vAlign w:val="center"/>
            <w:hideMark/>
          </w:tcPr>
          <w:p w14:paraId="6AF82B45" w14:textId="77777777" w:rsidR="00C109F0" w:rsidRPr="00C109F0" w:rsidRDefault="00C109F0" w:rsidP="00C109F0">
            <w:pPr>
              <w:spacing w:after="120" w:line="300" w:lineRule="auto"/>
              <w:rPr>
                <w:b/>
                <w:bCs/>
                <w:lang w:val="en-US"/>
              </w:rPr>
            </w:pPr>
            <w:r w:rsidRPr="00C109F0">
              <w:rPr>
                <w:b/>
                <w:bCs/>
                <w:lang w:val="en-US"/>
              </w:rPr>
              <w:t>Reason</w:t>
            </w:r>
          </w:p>
        </w:tc>
      </w:tr>
      <w:tr w:rsidR="00C109F0" w:rsidRPr="00C109F0" w14:paraId="287C42A1" w14:textId="77777777" w:rsidTr="00C109F0">
        <w:trPr>
          <w:tblCellSpacing w:w="15" w:type="dxa"/>
        </w:trPr>
        <w:tc>
          <w:tcPr>
            <w:tcW w:w="0" w:type="auto"/>
            <w:vAlign w:val="center"/>
            <w:hideMark/>
          </w:tcPr>
          <w:p w14:paraId="3079A4D1" w14:textId="77777777" w:rsidR="00C109F0" w:rsidRPr="00C109F0" w:rsidRDefault="00C109F0" w:rsidP="00C109F0">
            <w:pPr>
              <w:spacing w:after="120" w:line="300" w:lineRule="auto"/>
              <w:rPr>
                <w:lang w:val="en-US"/>
              </w:rPr>
            </w:pPr>
            <w:r w:rsidRPr="00C109F0">
              <w:rPr>
                <w:lang w:val="en-US"/>
              </w:rPr>
              <w:t>Student Information System (SIS)</w:t>
            </w:r>
          </w:p>
        </w:tc>
        <w:tc>
          <w:tcPr>
            <w:tcW w:w="0" w:type="auto"/>
            <w:vAlign w:val="center"/>
            <w:hideMark/>
          </w:tcPr>
          <w:p w14:paraId="45B4C349" w14:textId="77777777" w:rsidR="00C109F0" w:rsidRPr="00C109F0" w:rsidRDefault="00C109F0" w:rsidP="00C109F0">
            <w:pPr>
              <w:spacing w:after="120" w:line="300" w:lineRule="auto"/>
              <w:rPr>
                <w:lang w:val="en-US"/>
              </w:rPr>
            </w:pPr>
            <w:r w:rsidRPr="00C109F0">
              <w:rPr>
                <w:b/>
                <w:bCs/>
                <w:lang w:val="en-US"/>
              </w:rPr>
              <w:t xml:space="preserve">IaaS initially; consider PaaS after </w:t>
            </w:r>
            <w:proofErr w:type="spellStart"/>
            <w:r w:rsidRPr="00C109F0">
              <w:rPr>
                <w:b/>
                <w:bCs/>
                <w:lang w:val="en-US"/>
              </w:rPr>
              <w:t>modernisation</w:t>
            </w:r>
            <w:proofErr w:type="spellEnd"/>
          </w:p>
        </w:tc>
        <w:tc>
          <w:tcPr>
            <w:tcW w:w="0" w:type="auto"/>
            <w:vAlign w:val="center"/>
            <w:hideMark/>
          </w:tcPr>
          <w:p w14:paraId="42B4ADCC" w14:textId="77777777" w:rsidR="00C109F0" w:rsidRPr="00C109F0" w:rsidRDefault="00C109F0" w:rsidP="00C109F0">
            <w:pPr>
              <w:spacing w:after="120" w:line="300" w:lineRule="auto"/>
              <w:rPr>
                <w:lang w:val="en-US"/>
              </w:rPr>
            </w:pPr>
            <w:r w:rsidRPr="00C109F0">
              <w:rPr>
                <w:lang w:val="en-US"/>
              </w:rPr>
              <w:t>A legacy SIS may need a specific operating system or database. A VM can preserve that environment during migration.</w:t>
            </w:r>
          </w:p>
        </w:tc>
      </w:tr>
      <w:tr w:rsidR="00C109F0" w:rsidRPr="00C109F0" w14:paraId="3FEC49A5" w14:textId="77777777" w:rsidTr="00C109F0">
        <w:trPr>
          <w:tblCellSpacing w:w="15" w:type="dxa"/>
        </w:trPr>
        <w:tc>
          <w:tcPr>
            <w:tcW w:w="0" w:type="auto"/>
            <w:vAlign w:val="center"/>
            <w:hideMark/>
          </w:tcPr>
          <w:p w14:paraId="4214D3F5" w14:textId="77777777" w:rsidR="00C109F0" w:rsidRPr="00C109F0" w:rsidRDefault="00C109F0" w:rsidP="00C109F0">
            <w:pPr>
              <w:spacing w:after="120" w:line="300" w:lineRule="auto"/>
              <w:rPr>
                <w:lang w:val="en-US"/>
              </w:rPr>
            </w:pPr>
            <w:r w:rsidRPr="00C109F0">
              <w:rPr>
                <w:lang w:val="en-US"/>
              </w:rPr>
              <w:t xml:space="preserve">Learning Management </w:t>
            </w:r>
            <w:r w:rsidRPr="00C109F0">
              <w:rPr>
                <w:lang w:val="en-US"/>
              </w:rPr>
              <w:lastRenderedPageBreak/>
              <w:t>System (LMS)</w:t>
            </w:r>
          </w:p>
        </w:tc>
        <w:tc>
          <w:tcPr>
            <w:tcW w:w="0" w:type="auto"/>
            <w:vAlign w:val="center"/>
            <w:hideMark/>
          </w:tcPr>
          <w:p w14:paraId="3414440F" w14:textId="77777777" w:rsidR="00C109F0" w:rsidRPr="00C109F0" w:rsidRDefault="00C109F0" w:rsidP="00C109F0">
            <w:pPr>
              <w:spacing w:after="120" w:line="300" w:lineRule="auto"/>
              <w:rPr>
                <w:lang w:val="en-US"/>
              </w:rPr>
            </w:pPr>
            <w:r w:rsidRPr="00C109F0">
              <w:rPr>
                <w:b/>
                <w:bCs/>
                <w:lang w:val="en-US"/>
              </w:rPr>
              <w:lastRenderedPageBreak/>
              <w:t>SaaS</w:t>
            </w:r>
          </w:p>
        </w:tc>
        <w:tc>
          <w:tcPr>
            <w:tcW w:w="0" w:type="auto"/>
            <w:vAlign w:val="center"/>
            <w:hideMark/>
          </w:tcPr>
          <w:p w14:paraId="0883B610" w14:textId="77777777" w:rsidR="00C109F0" w:rsidRPr="00C109F0" w:rsidRDefault="00C109F0" w:rsidP="00C109F0">
            <w:pPr>
              <w:spacing w:after="120" w:line="300" w:lineRule="auto"/>
              <w:rPr>
                <w:lang w:val="en-US"/>
              </w:rPr>
            </w:pPr>
            <w:r w:rsidRPr="00C109F0">
              <w:rPr>
                <w:lang w:val="en-US"/>
              </w:rPr>
              <w:t xml:space="preserve">A mature LMS can be provided as a complete service, reducing the </w:t>
            </w:r>
            <w:r w:rsidRPr="00C109F0">
              <w:rPr>
                <w:lang w:val="en-US"/>
              </w:rPr>
              <w:lastRenderedPageBreak/>
              <w:t>university’s patching and infrastructure work.</w:t>
            </w:r>
          </w:p>
        </w:tc>
      </w:tr>
      <w:tr w:rsidR="00C109F0" w:rsidRPr="00C109F0" w14:paraId="309A5584" w14:textId="77777777" w:rsidTr="00C109F0">
        <w:trPr>
          <w:tblCellSpacing w:w="15" w:type="dxa"/>
        </w:trPr>
        <w:tc>
          <w:tcPr>
            <w:tcW w:w="0" w:type="auto"/>
            <w:vAlign w:val="center"/>
            <w:hideMark/>
          </w:tcPr>
          <w:p w14:paraId="66D223DE" w14:textId="77777777" w:rsidR="00C109F0" w:rsidRPr="00C109F0" w:rsidRDefault="00C109F0" w:rsidP="00C109F0">
            <w:pPr>
              <w:spacing w:after="120" w:line="300" w:lineRule="auto"/>
              <w:rPr>
                <w:lang w:val="en-US"/>
              </w:rPr>
            </w:pPr>
            <w:r w:rsidRPr="00C109F0">
              <w:rPr>
                <w:lang w:val="en-US"/>
              </w:rPr>
              <w:lastRenderedPageBreak/>
              <w:t>Library system</w:t>
            </w:r>
          </w:p>
        </w:tc>
        <w:tc>
          <w:tcPr>
            <w:tcW w:w="0" w:type="auto"/>
            <w:vAlign w:val="center"/>
            <w:hideMark/>
          </w:tcPr>
          <w:p w14:paraId="26B6EF31" w14:textId="77777777" w:rsidR="00C109F0" w:rsidRPr="00C109F0" w:rsidRDefault="00C109F0" w:rsidP="00C109F0">
            <w:pPr>
              <w:spacing w:after="120" w:line="300" w:lineRule="auto"/>
              <w:rPr>
                <w:lang w:val="en-US"/>
              </w:rPr>
            </w:pPr>
            <w:r w:rsidRPr="00C109F0">
              <w:rPr>
                <w:b/>
                <w:bCs/>
                <w:lang w:val="en-US"/>
              </w:rPr>
              <w:t>SaaS or PaaS</w:t>
            </w:r>
          </w:p>
        </w:tc>
        <w:tc>
          <w:tcPr>
            <w:tcW w:w="0" w:type="auto"/>
            <w:vAlign w:val="center"/>
            <w:hideMark/>
          </w:tcPr>
          <w:p w14:paraId="5302E1B9" w14:textId="77777777" w:rsidR="00C109F0" w:rsidRPr="00C109F0" w:rsidRDefault="00C109F0" w:rsidP="00C109F0">
            <w:pPr>
              <w:spacing w:after="120" w:line="300" w:lineRule="auto"/>
              <w:rPr>
                <w:lang w:val="en-US"/>
              </w:rPr>
            </w:pPr>
            <w:r w:rsidRPr="00C109F0">
              <w:rPr>
                <w:lang w:val="en-US"/>
              </w:rPr>
              <w:t>A suitable library product may be available as SaaS. If the university needs custom integrations, PaaS may suit the integration layer.</w:t>
            </w:r>
          </w:p>
        </w:tc>
      </w:tr>
      <w:tr w:rsidR="00C109F0" w:rsidRPr="00C109F0" w14:paraId="6FE1E66E" w14:textId="77777777" w:rsidTr="00C109F0">
        <w:trPr>
          <w:tblCellSpacing w:w="15" w:type="dxa"/>
        </w:trPr>
        <w:tc>
          <w:tcPr>
            <w:tcW w:w="0" w:type="auto"/>
            <w:vAlign w:val="center"/>
            <w:hideMark/>
          </w:tcPr>
          <w:p w14:paraId="2BCF8498" w14:textId="77777777" w:rsidR="00C109F0" w:rsidRPr="00C109F0" w:rsidRDefault="00C109F0" w:rsidP="00C109F0">
            <w:pPr>
              <w:spacing w:after="120" w:line="300" w:lineRule="auto"/>
              <w:rPr>
                <w:lang w:val="en-US"/>
              </w:rPr>
            </w:pPr>
            <w:r w:rsidRPr="00C109F0">
              <w:rPr>
                <w:lang w:val="en-US"/>
              </w:rPr>
              <w:t>Exam portal</w:t>
            </w:r>
          </w:p>
        </w:tc>
        <w:tc>
          <w:tcPr>
            <w:tcW w:w="0" w:type="auto"/>
            <w:vAlign w:val="center"/>
            <w:hideMark/>
          </w:tcPr>
          <w:p w14:paraId="531E7450" w14:textId="77777777" w:rsidR="00C109F0" w:rsidRPr="00C109F0" w:rsidRDefault="00C109F0" w:rsidP="00C109F0">
            <w:pPr>
              <w:spacing w:after="120" w:line="300" w:lineRule="auto"/>
              <w:rPr>
                <w:lang w:val="en-US"/>
              </w:rPr>
            </w:pPr>
            <w:r w:rsidRPr="00C109F0">
              <w:rPr>
                <w:b/>
                <w:bCs/>
                <w:lang w:val="en-US"/>
              </w:rPr>
              <w:t>PaaS or IaaS</w:t>
            </w:r>
          </w:p>
        </w:tc>
        <w:tc>
          <w:tcPr>
            <w:tcW w:w="0" w:type="auto"/>
            <w:vAlign w:val="center"/>
            <w:hideMark/>
          </w:tcPr>
          <w:p w14:paraId="52610AA3" w14:textId="77777777" w:rsidR="00C109F0" w:rsidRPr="00C109F0" w:rsidRDefault="00C109F0" w:rsidP="00C109F0">
            <w:pPr>
              <w:spacing w:after="120" w:line="300" w:lineRule="auto"/>
              <w:rPr>
                <w:lang w:val="en-US"/>
              </w:rPr>
            </w:pPr>
            <w:r w:rsidRPr="00C109F0">
              <w:rPr>
                <w:lang w:val="en-US"/>
              </w:rPr>
              <w:t>A modern exam application can use PaaS for managed scaling. A legacy portal may first need IaaS to preserve its existing environment.</w:t>
            </w:r>
          </w:p>
        </w:tc>
      </w:tr>
      <w:tr w:rsidR="00C109F0" w:rsidRPr="00C109F0" w14:paraId="5B912D1A" w14:textId="77777777" w:rsidTr="00C109F0">
        <w:trPr>
          <w:tblCellSpacing w:w="15" w:type="dxa"/>
        </w:trPr>
        <w:tc>
          <w:tcPr>
            <w:tcW w:w="0" w:type="auto"/>
            <w:vAlign w:val="center"/>
            <w:hideMark/>
          </w:tcPr>
          <w:p w14:paraId="4851F449" w14:textId="77777777" w:rsidR="00C109F0" w:rsidRPr="00C109F0" w:rsidRDefault="00C109F0" w:rsidP="00C109F0">
            <w:pPr>
              <w:spacing w:after="120" w:line="300" w:lineRule="auto"/>
              <w:rPr>
                <w:lang w:val="en-US"/>
              </w:rPr>
            </w:pPr>
            <w:r w:rsidRPr="00C109F0">
              <w:rPr>
                <w:lang w:val="en-US"/>
              </w:rPr>
              <w:t>Email</w:t>
            </w:r>
          </w:p>
        </w:tc>
        <w:tc>
          <w:tcPr>
            <w:tcW w:w="0" w:type="auto"/>
            <w:vAlign w:val="center"/>
            <w:hideMark/>
          </w:tcPr>
          <w:p w14:paraId="0B1564C5" w14:textId="77777777" w:rsidR="00C109F0" w:rsidRPr="00C109F0" w:rsidRDefault="00C109F0" w:rsidP="00C109F0">
            <w:pPr>
              <w:spacing w:after="120" w:line="300" w:lineRule="auto"/>
              <w:rPr>
                <w:lang w:val="en-US"/>
              </w:rPr>
            </w:pPr>
            <w:r w:rsidRPr="00C109F0">
              <w:rPr>
                <w:b/>
                <w:bCs/>
                <w:lang w:val="en-US"/>
              </w:rPr>
              <w:t>SaaS</w:t>
            </w:r>
          </w:p>
        </w:tc>
        <w:tc>
          <w:tcPr>
            <w:tcW w:w="0" w:type="auto"/>
            <w:vAlign w:val="center"/>
            <w:hideMark/>
          </w:tcPr>
          <w:p w14:paraId="4EC7A1A6" w14:textId="77777777" w:rsidR="00C109F0" w:rsidRPr="00C109F0" w:rsidRDefault="00C109F0" w:rsidP="00C109F0">
            <w:pPr>
              <w:spacing w:after="120" w:line="300" w:lineRule="auto"/>
              <w:rPr>
                <w:lang w:val="en-US"/>
              </w:rPr>
            </w:pPr>
            <w:r w:rsidRPr="00C109F0">
              <w:rPr>
                <w:lang w:val="en-US"/>
              </w:rPr>
              <w:t>Email is a common, fully managed service and does not usually require the university to maintain mail servers.</w:t>
            </w:r>
          </w:p>
        </w:tc>
      </w:tr>
    </w:tbl>
    <w:p w14:paraId="6B7C2971" w14:textId="77777777" w:rsidR="00C109F0" w:rsidRDefault="00C109F0" w:rsidP="00C109F0">
      <w:pPr>
        <w:spacing w:after="120" w:line="300" w:lineRule="auto"/>
        <w:rPr>
          <w:lang w:val="en-US"/>
        </w:rPr>
      </w:pPr>
      <w:r w:rsidRPr="00C109F0">
        <w:rPr>
          <w:lang w:val="en-US"/>
        </w:rPr>
        <w:t>These are starting recommendations; product compatibility, data handling requirements, migration effort and contract terms should be checked before selection.</w:t>
      </w:r>
    </w:p>
    <w:p w14:paraId="55563C41" w14:textId="79325560" w:rsidR="00C109F0" w:rsidRPr="00C109F0" w:rsidRDefault="00C109F0" w:rsidP="00C109F0">
      <w:pPr>
        <w:spacing w:after="120" w:line="300" w:lineRule="auto"/>
        <w:rPr>
          <w:lang w:val="en-US"/>
        </w:rPr>
      </w:pPr>
      <w:r>
        <w:rPr>
          <w:noProof/>
        </w:rPr>
        <w:drawing>
          <wp:inline distT="0" distB="0" distL="0" distR="0" wp14:anchorId="6B792955" wp14:editId="17BD302D">
            <wp:extent cx="5049672" cy="2838133"/>
            <wp:effectExtent l="0" t="0" r="0" b="635"/>
            <wp:docPr id="978557398" name="Picture 20" descr="IaaS, PaaS, and SaaS: Cloud Servic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aaS, PaaS, and SaaS: Cloud Service Model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4268" cy="2840716"/>
                    </a:xfrm>
                    <a:prstGeom prst="rect">
                      <a:avLst/>
                    </a:prstGeom>
                    <a:noFill/>
                    <a:ln>
                      <a:noFill/>
                    </a:ln>
                  </pic:spPr>
                </pic:pic>
              </a:graphicData>
            </a:graphic>
          </wp:inline>
        </w:drawing>
      </w:r>
    </w:p>
    <w:p w14:paraId="154EBC94" w14:textId="77777777" w:rsidR="00C109F0" w:rsidRPr="00C109F0" w:rsidRDefault="00C109F0" w:rsidP="00C109F0">
      <w:pPr>
        <w:spacing w:after="120" w:line="300" w:lineRule="auto"/>
        <w:rPr>
          <w:b/>
          <w:bCs/>
          <w:lang w:val="en-US"/>
        </w:rPr>
      </w:pPr>
      <w:r w:rsidRPr="00C109F0">
        <w:rPr>
          <w:b/>
          <w:bCs/>
          <w:lang w:val="en-US"/>
        </w:rPr>
        <w:t>6.3 Responsibility and trade-offs</w:t>
      </w:r>
    </w:p>
    <w:p w14:paraId="08A53C3B" w14:textId="77777777" w:rsidR="00C109F0" w:rsidRPr="00C109F0" w:rsidRDefault="00C109F0" w:rsidP="00C109F0">
      <w:pPr>
        <w:spacing w:after="120" w:line="300" w:lineRule="auto"/>
        <w:rPr>
          <w:lang w:val="en-US"/>
        </w:rPr>
      </w:pPr>
      <w:r w:rsidRPr="00C109F0">
        <w:rPr>
          <w:lang w:val="en-US"/>
        </w:rPr>
        <w:t xml:space="preserve">As the university moves from IaaS to PaaS to SaaS, the provider takes responsibility for more of the technology stack. This usually reduces the university’s maintenance work, but also reduces its control over underlying systems. IaaS offers the most control and can suit legacy workloads, but requires the university to patch and manage more components. PaaS reduces platform operations, while SaaS shifts </w:t>
      </w:r>
      <w:r w:rsidRPr="00C109F0">
        <w:rPr>
          <w:lang w:val="en-US"/>
        </w:rPr>
        <w:lastRenderedPageBreak/>
        <w:t>most application operations to the provider. All models still require the university to manage identities, permissions, data handling and appropriate security settings.</w:t>
      </w:r>
    </w:p>
    <w:p w14:paraId="46045B54" w14:textId="77777777" w:rsidR="00C109F0" w:rsidRPr="00C109F0" w:rsidRDefault="00C109F0" w:rsidP="00C109F0">
      <w:pPr>
        <w:spacing w:after="120" w:line="300" w:lineRule="auto"/>
        <w:rPr>
          <w:lang w:val="en-US"/>
        </w:rPr>
      </w:pPr>
      <w:r w:rsidRPr="00C109F0">
        <w:rPr>
          <w:b/>
          <w:bCs/>
          <w:lang w:val="en-US"/>
        </w:rPr>
        <w:t>Provider examples:</w:t>
      </w:r>
      <w:r w:rsidRPr="00C109F0">
        <w:rPr>
          <w:lang w:val="en-US"/>
        </w:rPr>
        <w:t xml:space="preserve"> Amazon EC2, Microsoft Azure Virtual Machines and Google Compute Engine are IaaS offerings; Azure App Service, Google App Engine and AWS Elastic Beanstalk are PaaS offerings; Microsoft 365 and Google Workspace are SaaS offerings. Confirm provider capabilities and contract terms when choosing a product</w:t>
      </w:r>
    </w:p>
    <w:p w14:paraId="05FF26A0" w14:textId="77777777" w:rsidR="00C109F0" w:rsidRDefault="00C109F0" w:rsidP="001C7263">
      <w:pPr>
        <w:spacing w:after="120" w:line="300" w:lineRule="auto"/>
      </w:pPr>
    </w:p>
    <w:p w14:paraId="77F0FFCC" w14:textId="77777777" w:rsidR="00C109F0" w:rsidRDefault="00C109F0" w:rsidP="001C7263">
      <w:pPr>
        <w:spacing w:after="120" w:line="300" w:lineRule="auto"/>
      </w:pPr>
    </w:p>
    <w:p w14:paraId="4C16C42B" w14:textId="77777777" w:rsidR="00C109F0" w:rsidRDefault="00C109F0" w:rsidP="001C7263">
      <w:pPr>
        <w:spacing w:after="120" w:line="300" w:lineRule="auto"/>
      </w:pPr>
    </w:p>
    <w:p w14:paraId="19BC422D" w14:textId="77777777" w:rsidR="00C109F0" w:rsidRDefault="00C109F0" w:rsidP="001C7263">
      <w:pPr>
        <w:spacing w:after="120" w:line="300" w:lineRule="auto"/>
      </w:pPr>
    </w:p>
    <w:p w14:paraId="451EBD38" w14:textId="77777777" w:rsidR="00C109F0" w:rsidRDefault="00C109F0" w:rsidP="001C7263">
      <w:pPr>
        <w:spacing w:after="120" w:line="300" w:lineRule="auto"/>
      </w:pPr>
    </w:p>
    <w:p w14:paraId="12600B1D" w14:textId="77777777" w:rsidR="00C109F0" w:rsidRDefault="00C109F0" w:rsidP="001C7263">
      <w:pPr>
        <w:spacing w:after="120" w:line="300" w:lineRule="auto"/>
      </w:pPr>
    </w:p>
    <w:p w14:paraId="014C5240" w14:textId="77777777" w:rsidR="00C109F0" w:rsidRDefault="00C109F0" w:rsidP="001C7263">
      <w:pPr>
        <w:spacing w:after="120" w:line="300" w:lineRule="auto"/>
      </w:pPr>
    </w:p>
    <w:p w14:paraId="4CD0B3F3" w14:textId="77777777" w:rsidR="00C109F0" w:rsidRDefault="00C109F0" w:rsidP="001C7263">
      <w:pPr>
        <w:spacing w:after="120" w:line="300" w:lineRule="auto"/>
      </w:pPr>
    </w:p>
    <w:p w14:paraId="3E4BE179" w14:textId="77777777" w:rsidR="00C109F0" w:rsidRDefault="00C109F0" w:rsidP="001C7263">
      <w:pPr>
        <w:spacing w:after="120" w:line="300" w:lineRule="auto"/>
      </w:pPr>
    </w:p>
    <w:p w14:paraId="5DFD2928" w14:textId="77777777" w:rsidR="00C109F0" w:rsidRDefault="00C109F0" w:rsidP="001C7263">
      <w:pPr>
        <w:spacing w:after="120" w:line="300" w:lineRule="auto"/>
      </w:pPr>
    </w:p>
    <w:p w14:paraId="0A0A626C" w14:textId="77777777" w:rsidR="00C109F0" w:rsidRDefault="00C109F0" w:rsidP="001C7263">
      <w:pPr>
        <w:spacing w:after="120" w:line="300" w:lineRule="auto"/>
      </w:pPr>
    </w:p>
    <w:p w14:paraId="6B6AC47D" w14:textId="77777777" w:rsidR="00C109F0" w:rsidRDefault="00C109F0" w:rsidP="001C7263">
      <w:pPr>
        <w:spacing w:after="120" w:line="300" w:lineRule="auto"/>
      </w:pPr>
    </w:p>
    <w:p w14:paraId="10E9AC4D" w14:textId="77777777" w:rsidR="00C109F0" w:rsidRDefault="00C109F0" w:rsidP="001C7263">
      <w:pPr>
        <w:spacing w:after="120" w:line="300" w:lineRule="auto"/>
      </w:pPr>
    </w:p>
    <w:p w14:paraId="2EE39A9E" w14:textId="77777777" w:rsidR="00C109F0" w:rsidRDefault="00C109F0" w:rsidP="001C7263">
      <w:pPr>
        <w:spacing w:after="120" w:line="300" w:lineRule="auto"/>
      </w:pPr>
    </w:p>
    <w:p w14:paraId="2240F10B" w14:textId="77777777" w:rsidR="00C109F0" w:rsidRDefault="00C109F0" w:rsidP="001C7263">
      <w:pPr>
        <w:spacing w:after="120" w:line="300" w:lineRule="auto"/>
      </w:pPr>
    </w:p>
    <w:p w14:paraId="374FF7CD" w14:textId="77777777" w:rsidR="00C109F0" w:rsidRDefault="00C109F0" w:rsidP="001C7263">
      <w:pPr>
        <w:spacing w:after="120" w:line="300" w:lineRule="auto"/>
      </w:pPr>
    </w:p>
    <w:p w14:paraId="30BA1360" w14:textId="77777777" w:rsidR="00C109F0" w:rsidRDefault="00C109F0" w:rsidP="001C7263">
      <w:pPr>
        <w:spacing w:after="120" w:line="300" w:lineRule="auto"/>
      </w:pPr>
    </w:p>
    <w:p w14:paraId="4C1B0BEA" w14:textId="77777777" w:rsidR="00C109F0" w:rsidRDefault="00C109F0" w:rsidP="001C7263">
      <w:pPr>
        <w:spacing w:after="120" w:line="300" w:lineRule="auto"/>
      </w:pPr>
    </w:p>
    <w:p w14:paraId="0516823C" w14:textId="77777777" w:rsidR="00C109F0" w:rsidRDefault="00C109F0" w:rsidP="001C7263">
      <w:pPr>
        <w:spacing w:after="120" w:line="300" w:lineRule="auto"/>
      </w:pPr>
    </w:p>
    <w:p w14:paraId="42720A4B" w14:textId="77777777" w:rsidR="00C109F0" w:rsidRDefault="00C109F0" w:rsidP="001C7263">
      <w:pPr>
        <w:spacing w:after="120" w:line="300" w:lineRule="auto"/>
      </w:pPr>
    </w:p>
    <w:p w14:paraId="5B7C37C3" w14:textId="77777777" w:rsidR="00C109F0" w:rsidRDefault="00C109F0" w:rsidP="001C7263">
      <w:pPr>
        <w:spacing w:after="120" w:line="300" w:lineRule="auto"/>
      </w:pPr>
    </w:p>
    <w:p w14:paraId="4DF23334" w14:textId="77777777" w:rsidR="00C109F0" w:rsidRDefault="00C109F0" w:rsidP="001C7263">
      <w:pPr>
        <w:spacing w:after="120" w:line="300" w:lineRule="auto"/>
      </w:pPr>
    </w:p>
    <w:p w14:paraId="14EAD2EA" w14:textId="77777777" w:rsidR="00C109F0" w:rsidRDefault="00C109F0" w:rsidP="001C7263">
      <w:pPr>
        <w:spacing w:after="120" w:line="300" w:lineRule="auto"/>
      </w:pPr>
    </w:p>
    <w:p w14:paraId="0BEEA638" w14:textId="77777777" w:rsidR="00C109F0" w:rsidRDefault="00C109F0" w:rsidP="001C7263">
      <w:pPr>
        <w:spacing w:after="120" w:line="300" w:lineRule="auto"/>
      </w:pPr>
    </w:p>
    <w:p w14:paraId="5432932B" w14:textId="77777777" w:rsidR="00C109F0" w:rsidRPr="00C109F0" w:rsidRDefault="00C109F0" w:rsidP="00C109F0">
      <w:pPr>
        <w:spacing w:after="120" w:line="300" w:lineRule="auto"/>
        <w:rPr>
          <w:b/>
          <w:bCs/>
          <w:lang w:val="en-US"/>
        </w:rPr>
      </w:pPr>
      <w:r w:rsidRPr="00C109F0">
        <w:rPr>
          <w:b/>
          <w:bCs/>
          <w:lang w:val="en-US"/>
        </w:rPr>
        <w:lastRenderedPageBreak/>
        <w:t xml:space="preserve">Task 7 — Examine </w:t>
      </w:r>
      <w:proofErr w:type="spellStart"/>
      <w:r w:rsidRPr="00C109F0">
        <w:rPr>
          <w:b/>
          <w:bCs/>
          <w:lang w:val="en-US"/>
        </w:rPr>
        <w:t>XaaS</w:t>
      </w:r>
      <w:proofErr w:type="spellEnd"/>
    </w:p>
    <w:p w14:paraId="3344B6BB" w14:textId="77777777" w:rsidR="00C109F0" w:rsidRPr="00C109F0" w:rsidRDefault="00C109F0" w:rsidP="00C109F0">
      <w:pPr>
        <w:spacing w:after="120" w:line="300" w:lineRule="auto"/>
        <w:rPr>
          <w:b/>
          <w:bCs/>
          <w:lang w:val="en-US"/>
        </w:rPr>
      </w:pPr>
      <w:r w:rsidRPr="00C109F0">
        <w:rPr>
          <w:b/>
          <w:bCs/>
          <w:lang w:val="en-US"/>
        </w:rPr>
        <w:t xml:space="preserve">7.1 Meaning of </w:t>
      </w:r>
      <w:proofErr w:type="spellStart"/>
      <w:r w:rsidRPr="00C109F0">
        <w:rPr>
          <w:b/>
          <w:bCs/>
          <w:lang w:val="en-US"/>
        </w:rPr>
        <w:t>XaaS</w:t>
      </w:r>
      <w:proofErr w:type="spellEnd"/>
    </w:p>
    <w:p w14:paraId="6E23032A" w14:textId="77777777" w:rsidR="00C109F0" w:rsidRPr="00C109F0" w:rsidRDefault="00C109F0" w:rsidP="00C109F0">
      <w:pPr>
        <w:spacing w:after="120" w:line="300" w:lineRule="auto"/>
        <w:rPr>
          <w:lang w:val="en-US"/>
        </w:rPr>
      </w:pPr>
      <w:proofErr w:type="spellStart"/>
      <w:r w:rsidRPr="00C109F0">
        <w:rPr>
          <w:b/>
          <w:bCs/>
          <w:lang w:val="en-US"/>
        </w:rPr>
        <w:t>XaaS</w:t>
      </w:r>
      <w:proofErr w:type="spellEnd"/>
      <w:r w:rsidRPr="00C109F0">
        <w:rPr>
          <w:lang w:val="en-US"/>
        </w:rPr>
        <w:t>, or “Anything as a Service,” describes technology capabilities delivered over a network as services. The university subscribes to the capability it needs and configures how to use it, while the provider operates some or most of the underlying technology. The amount of provider management depends on the specific service.</w:t>
      </w:r>
    </w:p>
    <w:p w14:paraId="503D5D4A" w14:textId="77777777" w:rsidR="00C109F0" w:rsidRDefault="00C109F0" w:rsidP="00C109F0">
      <w:pPr>
        <w:spacing w:after="120" w:line="300" w:lineRule="auto"/>
        <w:rPr>
          <w:lang w:val="en-US"/>
        </w:rPr>
      </w:pPr>
      <w:proofErr w:type="spellStart"/>
      <w:r w:rsidRPr="00C109F0">
        <w:rPr>
          <w:lang w:val="en-US"/>
        </w:rPr>
        <w:t>XaaS</w:t>
      </w:r>
      <w:proofErr w:type="spellEnd"/>
      <w:r w:rsidRPr="00C109F0">
        <w:rPr>
          <w:lang w:val="en-US"/>
        </w:rPr>
        <w:t xml:space="preserve"> can reduce the need to buy, install and maintain separate systems. It can also create new dependencies: the university must understand what the provider manages, what it remains responsible for, how data is protected, and how to move its data if it changes providers.</w:t>
      </w:r>
    </w:p>
    <w:p w14:paraId="3C90F193" w14:textId="3A9F730E" w:rsidR="00C109F0" w:rsidRPr="00C109F0" w:rsidRDefault="000F0953" w:rsidP="00C109F0">
      <w:pPr>
        <w:spacing w:after="120" w:line="300" w:lineRule="auto"/>
        <w:rPr>
          <w:lang w:val="en-US"/>
        </w:rPr>
      </w:pPr>
      <w:r>
        <w:rPr>
          <w:noProof/>
          <w:lang w:val="en-US"/>
        </w:rPr>
        <w:drawing>
          <wp:inline distT="0" distB="0" distL="0" distR="0" wp14:anchorId="6B98A6C2" wp14:editId="420990D9">
            <wp:extent cx="3845825" cy="3548970"/>
            <wp:effectExtent l="0" t="0" r="2540" b="0"/>
            <wp:docPr id="1011712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0660" cy="3553432"/>
                    </a:xfrm>
                    <a:prstGeom prst="rect">
                      <a:avLst/>
                    </a:prstGeom>
                    <a:noFill/>
                  </pic:spPr>
                </pic:pic>
              </a:graphicData>
            </a:graphic>
          </wp:inline>
        </w:drawing>
      </w:r>
    </w:p>
    <w:p w14:paraId="5D30C39C" w14:textId="77777777" w:rsidR="00C109F0" w:rsidRPr="00C109F0" w:rsidRDefault="00C109F0" w:rsidP="00C109F0">
      <w:pPr>
        <w:spacing w:after="120" w:line="300" w:lineRule="auto"/>
        <w:rPr>
          <w:b/>
          <w:bCs/>
          <w:lang w:val="en-US"/>
        </w:rPr>
      </w:pPr>
      <w:r w:rsidRPr="00C109F0">
        <w:rPr>
          <w:b/>
          <w:bCs/>
          <w:lang w:val="en-US"/>
        </w:rPr>
        <w:t xml:space="preserve">7.2 </w:t>
      </w:r>
      <w:proofErr w:type="spellStart"/>
      <w:r w:rsidRPr="00C109F0">
        <w:rPr>
          <w:b/>
          <w:bCs/>
          <w:lang w:val="en-US"/>
        </w:rPr>
        <w:t>XaaS</w:t>
      </w:r>
      <w:proofErr w:type="spellEnd"/>
      <w:r w:rsidRPr="00C109F0">
        <w:rPr>
          <w:b/>
          <w:bCs/>
          <w:lang w:val="en-US"/>
        </w:rPr>
        <w:t xml:space="preserve"> options relevant to the university</w:t>
      </w:r>
    </w:p>
    <w:p w14:paraId="32CD2ECF" w14:textId="77777777" w:rsidR="00C109F0" w:rsidRPr="00C109F0" w:rsidRDefault="00C109F0" w:rsidP="00C109F0">
      <w:pPr>
        <w:numPr>
          <w:ilvl w:val="0"/>
          <w:numId w:val="9"/>
        </w:numPr>
        <w:spacing w:after="120" w:line="300" w:lineRule="auto"/>
        <w:rPr>
          <w:lang w:val="en-US"/>
        </w:rPr>
      </w:pPr>
      <w:r w:rsidRPr="00C109F0">
        <w:rPr>
          <w:b/>
          <w:bCs/>
          <w:lang w:val="en-US"/>
        </w:rPr>
        <w:t>Database as a Service (DBaaS):</w:t>
      </w:r>
      <w:r w:rsidRPr="00C109F0">
        <w:rPr>
          <w:lang w:val="en-US"/>
        </w:rPr>
        <w:t xml:space="preserve"> A provider operates the database platform, including tasks such as patching and monitoring. The university still designs its data structure, sets access permissions and checks backup and recovery arrangements.</w:t>
      </w:r>
    </w:p>
    <w:p w14:paraId="04898DB3" w14:textId="77777777" w:rsidR="00C109F0" w:rsidRPr="00C109F0" w:rsidRDefault="00C109F0" w:rsidP="00C109F0">
      <w:pPr>
        <w:numPr>
          <w:ilvl w:val="0"/>
          <w:numId w:val="9"/>
        </w:numPr>
        <w:spacing w:after="120" w:line="300" w:lineRule="auto"/>
        <w:rPr>
          <w:lang w:val="en-US"/>
        </w:rPr>
      </w:pPr>
      <w:r w:rsidRPr="00C109F0">
        <w:rPr>
          <w:b/>
          <w:bCs/>
          <w:lang w:val="en-US"/>
        </w:rPr>
        <w:t>Disaster Recovery as a Service (</w:t>
      </w:r>
      <w:proofErr w:type="spellStart"/>
      <w:r w:rsidRPr="00C109F0">
        <w:rPr>
          <w:b/>
          <w:bCs/>
          <w:lang w:val="en-US"/>
        </w:rPr>
        <w:t>DRaaS</w:t>
      </w:r>
      <w:proofErr w:type="spellEnd"/>
      <w:r w:rsidRPr="00C109F0">
        <w:rPr>
          <w:b/>
          <w:bCs/>
          <w:lang w:val="en-US"/>
        </w:rPr>
        <w:t>):</w:t>
      </w:r>
      <w:r w:rsidRPr="00C109F0">
        <w:rPr>
          <w:lang w:val="en-US"/>
        </w:rPr>
        <w:t xml:space="preserve"> A provider helps maintain a recovery environment or replicated systems. The university defines recovery priorities and tests whether it can restore services within the required time.</w:t>
      </w:r>
    </w:p>
    <w:p w14:paraId="2C0DBEFB" w14:textId="77777777" w:rsidR="00C109F0" w:rsidRPr="00C109F0" w:rsidRDefault="00C109F0" w:rsidP="00C109F0">
      <w:pPr>
        <w:numPr>
          <w:ilvl w:val="0"/>
          <w:numId w:val="9"/>
        </w:numPr>
        <w:spacing w:after="120" w:line="300" w:lineRule="auto"/>
        <w:rPr>
          <w:lang w:val="en-US"/>
        </w:rPr>
      </w:pPr>
      <w:r w:rsidRPr="00C109F0">
        <w:rPr>
          <w:b/>
          <w:bCs/>
          <w:lang w:val="en-US"/>
        </w:rPr>
        <w:t>Function as a Service (FaaS):</w:t>
      </w:r>
      <w:r w:rsidRPr="00C109F0">
        <w:rPr>
          <w:lang w:val="en-US"/>
        </w:rPr>
        <w:t xml:space="preserve"> Small functions run in response to events, such as sending a notification after course registration. It can suit brief, event-</w:t>
      </w:r>
      <w:r w:rsidRPr="00C109F0">
        <w:rPr>
          <w:lang w:val="en-US"/>
        </w:rPr>
        <w:lastRenderedPageBreak/>
        <w:t>driven tasks, but may require redesigning application functions and monitoring their usage.</w:t>
      </w:r>
    </w:p>
    <w:p w14:paraId="26646A71" w14:textId="77777777" w:rsidR="00C109F0" w:rsidRPr="00C109F0" w:rsidRDefault="00C109F0" w:rsidP="00C109F0">
      <w:pPr>
        <w:numPr>
          <w:ilvl w:val="0"/>
          <w:numId w:val="9"/>
        </w:numPr>
        <w:spacing w:after="120" w:line="300" w:lineRule="auto"/>
        <w:rPr>
          <w:lang w:val="en-US"/>
        </w:rPr>
      </w:pPr>
      <w:r w:rsidRPr="00C109F0">
        <w:rPr>
          <w:b/>
          <w:bCs/>
          <w:lang w:val="en-US"/>
        </w:rPr>
        <w:t>Backend as a Service (BaaS/</w:t>
      </w:r>
      <w:proofErr w:type="spellStart"/>
      <w:r w:rsidRPr="00C109F0">
        <w:rPr>
          <w:b/>
          <w:bCs/>
          <w:lang w:val="en-US"/>
        </w:rPr>
        <w:t>MBaaS</w:t>
      </w:r>
      <w:proofErr w:type="spellEnd"/>
      <w:r w:rsidRPr="00C109F0">
        <w:rPr>
          <w:b/>
          <w:bCs/>
          <w:lang w:val="en-US"/>
        </w:rPr>
        <w:t>):</w:t>
      </w:r>
      <w:r w:rsidRPr="00C109F0">
        <w:rPr>
          <w:lang w:val="en-US"/>
        </w:rPr>
        <w:t xml:space="preserve"> Managed capabilities such as mobile authentication, push notifications and data </w:t>
      </w:r>
      <w:proofErr w:type="spellStart"/>
      <w:r w:rsidRPr="00C109F0">
        <w:rPr>
          <w:lang w:val="en-US"/>
        </w:rPr>
        <w:t>synchronisation</w:t>
      </w:r>
      <w:proofErr w:type="spellEnd"/>
      <w:r w:rsidRPr="00C109F0">
        <w:rPr>
          <w:lang w:val="en-US"/>
        </w:rPr>
        <w:t xml:space="preserve"> can support the university’s mobile app. The university must check that the service’s identity and data controls meet its requirements.</w:t>
      </w:r>
    </w:p>
    <w:p w14:paraId="755440EC" w14:textId="77777777" w:rsidR="00C109F0" w:rsidRPr="00C109F0" w:rsidRDefault="00C109F0" w:rsidP="00C109F0">
      <w:pPr>
        <w:numPr>
          <w:ilvl w:val="0"/>
          <w:numId w:val="9"/>
        </w:numPr>
        <w:spacing w:after="120" w:line="300" w:lineRule="auto"/>
        <w:rPr>
          <w:lang w:val="en-US"/>
        </w:rPr>
      </w:pPr>
      <w:r w:rsidRPr="00C109F0">
        <w:rPr>
          <w:b/>
          <w:bCs/>
          <w:lang w:val="en-US"/>
        </w:rPr>
        <w:t>Security as a Service:</w:t>
      </w:r>
      <w:r w:rsidRPr="00C109F0">
        <w:rPr>
          <w:lang w:val="en-US"/>
        </w:rPr>
        <w:t xml:space="preserve"> Provider-hosted tools can support threat detection, email filtering or identity protection. These tools can strengthen monitoring, but do not replace the university’s own security policies and response process.</w:t>
      </w:r>
    </w:p>
    <w:p w14:paraId="3C4B8FB3" w14:textId="77777777" w:rsidR="00C109F0" w:rsidRDefault="00C109F0" w:rsidP="00C109F0">
      <w:pPr>
        <w:numPr>
          <w:ilvl w:val="0"/>
          <w:numId w:val="9"/>
        </w:numPr>
        <w:spacing w:after="120" w:line="300" w:lineRule="auto"/>
        <w:rPr>
          <w:lang w:val="en-US"/>
        </w:rPr>
      </w:pPr>
      <w:r w:rsidRPr="00C109F0">
        <w:rPr>
          <w:b/>
          <w:bCs/>
          <w:lang w:val="en-US"/>
        </w:rPr>
        <w:t>Desktop as a Service (DaaS):</w:t>
      </w:r>
      <w:r w:rsidRPr="00C109F0">
        <w:rPr>
          <w:lang w:val="en-US"/>
        </w:rPr>
        <w:t xml:space="preserve"> Cloud-hosted desktops can give staff access to a managed workspace from different devices. It may help with </w:t>
      </w:r>
      <w:proofErr w:type="spellStart"/>
      <w:r w:rsidRPr="00C109F0">
        <w:rPr>
          <w:lang w:val="en-US"/>
        </w:rPr>
        <w:t>specialised</w:t>
      </w:r>
      <w:proofErr w:type="spellEnd"/>
      <w:r w:rsidRPr="00C109F0">
        <w:rPr>
          <w:lang w:val="en-US"/>
        </w:rPr>
        <w:t xml:space="preserve"> applications, though licensing, network quality and per-user cost need review.</w:t>
      </w:r>
    </w:p>
    <w:p w14:paraId="0CCCEC2A" w14:textId="19D4624D" w:rsidR="000F0953" w:rsidRPr="00C109F0" w:rsidRDefault="000F0953" w:rsidP="000F0953">
      <w:pPr>
        <w:spacing w:after="120" w:line="300" w:lineRule="auto"/>
        <w:ind w:left="720"/>
        <w:rPr>
          <w:lang w:val="en-US"/>
        </w:rPr>
      </w:pPr>
      <w:r>
        <w:rPr>
          <w:noProof/>
        </w:rPr>
        <w:drawing>
          <wp:inline distT="0" distB="0" distL="0" distR="0" wp14:anchorId="7005379B" wp14:editId="2C3D709C">
            <wp:extent cx="5731510" cy="2868295"/>
            <wp:effectExtent l="0" t="0" r="2540" b="8255"/>
            <wp:docPr id="202622759" name="Picture 24" descr="XaaS: The Anything as a Service Model (With 10 Exampl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XaaS: The Anything as a Service Model (With 10 Example Categori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39D4AA82" w14:textId="77777777" w:rsidR="00C109F0" w:rsidRPr="00C109F0" w:rsidRDefault="00C109F0" w:rsidP="00C109F0">
      <w:pPr>
        <w:spacing w:after="120" w:line="300" w:lineRule="auto"/>
        <w:rPr>
          <w:b/>
          <w:bCs/>
          <w:lang w:val="en-US"/>
        </w:rPr>
      </w:pPr>
      <w:r w:rsidRPr="00C109F0">
        <w:rPr>
          <w:b/>
          <w:bCs/>
          <w:lang w:val="en-US"/>
        </w:rPr>
        <w:t>7.3 Recommended services</w:t>
      </w:r>
    </w:p>
    <w:p w14:paraId="2E9E06F5" w14:textId="77777777" w:rsidR="00C109F0" w:rsidRPr="00C109F0" w:rsidRDefault="00C109F0" w:rsidP="00C109F0">
      <w:pPr>
        <w:spacing w:after="120" w:line="300" w:lineRule="auto"/>
        <w:rPr>
          <w:lang w:val="en-US"/>
        </w:rPr>
      </w:pPr>
      <w:r w:rsidRPr="00C109F0">
        <w:rPr>
          <w:b/>
          <w:bCs/>
          <w:lang w:val="en-US"/>
        </w:rPr>
        <w:t xml:space="preserve">DBaaS for </w:t>
      </w:r>
      <w:proofErr w:type="spellStart"/>
      <w:r w:rsidRPr="00C109F0">
        <w:rPr>
          <w:b/>
          <w:bCs/>
          <w:lang w:val="en-US"/>
        </w:rPr>
        <w:t>modernised</w:t>
      </w:r>
      <w:proofErr w:type="spellEnd"/>
      <w:r w:rsidRPr="00C109F0">
        <w:rPr>
          <w:b/>
          <w:bCs/>
          <w:lang w:val="en-US"/>
        </w:rPr>
        <w:t xml:space="preserve"> applications:</w:t>
      </w:r>
      <w:r w:rsidRPr="00C109F0">
        <w:rPr>
          <w:lang w:val="en-US"/>
        </w:rPr>
        <w:t xml:space="preserve"> A managed database could reduce routine database maintenance for new services such as the mobile portal or API layer. It may also provide monitoring and backup features. Before adoption, the university should confirm where data is stored, how access is controlled, how backups are retained, and whether data can be exported in a usable format.</w:t>
      </w:r>
    </w:p>
    <w:p w14:paraId="7F7DB4A6" w14:textId="77777777" w:rsidR="00C109F0" w:rsidRPr="00C109F0" w:rsidRDefault="00C109F0" w:rsidP="00C109F0">
      <w:pPr>
        <w:spacing w:after="120" w:line="300" w:lineRule="auto"/>
        <w:rPr>
          <w:lang w:val="en-US"/>
        </w:rPr>
      </w:pPr>
      <w:proofErr w:type="spellStart"/>
      <w:r w:rsidRPr="00C109F0">
        <w:rPr>
          <w:b/>
          <w:bCs/>
          <w:lang w:val="en-US"/>
        </w:rPr>
        <w:t>DRaaS</w:t>
      </w:r>
      <w:proofErr w:type="spellEnd"/>
      <w:r w:rsidRPr="00C109F0">
        <w:rPr>
          <w:b/>
          <w:bCs/>
          <w:lang w:val="en-US"/>
        </w:rPr>
        <w:t xml:space="preserve"> for critical student services:</w:t>
      </w:r>
      <w:r w:rsidRPr="00C109F0">
        <w:rPr>
          <w:lang w:val="en-US"/>
        </w:rPr>
        <w:t xml:space="preserve"> The university currently has no disaster recovery site. </w:t>
      </w:r>
      <w:proofErr w:type="spellStart"/>
      <w:r w:rsidRPr="00C109F0">
        <w:rPr>
          <w:lang w:val="en-US"/>
        </w:rPr>
        <w:t>DRaaS</w:t>
      </w:r>
      <w:proofErr w:type="spellEnd"/>
      <w:r w:rsidRPr="00C109F0">
        <w:rPr>
          <w:lang w:val="en-US"/>
        </w:rPr>
        <w:t xml:space="preserve"> could provide a separate environment for recovering priority services such as the SIS, fee functions and exam portal. The university should set recovery objectives: the maximum acceptable time to restore each service and the </w:t>
      </w:r>
      <w:r w:rsidRPr="00C109F0">
        <w:rPr>
          <w:lang w:val="en-US"/>
        </w:rPr>
        <w:lastRenderedPageBreak/>
        <w:t>acceptable amount of data loss. It should run recovery exercises and record whether it met those objectives.</w:t>
      </w:r>
    </w:p>
    <w:p w14:paraId="148847BB" w14:textId="77777777" w:rsidR="00C109F0" w:rsidRPr="00C109F0" w:rsidRDefault="00C109F0" w:rsidP="00C109F0">
      <w:pPr>
        <w:spacing w:after="120" w:line="300" w:lineRule="auto"/>
        <w:rPr>
          <w:b/>
          <w:bCs/>
          <w:lang w:val="en-US"/>
        </w:rPr>
      </w:pPr>
      <w:r w:rsidRPr="00C109F0">
        <w:rPr>
          <w:b/>
          <w:bCs/>
          <w:lang w:val="en-US"/>
        </w:rPr>
        <w:t>7.4 Risks of relying on many providers</w:t>
      </w:r>
    </w:p>
    <w:p w14:paraId="4B349B7D" w14:textId="77777777" w:rsidR="00C109F0" w:rsidRPr="00C109F0" w:rsidRDefault="00C109F0" w:rsidP="00C109F0">
      <w:pPr>
        <w:spacing w:after="120" w:line="300" w:lineRule="auto"/>
        <w:rPr>
          <w:lang w:val="en-US"/>
        </w:rPr>
      </w:pPr>
      <w:r w:rsidRPr="00C109F0">
        <w:rPr>
          <w:lang w:val="en-US"/>
        </w:rPr>
        <w:t xml:space="preserve">Using several </w:t>
      </w:r>
      <w:proofErr w:type="spellStart"/>
      <w:r w:rsidRPr="00C109F0">
        <w:rPr>
          <w:lang w:val="en-US"/>
        </w:rPr>
        <w:t>XaaS</w:t>
      </w:r>
      <w:proofErr w:type="spellEnd"/>
      <w:r w:rsidRPr="00C109F0">
        <w:rPr>
          <w:lang w:val="en-US"/>
        </w:rPr>
        <w:t xml:space="preserve"> providers can fragment identity management, monitoring, support and billing. Data may be duplicated across services, and moving large datasets between providers can take time or incur transfer charges. A failure at one provider can also affect services that depend on it.</w:t>
      </w:r>
    </w:p>
    <w:p w14:paraId="3C3DD9FC" w14:textId="77777777" w:rsidR="00C109F0" w:rsidRPr="00C109F0" w:rsidRDefault="00C109F0" w:rsidP="00C109F0">
      <w:pPr>
        <w:spacing w:after="120" w:line="300" w:lineRule="auto"/>
        <w:rPr>
          <w:lang w:val="en-US"/>
        </w:rPr>
      </w:pPr>
      <w:r w:rsidRPr="00C109F0">
        <w:rPr>
          <w:lang w:val="en-US"/>
        </w:rPr>
        <w:t xml:space="preserve">The university should assign an owner to each service, keep an inventory of data and integrations, </w:t>
      </w:r>
      <w:proofErr w:type="spellStart"/>
      <w:r w:rsidRPr="00C109F0">
        <w:rPr>
          <w:lang w:val="en-US"/>
        </w:rPr>
        <w:t>standardise</w:t>
      </w:r>
      <w:proofErr w:type="spellEnd"/>
      <w:r w:rsidRPr="00C109F0">
        <w:rPr>
          <w:lang w:val="en-US"/>
        </w:rPr>
        <w:t xml:space="preserve"> identity and audit logging where practical, and review exit and data-export terms before signing contracts. These controls make it easier to understand which provider is responsible for each part of a service.</w:t>
      </w:r>
    </w:p>
    <w:p w14:paraId="4A37E799" w14:textId="77777777" w:rsidR="00C109F0" w:rsidRDefault="00C109F0" w:rsidP="001C7263">
      <w:pPr>
        <w:spacing w:after="120" w:line="300" w:lineRule="auto"/>
      </w:pPr>
    </w:p>
    <w:p w14:paraId="7C4EBDBD" w14:textId="77777777" w:rsidR="000F0953" w:rsidRDefault="000F0953" w:rsidP="001C7263">
      <w:pPr>
        <w:spacing w:after="120" w:line="300" w:lineRule="auto"/>
      </w:pPr>
    </w:p>
    <w:p w14:paraId="577C18B1" w14:textId="77777777" w:rsidR="000F0953" w:rsidRDefault="000F0953" w:rsidP="001C7263">
      <w:pPr>
        <w:spacing w:after="120" w:line="300" w:lineRule="auto"/>
      </w:pPr>
    </w:p>
    <w:p w14:paraId="08E35671" w14:textId="77777777" w:rsidR="000F0953" w:rsidRDefault="000F0953" w:rsidP="001C7263">
      <w:pPr>
        <w:spacing w:after="120" w:line="300" w:lineRule="auto"/>
      </w:pPr>
    </w:p>
    <w:p w14:paraId="54BCBA6C" w14:textId="77777777" w:rsidR="000F0953" w:rsidRDefault="000F0953" w:rsidP="001C7263">
      <w:pPr>
        <w:spacing w:after="120" w:line="300" w:lineRule="auto"/>
      </w:pPr>
    </w:p>
    <w:p w14:paraId="6999E0BE" w14:textId="77777777" w:rsidR="000F0953" w:rsidRDefault="000F0953" w:rsidP="001C7263">
      <w:pPr>
        <w:spacing w:after="120" w:line="300" w:lineRule="auto"/>
      </w:pPr>
    </w:p>
    <w:p w14:paraId="41A441E7" w14:textId="77777777" w:rsidR="000F0953" w:rsidRDefault="000F0953" w:rsidP="001C7263">
      <w:pPr>
        <w:spacing w:after="120" w:line="300" w:lineRule="auto"/>
      </w:pPr>
    </w:p>
    <w:p w14:paraId="5411A7A1" w14:textId="77777777" w:rsidR="000F0953" w:rsidRDefault="000F0953" w:rsidP="001C7263">
      <w:pPr>
        <w:spacing w:after="120" w:line="300" w:lineRule="auto"/>
      </w:pPr>
    </w:p>
    <w:p w14:paraId="1B017434" w14:textId="77777777" w:rsidR="000F0953" w:rsidRDefault="000F0953" w:rsidP="001C7263">
      <w:pPr>
        <w:spacing w:after="120" w:line="300" w:lineRule="auto"/>
      </w:pPr>
    </w:p>
    <w:p w14:paraId="508FB03B" w14:textId="77777777" w:rsidR="000F0953" w:rsidRDefault="000F0953" w:rsidP="001C7263">
      <w:pPr>
        <w:spacing w:after="120" w:line="300" w:lineRule="auto"/>
      </w:pPr>
    </w:p>
    <w:p w14:paraId="522D7303" w14:textId="77777777" w:rsidR="000F0953" w:rsidRDefault="000F0953" w:rsidP="001C7263">
      <w:pPr>
        <w:spacing w:after="120" w:line="300" w:lineRule="auto"/>
      </w:pPr>
    </w:p>
    <w:p w14:paraId="49BDD94E" w14:textId="77777777" w:rsidR="000F0953" w:rsidRDefault="000F0953" w:rsidP="001C7263">
      <w:pPr>
        <w:spacing w:after="120" w:line="300" w:lineRule="auto"/>
      </w:pPr>
    </w:p>
    <w:p w14:paraId="0CBB5EAA" w14:textId="77777777" w:rsidR="000F0953" w:rsidRDefault="000F0953" w:rsidP="001C7263">
      <w:pPr>
        <w:spacing w:after="120" w:line="300" w:lineRule="auto"/>
      </w:pPr>
    </w:p>
    <w:p w14:paraId="162B0D3C" w14:textId="77777777" w:rsidR="000F0953" w:rsidRDefault="000F0953" w:rsidP="001C7263">
      <w:pPr>
        <w:spacing w:after="120" w:line="300" w:lineRule="auto"/>
      </w:pPr>
    </w:p>
    <w:p w14:paraId="0D099817" w14:textId="77777777" w:rsidR="000F0953" w:rsidRDefault="000F0953" w:rsidP="001C7263">
      <w:pPr>
        <w:spacing w:after="120" w:line="300" w:lineRule="auto"/>
      </w:pPr>
    </w:p>
    <w:p w14:paraId="0E121405" w14:textId="77777777" w:rsidR="000F0953" w:rsidRDefault="000F0953" w:rsidP="001C7263">
      <w:pPr>
        <w:spacing w:after="120" w:line="300" w:lineRule="auto"/>
      </w:pPr>
    </w:p>
    <w:p w14:paraId="4266A2DD" w14:textId="77777777" w:rsidR="000F0953" w:rsidRDefault="000F0953" w:rsidP="001C7263">
      <w:pPr>
        <w:spacing w:after="120" w:line="300" w:lineRule="auto"/>
      </w:pPr>
    </w:p>
    <w:p w14:paraId="1129054E" w14:textId="77777777" w:rsidR="000F0953" w:rsidRDefault="000F0953" w:rsidP="001C7263">
      <w:pPr>
        <w:spacing w:after="120" w:line="300" w:lineRule="auto"/>
      </w:pPr>
    </w:p>
    <w:p w14:paraId="0E2166EE" w14:textId="77777777" w:rsidR="000F0953" w:rsidRDefault="000F0953" w:rsidP="001C7263">
      <w:pPr>
        <w:spacing w:after="120" w:line="300" w:lineRule="auto"/>
      </w:pPr>
    </w:p>
    <w:p w14:paraId="0279BA7D" w14:textId="77777777" w:rsidR="000F0953" w:rsidRDefault="000F0953" w:rsidP="001C7263">
      <w:pPr>
        <w:spacing w:after="120" w:line="300" w:lineRule="auto"/>
      </w:pPr>
    </w:p>
    <w:p w14:paraId="32B3BA18" w14:textId="77777777" w:rsidR="000F0953" w:rsidRDefault="000F0953" w:rsidP="001C7263">
      <w:pPr>
        <w:spacing w:after="120" w:line="300" w:lineRule="auto"/>
      </w:pPr>
    </w:p>
    <w:p w14:paraId="31A6503E" w14:textId="77777777" w:rsidR="000F0953" w:rsidRPr="000F0953" w:rsidRDefault="000F0953" w:rsidP="000F0953">
      <w:pPr>
        <w:spacing w:after="120" w:line="300" w:lineRule="auto"/>
        <w:rPr>
          <w:b/>
          <w:bCs/>
          <w:lang w:val="en-US"/>
        </w:rPr>
      </w:pPr>
      <w:r w:rsidRPr="000F0953">
        <w:rPr>
          <w:b/>
          <w:bCs/>
          <w:lang w:val="en-US"/>
        </w:rPr>
        <w:lastRenderedPageBreak/>
        <w:t>Task 8 — Design the Cloud Solution Architecture</w:t>
      </w:r>
    </w:p>
    <w:p w14:paraId="54611B1C" w14:textId="77777777" w:rsidR="000F0953" w:rsidRPr="000F0953" w:rsidRDefault="000F0953" w:rsidP="000F0953">
      <w:pPr>
        <w:spacing w:after="120" w:line="300" w:lineRule="auto"/>
        <w:rPr>
          <w:b/>
          <w:bCs/>
          <w:lang w:val="en-US"/>
        </w:rPr>
      </w:pPr>
      <w:r w:rsidRPr="000F0953">
        <w:rPr>
          <w:b/>
          <w:bCs/>
          <w:lang w:val="en-US"/>
        </w:rPr>
        <w:t>8.1 Architecture goals</w:t>
      </w:r>
    </w:p>
    <w:p w14:paraId="2C59F10B" w14:textId="77777777" w:rsidR="000F0953" w:rsidRPr="000F0953" w:rsidRDefault="000F0953" w:rsidP="000F0953">
      <w:pPr>
        <w:spacing w:after="120" w:line="300" w:lineRule="auto"/>
        <w:rPr>
          <w:lang w:val="en-US"/>
        </w:rPr>
      </w:pPr>
      <w:r w:rsidRPr="000F0953">
        <w:rPr>
          <w:lang w:val="en-US"/>
        </w:rPr>
        <w:t>The architecture should give students and staff reliable access across four campuses, support the university’s five major applications, and provide a controlled path for future mobile and affiliated-college access. It should also make it possible to increase capacity during admissions and exams, protect student records, and recover important services after an outage.</w:t>
      </w:r>
    </w:p>
    <w:p w14:paraId="1180EDBE" w14:textId="77777777" w:rsidR="000F0953" w:rsidRDefault="000F0953" w:rsidP="000F0953">
      <w:pPr>
        <w:spacing w:after="120" w:line="300" w:lineRule="auto"/>
        <w:rPr>
          <w:lang w:val="en-US"/>
        </w:rPr>
      </w:pPr>
      <w:r w:rsidRPr="000F0953">
        <w:rPr>
          <w:lang w:val="en-US"/>
        </w:rPr>
        <w:t xml:space="preserve">A </w:t>
      </w:r>
      <w:r w:rsidRPr="000F0953">
        <w:rPr>
          <w:b/>
          <w:bCs/>
          <w:lang w:val="en-US"/>
        </w:rPr>
        <w:t>hybrid-cloud design</w:t>
      </w:r>
      <w:r w:rsidRPr="000F0953">
        <w:rPr>
          <w:lang w:val="en-US"/>
        </w:rPr>
        <w:t xml:space="preserve"> is a reasonable starting point. The university can use public-cloud services for elastic application capacity and managed offerings, while connecting a private environment for workloads or records that require tighter control. The exact placement should follow the university’s data classification and applicable institutional requirements.</w:t>
      </w:r>
    </w:p>
    <w:p w14:paraId="5B457E1E" w14:textId="12F5C56B" w:rsidR="000F0953" w:rsidRPr="000F0953" w:rsidRDefault="000F0953" w:rsidP="000F0953">
      <w:pPr>
        <w:spacing w:after="120" w:line="300" w:lineRule="auto"/>
        <w:rPr>
          <w:lang w:val="en-US"/>
        </w:rPr>
      </w:pPr>
      <w:r>
        <w:rPr>
          <w:noProof/>
        </w:rPr>
        <w:drawing>
          <wp:inline distT="0" distB="0" distL="0" distR="0" wp14:anchorId="74F5DECA" wp14:editId="20B60C92">
            <wp:extent cx="5731510" cy="3816985"/>
            <wp:effectExtent l="0" t="0" r="2540" b="0"/>
            <wp:docPr id="275420011" name="Picture 25" descr="Hybrid Cloud Architecture Explained: Why It's the Future of Enterprise IT |  by Ismail Kovvuru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ybrid Cloud Architecture Explained: Why It's the Future of Enterprise IT |  by Ismail Kovvuru | Mediu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816985"/>
                    </a:xfrm>
                    <a:prstGeom prst="rect">
                      <a:avLst/>
                    </a:prstGeom>
                    <a:noFill/>
                    <a:ln>
                      <a:noFill/>
                    </a:ln>
                  </pic:spPr>
                </pic:pic>
              </a:graphicData>
            </a:graphic>
          </wp:inline>
        </w:drawing>
      </w:r>
    </w:p>
    <w:p w14:paraId="1A2D5516" w14:textId="77777777" w:rsidR="000F0953" w:rsidRPr="000F0953" w:rsidRDefault="000F0953" w:rsidP="000F0953">
      <w:pPr>
        <w:spacing w:after="120" w:line="300" w:lineRule="auto"/>
        <w:rPr>
          <w:b/>
          <w:bCs/>
          <w:lang w:val="en-US"/>
        </w:rPr>
      </w:pPr>
      <w:r w:rsidRPr="000F0953">
        <w:rPr>
          <w:b/>
          <w:bCs/>
          <w:lang w:val="en-US"/>
        </w:rPr>
        <w:t>8.2 Recommended architecture components</w:t>
      </w:r>
    </w:p>
    <w:p w14:paraId="5825F645" w14:textId="77777777" w:rsidR="000F0953" w:rsidRPr="000F0953" w:rsidRDefault="000F0953" w:rsidP="000F0953">
      <w:pPr>
        <w:spacing w:after="120" w:line="300" w:lineRule="auto"/>
        <w:rPr>
          <w:lang w:val="en-US"/>
        </w:rPr>
      </w:pPr>
      <w:r w:rsidRPr="000F0953">
        <w:rPr>
          <w:b/>
          <w:bCs/>
          <w:lang w:val="en-US"/>
        </w:rPr>
        <w:t>User access and traffic control:</w:t>
      </w:r>
      <w:r w:rsidRPr="000F0953">
        <w:rPr>
          <w:lang w:val="en-US"/>
        </w:rPr>
        <w:t xml:space="preserve"> Students, staff and approved college users connect through browsers or mobile apps. A secure internet entry point can include DNS, a web application firewall and a load balancer. The firewall filters unwanted requests, while the load balancer directs valid traffic to available application instances.</w:t>
      </w:r>
    </w:p>
    <w:p w14:paraId="4365A7A2" w14:textId="77777777" w:rsidR="000F0953" w:rsidRPr="000F0953" w:rsidRDefault="000F0953" w:rsidP="000F0953">
      <w:pPr>
        <w:spacing w:after="120" w:line="300" w:lineRule="auto"/>
        <w:rPr>
          <w:lang w:val="en-US"/>
        </w:rPr>
      </w:pPr>
      <w:r w:rsidRPr="000F0953">
        <w:rPr>
          <w:b/>
          <w:bCs/>
          <w:lang w:val="en-US"/>
        </w:rPr>
        <w:t>Application and API layer:</w:t>
      </w:r>
      <w:r w:rsidRPr="000F0953">
        <w:rPr>
          <w:lang w:val="en-US"/>
        </w:rPr>
        <w:t xml:space="preserve"> Applications such as the SIS, LMS, library, exam portal and email can use different service models according to their needs. An API gateway </w:t>
      </w:r>
      <w:r w:rsidRPr="000F0953">
        <w:rPr>
          <w:lang w:val="en-US"/>
        </w:rPr>
        <w:lastRenderedPageBreak/>
        <w:t>should provide controlled access to functions used by the mobile app and partner colleges. It can validate credentials, enforce permissions, apply rate limits and log requests.</w:t>
      </w:r>
    </w:p>
    <w:p w14:paraId="2DDCC147" w14:textId="77777777" w:rsidR="000F0953" w:rsidRPr="000F0953" w:rsidRDefault="000F0953" w:rsidP="000F0953">
      <w:pPr>
        <w:spacing w:after="120" w:line="300" w:lineRule="auto"/>
        <w:rPr>
          <w:lang w:val="en-US"/>
        </w:rPr>
      </w:pPr>
      <w:r w:rsidRPr="000F0953">
        <w:rPr>
          <w:b/>
          <w:bCs/>
          <w:lang w:val="en-US"/>
        </w:rPr>
        <w:t>Data and storage layer:</w:t>
      </w:r>
      <w:r w:rsidRPr="000F0953">
        <w:rPr>
          <w:lang w:val="en-US"/>
        </w:rPr>
        <w:t xml:space="preserve"> Student records, course data, library information, documents and backups should be stored in appropriate managed databases or storage services. Applications should access only the data they need. Payment processing should connect to an approved payment provider and avoid exposing sensitive payment information to college systems.</w:t>
      </w:r>
    </w:p>
    <w:p w14:paraId="08EF88F4" w14:textId="77777777" w:rsidR="000F0953" w:rsidRDefault="000F0953" w:rsidP="000F0953">
      <w:pPr>
        <w:spacing w:after="120" w:line="300" w:lineRule="auto"/>
        <w:rPr>
          <w:lang w:val="en-US"/>
        </w:rPr>
      </w:pPr>
      <w:r w:rsidRPr="000F0953">
        <w:rPr>
          <w:b/>
          <w:bCs/>
          <w:lang w:val="en-US"/>
        </w:rPr>
        <w:t>Identity, monitoring and recovery:</w:t>
      </w:r>
      <w:r w:rsidRPr="000F0953">
        <w:rPr>
          <w:lang w:val="en-US"/>
        </w:rPr>
        <w:t xml:space="preserve"> Central identity management can support consistent account policies. Staff accounts should receive stronger protection, such as multi-factor authentication. Monitoring should capture service health, errors and unusual access. Backups and recovery copies should be stored separately from the primary service, and restoration should be </w:t>
      </w:r>
      <w:proofErr w:type="spellStart"/>
      <w:r w:rsidRPr="000F0953">
        <w:rPr>
          <w:lang w:val="en-US"/>
        </w:rPr>
        <w:t>practised</w:t>
      </w:r>
      <w:proofErr w:type="spellEnd"/>
      <w:r w:rsidRPr="000F0953">
        <w:rPr>
          <w:lang w:val="en-US"/>
        </w:rPr>
        <w:t>.</w:t>
      </w:r>
    </w:p>
    <w:p w14:paraId="2536E9D0" w14:textId="61EF462C" w:rsidR="000F0953" w:rsidRPr="000F0953" w:rsidRDefault="000F0953" w:rsidP="000F0953">
      <w:pPr>
        <w:spacing w:after="120" w:line="300" w:lineRule="auto"/>
        <w:rPr>
          <w:lang w:val="en-US"/>
        </w:rPr>
      </w:pPr>
      <w:r>
        <w:rPr>
          <w:noProof/>
        </w:rPr>
        <w:drawing>
          <wp:inline distT="0" distB="0" distL="0" distR="0" wp14:anchorId="6C860925" wp14:editId="2454CE3E">
            <wp:extent cx="5731510" cy="2552132"/>
            <wp:effectExtent l="0" t="0" r="2540" b="635"/>
            <wp:docPr id="6543861" name="Picture 26" descr="Hybrid Cloud - Everything you need to Know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ybrid Cloud - Everything you need to Know - TechVidvan"/>
                    <pic:cNvPicPr>
                      <a:picLocks noChangeAspect="1" noChangeArrowheads="1"/>
                    </pic:cNvPicPr>
                  </pic:nvPicPr>
                  <pic:blipFill rotWithShape="1">
                    <a:blip r:embed="rId21">
                      <a:extLst>
                        <a:ext uri="{28A0092B-C50C-407E-A947-70E740481C1C}">
                          <a14:useLocalDpi xmlns:a14="http://schemas.microsoft.com/office/drawing/2010/main" val="0"/>
                        </a:ext>
                      </a:extLst>
                    </a:blip>
                    <a:srcRect l="476" t="15944" r="-476" b="-1131"/>
                    <a:stretch>
                      <a:fillRect/>
                    </a:stretch>
                  </pic:blipFill>
                  <pic:spPr bwMode="auto">
                    <a:xfrm>
                      <a:off x="0" y="0"/>
                      <a:ext cx="5731510" cy="2552132"/>
                    </a:xfrm>
                    <a:prstGeom prst="rect">
                      <a:avLst/>
                    </a:prstGeom>
                    <a:noFill/>
                    <a:ln>
                      <a:noFill/>
                    </a:ln>
                    <a:extLst>
                      <a:ext uri="{53640926-AAD7-44D8-BBD7-CCE9431645EC}">
                        <a14:shadowObscured xmlns:a14="http://schemas.microsoft.com/office/drawing/2010/main"/>
                      </a:ext>
                    </a:extLst>
                  </pic:spPr>
                </pic:pic>
              </a:graphicData>
            </a:graphic>
          </wp:inline>
        </w:drawing>
      </w:r>
    </w:p>
    <w:p w14:paraId="6865A90B" w14:textId="77777777" w:rsidR="000F0953" w:rsidRPr="000F0953" w:rsidRDefault="000F0953" w:rsidP="000F0953">
      <w:pPr>
        <w:spacing w:after="120" w:line="300" w:lineRule="auto"/>
        <w:rPr>
          <w:b/>
          <w:bCs/>
          <w:lang w:val="en-US"/>
        </w:rPr>
      </w:pPr>
      <w:r w:rsidRPr="000F0953">
        <w:rPr>
          <w:b/>
          <w:bCs/>
          <w:lang w:val="en-US"/>
        </w:rPr>
        <w:t>8.3 How the design addresses the scenario</w:t>
      </w:r>
    </w:p>
    <w:p w14:paraId="1F12F1E0" w14:textId="77777777" w:rsidR="000F0953" w:rsidRPr="000F0953" w:rsidRDefault="000F0953" w:rsidP="000F0953">
      <w:pPr>
        <w:spacing w:after="120" w:line="300" w:lineRule="auto"/>
        <w:rPr>
          <w:lang w:val="en-US"/>
        </w:rPr>
      </w:pPr>
      <w:r w:rsidRPr="000F0953">
        <w:rPr>
          <w:lang w:val="en-US"/>
        </w:rPr>
        <w:t>The load balancer and application tier can spread requests across multiple instances. During admissions or exams, the university can add application capacity and reduce it afterwards, subject to cost controls and testing. The API gateway provides the mobile app and colleges with defined interfaces without granting direct database access.</w:t>
      </w:r>
    </w:p>
    <w:p w14:paraId="34D5E0EA" w14:textId="77777777" w:rsidR="000F0953" w:rsidRPr="000F0953" w:rsidRDefault="000F0953" w:rsidP="000F0953">
      <w:pPr>
        <w:spacing w:after="120" w:line="300" w:lineRule="auto"/>
        <w:rPr>
          <w:lang w:val="en-US"/>
        </w:rPr>
      </w:pPr>
      <w:r w:rsidRPr="000F0953">
        <w:rPr>
          <w:lang w:val="en-US"/>
        </w:rPr>
        <w:t>The hybrid connection provides flexibility for sensitive or legacy workloads, but it adds network and management complexity. The university should document which systems live in each environment, how they communicate and which team responds when a connection fails.</w:t>
      </w:r>
    </w:p>
    <w:p w14:paraId="0C222FE0" w14:textId="77777777" w:rsidR="000F0953" w:rsidRPr="000F0953" w:rsidRDefault="000F0953" w:rsidP="000F0953">
      <w:pPr>
        <w:spacing w:after="120" w:line="300" w:lineRule="auto"/>
        <w:rPr>
          <w:b/>
          <w:bCs/>
          <w:lang w:val="en-US"/>
        </w:rPr>
      </w:pPr>
      <w:r w:rsidRPr="000F0953">
        <w:rPr>
          <w:b/>
          <w:bCs/>
          <w:lang w:val="en-US"/>
        </w:rPr>
        <w:t>8.4 Sizing and availability</w:t>
      </w:r>
    </w:p>
    <w:p w14:paraId="16936710" w14:textId="77777777" w:rsidR="000F0953" w:rsidRPr="000F0953" w:rsidRDefault="000F0953" w:rsidP="000F0953">
      <w:pPr>
        <w:spacing w:after="120" w:line="300" w:lineRule="auto"/>
        <w:rPr>
          <w:lang w:val="en-US"/>
        </w:rPr>
      </w:pPr>
      <w:r w:rsidRPr="000F0953">
        <w:rPr>
          <w:lang w:val="en-US"/>
        </w:rPr>
        <w:t xml:space="preserve">The current figures—12 servers at around 15% average CPU use with peaks above 95%—are useful for identifying inefficiency, but they are not enough to size the cloud </w:t>
      </w:r>
      <w:r w:rsidRPr="000F0953">
        <w:rPr>
          <w:lang w:val="en-US"/>
        </w:rPr>
        <w:lastRenderedPageBreak/>
        <w:t>architecture. The university should collect application-level metrics such as requests per second, response times, database load, memory, storage growth and network traffic during real peak periods.</w:t>
      </w:r>
    </w:p>
    <w:p w14:paraId="2FE59D9E" w14:textId="77777777" w:rsidR="000F0953" w:rsidRPr="000F0953" w:rsidRDefault="000F0953" w:rsidP="000F0953">
      <w:pPr>
        <w:spacing w:after="120" w:line="300" w:lineRule="auto"/>
        <w:rPr>
          <w:lang w:val="en-US"/>
        </w:rPr>
      </w:pPr>
      <w:r w:rsidRPr="000F0953">
        <w:rPr>
          <w:lang w:val="en-US"/>
        </w:rPr>
        <w:t xml:space="preserve">Availability depends on the </w:t>
      </w:r>
      <w:proofErr w:type="gramStart"/>
      <w:r w:rsidRPr="000F0953">
        <w:rPr>
          <w:lang w:val="en-US"/>
        </w:rPr>
        <w:t>full service</w:t>
      </w:r>
      <w:proofErr w:type="gramEnd"/>
      <w:r w:rsidRPr="000F0953">
        <w:rPr>
          <w:lang w:val="en-US"/>
        </w:rPr>
        <w:t xml:space="preserve"> path. A resilient application tier will not meet the university’s target if its database, identity provider, internet connection or payment service becomes unavailable. The university should define availability measurements, test failure scenarios and verify recovery procedures before committing to a production design.</w:t>
      </w:r>
    </w:p>
    <w:p w14:paraId="234EF7F7" w14:textId="77777777" w:rsidR="000F0953" w:rsidRDefault="000F0953" w:rsidP="001C7263">
      <w:pPr>
        <w:spacing w:after="120" w:line="300" w:lineRule="auto"/>
      </w:pPr>
    </w:p>
    <w:p w14:paraId="0CF65851" w14:textId="77777777" w:rsidR="000F0953" w:rsidRDefault="000F0953" w:rsidP="001C7263">
      <w:pPr>
        <w:spacing w:after="120" w:line="300" w:lineRule="auto"/>
      </w:pPr>
    </w:p>
    <w:p w14:paraId="5AD47DA0" w14:textId="77777777" w:rsidR="000F0953" w:rsidRDefault="000F0953" w:rsidP="001C7263">
      <w:pPr>
        <w:spacing w:after="120" w:line="300" w:lineRule="auto"/>
      </w:pPr>
    </w:p>
    <w:p w14:paraId="67958CC4" w14:textId="77777777" w:rsidR="000F0953" w:rsidRDefault="000F0953" w:rsidP="001C7263">
      <w:pPr>
        <w:spacing w:after="120" w:line="300" w:lineRule="auto"/>
      </w:pPr>
    </w:p>
    <w:p w14:paraId="702BE6F3" w14:textId="77777777" w:rsidR="000F0953" w:rsidRDefault="000F0953" w:rsidP="001C7263">
      <w:pPr>
        <w:spacing w:after="120" w:line="300" w:lineRule="auto"/>
      </w:pPr>
    </w:p>
    <w:p w14:paraId="62E7088A" w14:textId="77777777" w:rsidR="000F0953" w:rsidRDefault="000F0953" w:rsidP="001C7263">
      <w:pPr>
        <w:spacing w:after="120" w:line="300" w:lineRule="auto"/>
      </w:pPr>
    </w:p>
    <w:p w14:paraId="21780C77" w14:textId="77777777" w:rsidR="000F0953" w:rsidRDefault="000F0953" w:rsidP="001C7263">
      <w:pPr>
        <w:spacing w:after="120" w:line="300" w:lineRule="auto"/>
      </w:pPr>
    </w:p>
    <w:p w14:paraId="5E18F10C" w14:textId="77777777" w:rsidR="000F0953" w:rsidRDefault="000F0953" w:rsidP="001C7263">
      <w:pPr>
        <w:spacing w:after="120" w:line="300" w:lineRule="auto"/>
      </w:pPr>
    </w:p>
    <w:p w14:paraId="3952FD42" w14:textId="77777777" w:rsidR="000F0953" w:rsidRDefault="000F0953" w:rsidP="001C7263">
      <w:pPr>
        <w:spacing w:after="120" w:line="300" w:lineRule="auto"/>
      </w:pPr>
    </w:p>
    <w:p w14:paraId="594F558D" w14:textId="77777777" w:rsidR="000F0953" w:rsidRDefault="000F0953" w:rsidP="001C7263">
      <w:pPr>
        <w:spacing w:after="120" w:line="300" w:lineRule="auto"/>
      </w:pPr>
    </w:p>
    <w:p w14:paraId="1CD9AD51" w14:textId="77777777" w:rsidR="000F0953" w:rsidRDefault="000F0953" w:rsidP="001C7263">
      <w:pPr>
        <w:spacing w:after="120" w:line="300" w:lineRule="auto"/>
      </w:pPr>
    </w:p>
    <w:p w14:paraId="127B3881" w14:textId="77777777" w:rsidR="000F0953" w:rsidRDefault="000F0953" w:rsidP="001C7263">
      <w:pPr>
        <w:spacing w:after="120" w:line="300" w:lineRule="auto"/>
      </w:pPr>
    </w:p>
    <w:p w14:paraId="7D8492ED" w14:textId="77777777" w:rsidR="000F0953" w:rsidRDefault="000F0953" w:rsidP="001C7263">
      <w:pPr>
        <w:spacing w:after="120" w:line="300" w:lineRule="auto"/>
      </w:pPr>
    </w:p>
    <w:p w14:paraId="0728D4A4" w14:textId="77777777" w:rsidR="000F0953" w:rsidRDefault="000F0953" w:rsidP="001C7263">
      <w:pPr>
        <w:spacing w:after="120" w:line="300" w:lineRule="auto"/>
      </w:pPr>
    </w:p>
    <w:p w14:paraId="70B5FE3F" w14:textId="77777777" w:rsidR="000F0953" w:rsidRDefault="000F0953" w:rsidP="001C7263">
      <w:pPr>
        <w:spacing w:after="120" w:line="300" w:lineRule="auto"/>
      </w:pPr>
    </w:p>
    <w:p w14:paraId="211D8512" w14:textId="77777777" w:rsidR="000F0953" w:rsidRDefault="000F0953" w:rsidP="001C7263">
      <w:pPr>
        <w:spacing w:after="120" w:line="300" w:lineRule="auto"/>
      </w:pPr>
    </w:p>
    <w:p w14:paraId="43E7CF6C" w14:textId="77777777" w:rsidR="000F0953" w:rsidRDefault="000F0953" w:rsidP="001C7263">
      <w:pPr>
        <w:spacing w:after="120" w:line="300" w:lineRule="auto"/>
      </w:pPr>
    </w:p>
    <w:p w14:paraId="272E7473" w14:textId="77777777" w:rsidR="000F0953" w:rsidRDefault="000F0953" w:rsidP="001C7263">
      <w:pPr>
        <w:spacing w:after="120" w:line="300" w:lineRule="auto"/>
      </w:pPr>
    </w:p>
    <w:p w14:paraId="062AE123" w14:textId="77777777" w:rsidR="000F0953" w:rsidRDefault="000F0953" w:rsidP="001C7263">
      <w:pPr>
        <w:spacing w:after="120" w:line="300" w:lineRule="auto"/>
      </w:pPr>
    </w:p>
    <w:p w14:paraId="785E2734" w14:textId="77777777" w:rsidR="000F0953" w:rsidRDefault="000F0953" w:rsidP="001C7263">
      <w:pPr>
        <w:spacing w:after="120" w:line="300" w:lineRule="auto"/>
      </w:pPr>
    </w:p>
    <w:p w14:paraId="24EAEEE1" w14:textId="77777777" w:rsidR="000F0953" w:rsidRDefault="000F0953" w:rsidP="001C7263">
      <w:pPr>
        <w:spacing w:after="120" w:line="300" w:lineRule="auto"/>
      </w:pPr>
    </w:p>
    <w:p w14:paraId="628843EA" w14:textId="77777777" w:rsidR="000F0953" w:rsidRDefault="000F0953" w:rsidP="001C7263">
      <w:pPr>
        <w:spacing w:after="120" w:line="300" w:lineRule="auto"/>
      </w:pPr>
    </w:p>
    <w:p w14:paraId="0CA2498D" w14:textId="77777777" w:rsidR="000F0953" w:rsidRDefault="000F0953" w:rsidP="001C7263">
      <w:pPr>
        <w:spacing w:after="120" w:line="300" w:lineRule="auto"/>
      </w:pPr>
    </w:p>
    <w:p w14:paraId="6E17CC21" w14:textId="77777777" w:rsidR="00DD1CF6" w:rsidRPr="00DD1CF6" w:rsidRDefault="00DD1CF6" w:rsidP="00DD1CF6">
      <w:pPr>
        <w:spacing w:after="120" w:line="300" w:lineRule="auto"/>
        <w:rPr>
          <w:b/>
          <w:bCs/>
          <w:lang w:val="en-US"/>
        </w:rPr>
      </w:pPr>
      <w:r w:rsidRPr="00DD1CF6">
        <w:rPr>
          <w:b/>
          <w:bCs/>
          <w:lang w:val="en-US"/>
        </w:rPr>
        <w:lastRenderedPageBreak/>
        <w:t>Task 9 — Hands-on Implementation and Documentation</w:t>
      </w:r>
    </w:p>
    <w:p w14:paraId="21FF061A" w14:textId="77777777" w:rsidR="00DD1CF6" w:rsidRPr="00DD1CF6" w:rsidRDefault="00DD1CF6" w:rsidP="00DD1CF6">
      <w:pPr>
        <w:spacing w:after="120" w:line="300" w:lineRule="auto"/>
        <w:rPr>
          <w:b/>
          <w:bCs/>
          <w:lang w:val="en-US"/>
        </w:rPr>
      </w:pPr>
      <w:r w:rsidRPr="00DD1CF6">
        <w:rPr>
          <w:b/>
          <w:bCs/>
          <w:lang w:val="en-US"/>
        </w:rPr>
        <w:t>9.1 Purpose and scope of the prototype</w:t>
      </w:r>
    </w:p>
    <w:p w14:paraId="4F99CD84" w14:textId="77777777" w:rsidR="00DD1CF6" w:rsidRPr="00DD1CF6" w:rsidRDefault="00DD1CF6" w:rsidP="00DD1CF6">
      <w:pPr>
        <w:spacing w:after="120" w:line="300" w:lineRule="auto"/>
        <w:rPr>
          <w:lang w:val="en-US"/>
        </w:rPr>
      </w:pPr>
      <w:r w:rsidRPr="00DD1CF6">
        <w:rPr>
          <w:lang w:val="en-US"/>
        </w:rPr>
        <w:t>A small prototype can show how a university application might expose a function through a web API, package it in a container and deploy it to a cloud platform. For example, a Flask service can return sample student results for a test identifier. This demonstrates basic implementation steps; it does not prove that the full SIS is secure, scalable or suitable for production.</w:t>
      </w:r>
    </w:p>
    <w:p w14:paraId="5A6E1206" w14:textId="77777777" w:rsidR="00DD1CF6" w:rsidRDefault="00DD1CF6" w:rsidP="00DD1CF6">
      <w:pPr>
        <w:spacing w:after="120" w:line="300" w:lineRule="auto"/>
        <w:rPr>
          <w:lang w:val="en-US"/>
        </w:rPr>
      </w:pPr>
      <w:r w:rsidRPr="00DD1CF6">
        <w:rPr>
          <w:lang w:val="en-US"/>
        </w:rPr>
        <w:t xml:space="preserve">Use </w:t>
      </w:r>
      <w:r w:rsidRPr="00DD1CF6">
        <w:rPr>
          <w:b/>
          <w:bCs/>
          <w:lang w:val="en-US"/>
        </w:rPr>
        <w:t>synthetic data</w:t>
      </w:r>
      <w:r w:rsidRPr="00DD1CF6">
        <w:rPr>
          <w:lang w:val="en-US"/>
        </w:rPr>
        <w:t>, not real student records, in the prototype. If the assignment requires screenshots, they should show the student’s own execution and environment.</w:t>
      </w:r>
    </w:p>
    <w:p w14:paraId="13FB28ED" w14:textId="08DB90DA" w:rsidR="00DD1CF6" w:rsidRPr="00DD1CF6" w:rsidRDefault="00DD1CF6" w:rsidP="00DD1CF6">
      <w:pPr>
        <w:spacing w:after="120" w:line="300" w:lineRule="auto"/>
        <w:rPr>
          <w:lang w:val="en-US"/>
        </w:rPr>
      </w:pPr>
      <w:r>
        <w:rPr>
          <w:noProof/>
          <w:lang w:val="en-US"/>
        </w:rPr>
        <w:drawing>
          <wp:inline distT="0" distB="0" distL="0" distR="0" wp14:anchorId="7E7F6825" wp14:editId="0DB7BAA4">
            <wp:extent cx="5600416" cy="2645866"/>
            <wp:effectExtent l="0" t="0" r="635" b="2540"/>
            <wp:docPr id="5308715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220" cy="2651915"/>
                    </a:xfrm>
                    <a:prstGeom prst="rect">
                      <a:avLst/>
                    </a:prstGeom>
                    <a:noFill/>
                  </pic:spPr>
                </pic:pic>
              </a:graphicData>
            </a:graphic>
          </wp:inline>
        </w:drawing>
      </w:r>
    </w:p>
    <w:p w14:paraId="4BB65E8C" w14:textId="77777777" w:rsidR="00DD1CF6" w:rsidRPr="00DD1CF6" w:rsidRDefault="00DD1CF6" w:rsidP="00DD1CF6">
      <w:pPr>
        <w:spacing w:after="120" w:line="300" w:lineRule="auto"/>
        <w:rPr>
          <w:b/>
          <w:bCs/>
          <w:lang w:val="en-US"/>
        </w:rPr>
      </w:pPr>
      <w:r w:rsidRPr="00DD1CF6">
        <w:rPr>
          <w:b/>
          <w:bCs/>
          <w:lang w:val="en-US"/>
        </w:rPr>
        <w:t xml:space="preserve">9.2 Example API </w:t>
      </w:r>
      <w:proofErr w:type="spellStart"/>
      <w:r w:rsidRPr="00DD1CF6">
        <w:rPr>
          <w:b/>
          <w:bCs/>
          <w:lang w:val="en-US"/>
        </w:rPr>
        <w:t>behaviour</w:t>
      </w:r>
      <w:proofErr w:type="spellEnd"/>
    </w:p>
    <w:p w14:paraId="2E56100E" w14:textId="77777777" w:rsidR="00DD1CF6" w:rsidRPr="00DD1CF6" w:rsidRDefault="00DD1CF6" w:rsidP="00DD1CF6">
      <w:pPr>
        <w:spacing w:after="120" w:line="300" w:lineRule="auto"/>
        <w:rPr>
          <w:lang w:val="en-US"/>
        </w:rPr>
      </w:pPr>
      <w:r w:rsidRPr="00DD1CF6">
        <w:rPr>
          <w:lang w:val="en-US"/>
        </w:rPr>
        <w:t>A basic endpoint might return results for a test student and a not-found response for any other identifier:</w:t>
      </w:r>
    </w:p>
    <w:p w14:paraId="005D6D43" w14:textId="4A1E08D0" w:rsidR="00DD1CF6" w:rsidRPr="00DD1CF6" w:rsidRDefault="00DD1CF6" w:rsidP="00DD1CF6">
      <w:pPr>
        <w:spacing w:after="120" w:line="300" w:lineRule="auto"/>
        <w:rPr>
          <w:lang w:val="en-US"/>
        </w:rPr>
      </w:pPr>
      <w:r w:rsidRPr="00DD1CF6">
        <w:rPr>
          <w:lang w:val="en-US"/>
        </w:rPr>
        <w:t xml:space="preserve">from flask import Flask, </w:t>
      </w:r>
      <w:proofErr w:type="spellStart"/>
      <w:r w:rsidRPr="00DD1CF6">
        <w:rPr>
          <w:lang w:val="en-US"/>
        </w:rPr>
        <w:t>jsonify</w:t>
      </w:r>
      <w:proofErr w:type="spellEnd"/>
    </w:p>
    <w:p w14:paraId="6553C3FF" w14:textId="7D44DEF0" w:rsidR="00DD1CF6" w:rsidRPr="00DD1CF6" w:rsidRDefault="00DD1CF6" w:rsidP="00DD1CF6">
      <w:pPr>
        <w:spacing w:after="120" w:line="300" w:lineRule="auto"/>
        <w:rPr>
          <w:lang w:val="en-US"/>
        </w:rPr>
      </w:pPr>
      <w:r w:rsidRPr="00DD1CF6">
        <w:rPr>
          <w:lang w:val="en-US"/>
        </w:rPr>
        <w:t>app = Flask(__name__)</w:t>
      </w:r>
    </w:p>
    <w:p w14:paraId="59930B71" w14:textId="77777777" w:rsidR="00DD1CF6" w:rsidRPr="00DD1CF6" w:rsidRDefault="00DD1CF6" w:rsidP="00DD1CF6">
      <w:pPr>
        <w:spacing w:after="120" w:line="300" w:lineRule="auto"/>
        <w:rPr>
          <w:lang w:val="en-US"/>
        </w:rPr>
      </w:pPr>
      <w:r w:rsidRPr="00DD1CF6">
        <w:rPr>
          <w:lang w:val="en-US"/>
        </w:rPr>
        <w:t>@app.get("/api/v1/students/&lt;student_id&gt;/results")</w:t>
      </w:r>
    </w:p>
    <w:p w14:paraId="792AC6EA" w14:textId="77777777" w:rsidR="00DD1CF6" w:rsidRPr="00DD1CF6" w:rsidRDefault="00DD1CF6" w:rsidP="00DD1CF6">
      <w:pPr>
        <w:spacing w:after="120" w:line="300" w:lineRule="auto"/>
        <w:rPr>
          <w:lang w:val="en-US"/>
        </w:rPr>
      </w:pPr>
      <w:r w:rsidRPr="00DD1CF6">
        <w:rPr>
          <w:lang w:val="en-US"/>
        </w:rPr>
        <w:t>def results(</w:t>
      </w:r>
      <w:proofErr w:type="spellStart"/>
      <w:r w:rsidRPr="00DD1CF6">
        <w:rPr>
          <w:lang w:val="en-US"/>
        </w:rPr>
        <w:t>student_id</w:t>
      </w:r>
      <w:proofErr w:type="spellEnd"/>
      <w:r w:rsidRPr="00DD1CF6">
        <w:rPr>
          <w:lang w:val="en-US"/>
        </w:rPr>
        <w:t>):</w:t>
      </w:r>
    </w:p>
    <w:p w14:paraId="791DE92E" w14:textId="77777777" w:rsidR="00DD1CF6" w:rsidRPr="00DD1CF6" w:rsidRDefault="00DD1CF6" w:rsidP="00DD1CF6">
      <w:pPr>
        <w:spacing w:after="120" w:line="300" w:lineRule="auto"/>
        <w:rPr>
          <w:lang w:val="en-US"/>
        </w:rPr>
      </w:pPr>
      <w:r w:rsidRPr="00DD1CF6">
        <w:rPr>
          <w:lang w:val="en-US"/>
        </w:rPr>
        <w:t xml:space="preserve">    if </w:t>
      </w:r>
      <w:proofErr w:type="spellStart"/>
      <w:r w:rsidRPr="00DD1CF6">
        <w:rPr>
          <w:lang w:val="en-US"/>
        </w:rPr>
        <w:t>student_</w:t>
      </w:r>
      <w:proofErr w:type="gramStart"/>
      <w:r w:rsidRPr="00DD1CF6">
        <w:rPr>
          <w:lang w:val="en-US"/>
        </w:rPr>
        <w:t>id</w:t>
      </w:r>
      <w:proofErr w:type="spellEnd"/>
      <w:r w:rsidRPr="00DD1CF6">
        <w:rPr>
          <w:lang w:val="en-US"/>
        </w:rPr>
        <w:t xml:space="preserve"> !</w:t>
      </w:r>
      <w:proofErr w:type="gramEnd"/>
      <w:r w:rsidRPr="00DD1CF6">
        <w:rPr>
          <w:lang w:val="en-US"/>
        </w:rPr>
        <w:t>= "S12345":</w:t>
      </w:r>
    </w:p>
    <w:p w14:paraId="0B877264" w14:textId="77777777" w:rsidR="00DD1CF6" w:rsidRPr="00DD1CF6" w:rsidRDefault="00DD1CF6" w:rsidP="00DD1CF6">
      <w:pPr>
        <w:spacing w:after="120" w:line="300" w:lineRule="auto"/>
        <w:rPr>
          <w:lang w:val="en-US"/>
        </w:rPr>
      </w:pPr>
      <w:r w:rsidRPr="00DD1CF6">
        <w:rPr>
          <w:lang w:val="en-US"/>
        </w:rPr>
        <w:t xml:space="preserve">        return </w:t>
      </w:r>
      <w:proofErr w:type="spellStart"/>
      <w:proofErr w:type="gramStart"/>
      <w:r w:rsidRPr="00DD1CF6">
        <w:rPr>
          <w:lang w:val="en-US"/>
        </w:rPr>
        <w:t>jsonify</w:t>
      </w:r>
      <w:proofErr w:type="spellEnd"/>
      <w:r w:rsidRPr="00DD1CF6">
        <w:rPr>
          <w:lang w:val="en-US"/>
        </w:rPr>
        <w:t>(</w:t>
      </w:r>
      <w:proofErr w:type="gramEnd"/>
      <w:r w:rsidRPr="00DD1CF6">
        <w:rPr>
          <w:lang w:val="en-US"/>
        </w:rPr>
        <w:t>{"error": "Student not found"}), 404</w:t>
      </w:r>
    </w:p>
    <w:p w14:paraId="663C105C" w14:textId="77777777" w:rsidR="00DD1CF6" w:rsidRPr="00DD1CF6" w:rsidRDefault="00DD1CF6" w:rsidP="00DD1CF6">
      <w:pPr>
        <w:spacing w:after="120" w:line="300" w:lineRule="auto"/>
        <w:rPr>
          <w:lang w:val="en-US"/>
        </w:rPr>
      </w:pPr>
    </w:p>
    <w:p w14:paraId="294C95CE" w14:textId="77777777" w:rsidR="00DD1CF6" w:rsidRPr="00DD1CF6" w:rsidRDefault="00DD1CF6" w:rsidP="00DD1CF6">
      <w:pPr>
        <w:spacing w:after="120" w:line="300" w:lineRule="auto"/>
        <w:rPr>
          <w:lang w:val="en-US"/>
        </w:rPr>
      </w:pPr>
      <w:r w:rsidRPr="00DD1CF6">
        <w:rPr>
          <w:lang w:val="en-US"/>
        </w:rPr>
        <w:t xml:space="preserve">    return </w:t>
      </w:r>
      <w:proofErr w:type="spellStart"/>
      <w:proofErr w:type="gramStart"/>
      <w:r w:rsidRPr="00DD1CF6">
        <w:rPr>
          <w:lang w:val="en-US"/>
        </w:rPr>
        <w:t>jsonify</w:t>
      </w:r>
      <w:proofErr w:type="spellEnd"/>
      <w:r w:rsidRPr="00DD1CF6">
        <w:rPr>
          <w:lang w:val="en-US"/>
        </w:rPr>
        <w:t>(</w:t>
      </w:r>
      <w:proofErr w:type="gramEnd"/>
      <w:r w:rsidRPr="00DD1CF6">
        <w:rPr>
          <w:lang w:val="en-US"/>
        </w:rPr>
        <w:t>{</w:t>
      </w:r>
    </w:p>
    <w:p w14:paraId="7A1BC764" w14:textId="77777777" w:rsidR="00DD1CF6" w:rsidRPr="00DD1CF6" w:rsidRDefault="00DD1CF6" w:rsidP="00DD1CF6">
      <w:pPr>
        <w:spacing w:after="120" w:line="300" w:lineRule="auto"/>
        <w:rPr>
          <w:lang w:val="en-US"/>
        </w:rPr>
      </w:pPr>
      <w:r w:rsidRPr="00DD1CF6">
        <w:rPr>
          <w:lang w:val="en-US"/>
        </w:rPr>
        <w:t xml:space="preserve">        "</w:t>
      </w:r>
      <w:proofErr w:type="spellStart"/>
      <w:r w:rsidRPr="00DD1CF6">
        <w:rPr>
          <w:lang w:val="en-US"/>
        </w:rPr>
        <w:t>studentId</w:t>
      </w:r>
      <w:proofErr w:type="spellEnd"/>
      <w:r w:rsidRPr="00DD1CF6">
        <w:rPr>
          <w:lang w:val="en-US"/>
        </w:rPr>
        <w:t xml:space="preserve">": </w:t>
      </w:r>
      <w:proofErr w:type="spellStart"/>
      <w:r w:rsidRPr="00DD1CF6">
        <w:rPr>
          <w:lang w:val="en-US"/>
        </w:rPr>
        <w:t>student_id</w:t>
      </w:r>
      <w:proofErr w:type="spellEnd"/>
      <w:r w:rsidRPr="00DD1CF6">
        <w:rPr>
          <w:lang w:val="en-US"/>
        </w:rPr>
        <w:t>,</w:t>
      </w:r>
    </w:p>
    <w:p w14:paraId="16BD3314" w14:textId="77777777" w:rsidR="00DD1CF6" w:rsidRPr="00DD1CF6" w:rsidRDefault="00DD1CF6" w:rsidP="00DD1CF6">
      <w:pPr>
        <w:spacing w:after="120" w:line="300" w:lineRule="auto"/>
        <w:rPr>
          <w:lang w:val="en-US"/>
        </w:rPr>
      </w:pPr>
      <w:r w:rsidRPr="00DD1CF6">
        <w:rPr>
          <w:lang w:val="en-US"/>
        </w:rPr>
        <w:lastRenderedPageBreak/>
        <w:t xml:space="preserve">        "semester": "2026S1",</w:t>
      </w:r>
    </w:p>
    <w:p w14:paraId="735D4188" w14:textId="77777777" w:rsidR="00DD1CF6" w:rsidRPr="00DD1CF6" w:rsidRDefault="00DD1CF6" w:rsidP="00DD1CF6">
      <w:pPr>
        <w:spacing w:after="120" w:line="300" w:lineRule="auto"/>
        <w:rPr>
          <w:lang w:val="en-US"/>
        </w:rPr>
      </w:pPr>
      <w:r w:rsidRPr="00DD1CF6">
        <w:rPr>
          <w:lang w:val="en-US"/>
        </w:rPr>
        <w:t xml:space="preserve">        "results": [{"course": "CSA15", "grade": "A"}]</w:t>
      </w:r>
    </w:p>
    <w:p w14:paraId="5BA7F23E" w14:textId="77777777" w:rsidR="00DD1CF6" w:rsidRPr="00DD1CF6" w:rsidRDefault="00DD1CF6" w:rsidP="00DD1CF6">
      <w:pPr>
        <w:spacing w:after="120" w:line="300" w:lineRule="auto"/>
        <w:rPr>
          <w:lang w:val="en-US"/>
        </w:rPr>
      </w:pPr>
      <w:r w:rsidRPr="00DD1CF6">
        <w:rPr>
          <w:lang w:val="en-US"/>
        </w:rPr>
        <w:t xml:space="preserve">    })</w:t>
      </w:r>
    </w:p>
    <w:p w14:paraId="55052DD5" w14:textId="77777777" w:rsidR="00DD1CF6" w:rsidRDefault="00DD1CF6" w:rsidP="00DD1CF6">
      <w:pPr>
        <w:spacing w:after="120" w:line="300" w:lineRule="auto"/>
        <w:rPr>
          <w:lang w:val="en-US"/>
        </w:rPr>
      </w:pPr>
      <w:r w:rsidRPr="00DD1CF6">
        <w:rPr>
          <w:lang w:val="en-US"/>
        </w:rPr>
        <w:t xml:space="preserve">This example illustrates request routing and JSON responses. It omits authentication, </w:t>
      </w:r>
      <w:proofErr w:type="spellStart"/>
      <w:r w:rsidRPr="00DD1CF6">
        <w:rPr>
          <w:lang w:val="en-US"/>
        </w:rPr>
        <w:t>authorisation</w:t>
      </w:r>
      <w:proofErr w:type="spellEnd"/>
      <w:r w:rsidRPr="00DD1CF6">
        <w:rPr>
          <w:lang w:val="en-US"/>
        </w:rPr>
        <w:t xml:space="preserve"> and a real database, so it should be described as a learning prototype rather than a completed student-record service.</w:t>
      </w:r>
    </w:p>
    <w:p w14:paraId="30ED31CB" w14:textId="501C7A38" w:rsidR="00DD1CF6" w:rsidRPr="00DD1CF6" w:rsidRDefault="00DD1CF6" w:rsidP="00DD1CF6">
      <w:pPr>
        <w:spacing w:after="120" w:line="300" w:lineRule="auto"/>
        <w:rPr>
          <w:lang w:val="en-US"/>
        </w:rPr>
      </w:pPr>
      <w:r>
        <w:rPr>
          <w:noProof/>
        </w:rPr>
        <w:drawing>
          <wp:inline distT="0" distB="0" distL="0" distR="0" wp14:anchorId="69AFB8F7" wp14:editId="4A757864">
            <wp:extent cx="5731510" cy="2801620"/>
            <wp:effectExtent l="0" t="0" r="2540" b="0"/>
            <wp:docPr id="324233932" name="Picture 29" descr="Unveiling the Key Principles of Effective Cloud Container Design with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nveiling the Key Principles of Effective Cloud Container Design with Dock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42BC2124" w14:textId="77777777" w:rsidR="00DD1CF6" w:rsidRPr="00DD1CF6" w:rsidRDefault="00DD1CF6" w:rsidP="00DD1CF6">
      <w:pPr>
        <w:spacing w:after="120" w:line="300" w:lineRule="auto"/>
        <w:rPr>
          <w:b/>
          <w:bCs/>
          <w:lang w:val="en-US"/>
        </w:rPr>
      </w:pPr>
      <w:r w:rsidRPr="00DD1CF6">
        <w:rPr>
          <w:b/>
          <w:bCs/>
          <w:lang w:val="en-US"/>
        </w:rPr>
        <w:t>9.3 Container and cloud deployment evidence</w:t>
      </w:r>
    </w:p>
    <w:p w14:paraId="465036F9" w14:textId="77777777" w:rsidR="00DD1CF6" w:rsidRPr="00DD1CF6" w:rsidRDefault="00DD1CF6" w:rsidP="00DD1CF6">
      <w:pPr>
        <w:spacing w:after="120" w:line="300" w:lineRule="auto"/>
        <w:rPr>
          <w:lang w:val="en-US"/>
        </w:rPr>
      </w:pPr>
      <w:r w:rsidRPr="00DD1CF6">
        <w:rPr>
          <w:lang w:val="en-US"/>
        </w:rPr>
        <w:t xml:space="preserve">The </w:t>
      </w:r>
      <w:proofErr w:type="spellStart"/>
      <w:r w:rsidRPr="00DD1CF6">
        <w:rPr>
          <w:lang w:val="en-US"/>
        </w:rPr>
        <w:t>Dockerfile</w:t>
      </w:r>
      <w:proofErr w:type="spellEnd"/>
      <w:r w:rsidRPr="00DD1CF6">
        <w:rPr>
          <w:lang w:val="en-US"/>
        </w:rPr>
        <w:t xml:space="preserve"> should specify the application environment and how it starts. The report should give the actual build and run commands used, the platform selected for deployment, and any configuration required. If the service is deployed to a PaaS, explain what the platform manages and what the developer still manages.</w:t>
      </w:r>
    </w:p>
    <w:p w14:paraId="0E59C095" w14:textId="77777777" w:rsidR="00DD1CF6" w:rsidRPr="00DD1CF6" w:rsidRDefault="00DD1CF6" w:rsidP="00DD1CF6">
      <w:pPr>
        <w:spacing w:after="120" w:line="300" w:lineRule="auto"/>
        <w:rPr>
          <w:lang w:val="en-US"/>
        </w:rPr>
      </w:pPr>
      <w:r w:rsidRPr="00DD1CF6">
        <w:rPr>
          <w:lang w:val="en-US"/>
        </w:rPr>
        <w:t>Document the endpoint, test inputs and observed output. Include a successful response and a failure case such as an unknown student returning HTTP 404. If a deployment or test was not actually run, label the output as expected rather than presenting it as evidence.</w:t>
      </w:r>
    </w:p>
    <w:p w14:paraId="243DCA9B" w14:textId="77777777" w:rsidR="00DD1CF6" w:rsidRPr="00DD1CF6" w:rsidRDefault="00DD1CF6" w:rsidP="00DD1CF6">
      <w:pPr>
        <w:spacing w:after="120" w:line="300" w:lineRule="auto"/>
        <w:rPr>
          <w:b/>
          <w:bCs/>
          <w:lang w:val="en-US"/>
        </w:rPr>
      </w:pPr>
      <w:r w:rsidRPr="00DD1CF6">
        <w:rPr>
          <w:b/>
          <w:bCs/>
          <w:lang w:val="en-US"/>
        </w:rPr>
        <w:t>9.4 Security and reproducibility</w:t>
      </w:r>
    </w:p>
    <w:p w14:paraId="719251CE" w14:textId="77777777" w:rsidR="00DD1CF6" w:rsidRPr="00DD1CF6" w:rsidRDefault="00DD1CF6" w:rsidP="00DD1CF6">
      <w:pPr>
        <w:spacing w:after="120" w:line="300" w:lineRule="auto"/>
        <w:rPr>
          <w:lang w:val="en-US"/>
        </w:rPr>
      </w:pPr>
      <w:r w:rsidRPr="00DD1CF6">
        <w:rPr>
          <w:lang w:val="en-US"/>
        </w:rPr>
        <w:t>Before deployment, add user authentication, check permissions for each requested record, validate inputs and use HTTPS. Do not include passwords or API keys in source code or screenshots. Avoid logging student data and use least privilege for database access.</w:t>
      </w:r>
    </w:p>
    <w:p w14:paraId="15594034" w14:textId="77777777" w:rsidR="00DD1CF6" w:rsidRPr="00DD1CF6" w:rsidRDefault="00DD1CF6" w:rsidP="00DD1CF6">
      <w:pPr>
        <w:spacing w:after="120" w:line="300" w:lineRule="auto"/>
        <w:rPr>
          <w:lang w:val="en-US"/>
        </w:rPr>
      </w:pPr>
      <w:r w:rsidRPr="00DD1CF6">
        <w:rPr>
          <w:lang w:val="en-US"/>
        </w:rPr>
        <w:t>Record the software versions and steps needed to reproduce the build. A working container demonstrates that the service can run in a packaged environment; production readiness would additionally require performance testing, recovery testing, security review and operational monitoring.</w:t>
      </w:r>
    </w:p>
    <w:p w14:paraId="3EDF1A5C" w14:textId="77777777" w:rsidR="00DD1CF6" w:rsidRPr="00DD1CF6" w:rsidRDefault="00DD1CF6" w:rsidP="00DD1CF6">
      <w:pPr>
        <w:spacing w:after="120" w:line="300" w:lineRule="auto"/>
        <w:rPr>
          <w:b/>
          <w:bCs/>
          <w:lang w:val="en-US"/>
        </w:rPr>
      </w:pPr>
      <w:r w:rsidRPr="00DD1CF6">
        <w:rPr>
          <w:b/>
          <w:bCs/>
          <w:lang w:val="en-US"/>
        </w:rPr>
        <w:lastRenderedPageBreak/>
        <w:t>Task 10 — Evaluate and Recommend the Final Solution</w:t>
      </w:r>
    </w:p>
    <w:p w14:paraId="10031E41" w14:textId="77777777" w:rsidR="00DD1CF6" w:rsidRPr="00DD1CF6" w:rsidRDefault="00DD1CF6" w:rsidP="00DD1CF6">
      <w:pPr>
        <w:spacing w:after="120" w:line="300" w:lineRule="auto"/>
        <w:rPr>
          <w:b/>
          <w:bCs/>
          <w:lang w:val="en-US"/>
        </w:rPr>
      </w:pPr>
      <w:r w:rsidRPr="00DD1CF6">
        <w:rPr>
          <w:b/>
          <w:bCs/>
          <w:lang w:val="en-US"/>
        </w:rPr>
        <w:t>10.1 Options for the university</w:t>
      </w:r>
    </w:p>
    <w:p w14:paraId="62AC6D7E" w14:textId="77777777" w:rsidR="00DD1CF6" w:rsidRPr="00DD1CF6" w:rsidRDefault="00DD1CF6" w:rsidP="00DD1CF6">
      <w:pPr>
        <w:spacing w:after="120" w:line="300" w:lineRule="auto"/>
        <w:rPr>
          <w:lang w:val="en-US"/>
        </w:rPr>
      </w:pPr>
      <w:r w:rsidRPr="00DD1CF6">
        <w:rPr>
          <w:b/>
          <w:bCs/>
          <w:lang w:val="en-US"/>
        </w:rPr>
        <w:t>Retain the current on-premise setup:</w:t>
      </w:r>
      <w:r w:rsidRPr="00DD1CF6">
        <w:rPr>
          <w:lang w:val="en-US"/>
        </w:rPr>
        <w:t xml:space="preserve"> This avoids immediate migration work and gives the university direct control of its servers. However, it leaves the current problems in place: low average </w:t>
      </w:r>
      <w:proofErr w:type="spellStart"/>
      <w:r w:rsidRPr="00DD1CF6">
        <w:rPr>
          <w:lang w:val="en-US"/>
        </w:rPr>
        <w:t>utilisation</w:t>
      </w:r>
      <w:proofErr w:type="spellEnd"/>
      <w:r w:rsidRPr="00DD1CF6">
        <w:rPr>
          <w:lang w:val="en-US"/>
        </w:rPr>
        <w:t>, slow server procurement, insufficient peak capacity and no disaster recovery site.</w:t>
      </w:r>
    </w:p>
    <w:p w14:paraId="0BF1585D" w14:textId="77777777" w:rsidR="00DD1CF6" w:rsidRPr="00DD1CF6" w:rsidRDefault="00DD1CF6" w:rsidP="00DD1CF6">
      <w:pPr>
        <w:spacing w:after="120" w:line="300" w:lineRule="auto"/>
        <w:rPr>
          <w:lang w:val="en-US"/>
        </w:rPr>
      </w:pPr>
      <w:r w:rsidRPr="00DD1CF6">
        <w:rPr>
          <w:b/>
          <w:bCs/>
          <w:lang w:val="en-US"/>
        </w:rPr>
        <w:t>Move all systems to public cloud:</w:t>
      </w:r>
      <w:r w:rsidRPr="00DD1CF6">
        <w:rPr>
          <w:lang w:val="en-US"/>
        </w:rPr>
        <w:t xml:space="preserve"> This can make capacity available more quickly and may reduce the need to operate physical servers. It could also require significant application changes, migration effort, new operational skills and careful management of recurring usage costs.</w:t>
      </w:r>
    </w:p>
    <w:p w14:paraId="44D7963E" w14:textId="77777777" w:rsidR="00DD1CF6" w:rsidRDefault="00DD1CF6" w:rsidP="00DD1CF6">
      <w:pPr>
        <w:spacing w:after="120" w:line="300" w:lineRule="auto"/>
        <w:rPr>
          <w:lang w:val="en-US"/>
        </w:rPr>
      </w:pPr>
      <w:r w:rsidRPr="00DD1CF6">
        <w:rPr>
          <w:b/>
          <w:bCs/>
          <w:lang w:val="en-US"/>
        </w:rPr>
        <w:t>Adopt a hybrid design:</w:t>
      </w:r>
      <w:r w:rsidRPr="00DD1CF6">
        <w:rPr>
          <w:lang w:val="en-US"/>
        </w:rPr>
        <w:t xml:space="preserve"> The university can move suitable services first and keep selected workloads in a connected private environment while it assesses legacy compatibility and data requirements. This makes migration more gradual, although the university must operate and secure connections across both environments.</w:t>
      </w:r>
    </w:p>
    <w:p w14:paraId="57EC8E2E" w14:textId="7938C826" w:rsidR="00DD1CF6" w:rsidRPr="00DD1CF6" w:rsidRDefault="00DD1CF6" w:rsidP="00DD1CF6">
      <w:pPr>
        <w:spacing w:after="120" w:line="300" w:lineRule="auto"/>
        <w:rPr>
          <w:lang w:val="en-US"/>
        </w:rPr>
      </w:pPr>
      <w:r>
        <w:rPr>
          <w:noProof/>
        </w:rPr>
        <w:drawing>
          <wp:inline distT="0" distB="0" distL="0" distR="0" wp14:anchorId="652E79A1" wp14:editId="30D86B7D">
            <wp:extent cx="5731510" cy="3227070"/>
            <wp:effectExtent l="0" t="0" r="2540" b="0"/>
            <wp:docPr id="1109170359" name="Picture 31" descr="Hybrid Cloud vs Multi Cloud Explained: Which Strategy Is Right for Your  Business | Pace Wis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ybrid Cloud vs Multi Cloud Explained: Which Strategy Is Right for Your  Business | Pace Wisdo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1DAB93AE" w14:textId="77777777" w:rsidR="00DD1CF6" w:rsidRPr="00DD1CF6" w:rsidRDefault="00DD1CF6" w:rsidP="00DD1CF6">
      <w:pPr>
        <w:spacing w:after="120" w:line="300" w:lineRule="auto"/>
        <w:rPr>
          <w:b/>
          <w:bCs/>
          <w:lang w:val="en-US"/>
        </w:rPr>
      </w:pPr>
      <w:r w:rsidRPr="00DD1CF6">
        <w:rPr>
          <w:b/>
          <w:bCs/>
          <w:lang w:val="en-US"/>
        </w:rPr>
        <w:t>10.2 Three-year cost comparison</w:t>
      </w:r>
    </w:p>
    <w:p w14:paraId="5A4D34CE" w14:textId="77777777" w:rsidR="00DD1CF6" w:rsidRPr="00DD1CF6" w:rsidRDefault="00DD1CF6" w:rsidP="00DD1CF6">
      <w:pPr>
        <w:spacing w:after="120" w:line="300" w:lineRule="auto"/>
        <w:rPr>
          <w:lang w:val="en-US"/>
        </w:rPr>
      </w:pPr>
      <w:r w:rsidRPr="00DD1CF6">
        <w:rPr>
          <w:lang w:val="en-US"/>
        </w:rPr>
        <w:t xml:space="preserve">The assignment does not provide server purchase prices, provider rates, data volumes, </w:t>
      </w:r>
      <w:proofErr w:type="spellStart"/>
      <w:r w:rsidRPr="00DD1CF6">
        <w:rPr>
          <w:lang w:val="en-US"/>
        </w:rPr>
        <w:t>licence</w:t>
      </w:r>
      <w:proofErr w:type="spellEnd"/>
      <w:r w:rsidRPr="00DD1CF6">
        <w:rPr>
          <w:lang w:val="en-US"/>
        </w:rPr>
        <w:t xml:space="preserve"> costs, staffing costs or migration estimates. Therefore, a defensible three-year cost total cannot be calculated from the given information alone. The university should collect those figures and compare the same workload and availability assumptions across all options.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0"/>
        <w:gridCol w:w="6756"/>
      </w:tblGrid>
      <w:tr w:rsidR="00DD1CF6" w:rsidRPr="00DD1CF6" w14:paraId="06C2634E" w14:textId="77777777" w:rsidTr="00DD1CF6">
        <w:trPr>
          <w:tblHeader/>
          <w:tblCellSpacing w:w="15" w:type="dxa"/>
        </w:trPr>
        <w:tc>
          <w:tcPr>
            <w:tcW w:w="0" w:type="auto"/>
            <w:vAlign w:val="center"/>
            <w:hideMark/>
          </w:tcPr>
          <w:p w14:paraId="5EEF9E52" w14:textId="77777777" w:rsidR="00DD1CF6" w:rsidRPr="00DD1CF6" w:rsidRDefault="00DD1CF6" w:rsidP="00DD1CF6">
            <w:pPr>
              <w:spacing w:after="120" w:line="300" w:lineRule="auto"/>
              <w:rPr>
                <w:b/>
                <w:bCs/>
                <w:lang w:val="en-US"/>
              </w:rPr>
            </w:pPr>
            <w:r w:rsidRPr="00DD1CF6">
              <w:rPr>
                <w:b/>
                <w:bCs/>
                <w:lang w:val="en-US"/>
              </w:rPr>
              <w:t>Include in the estimate</w:t>
            </w:r>
          </w:p>
        </w:tc>
        <w:tc>
          <w:tcPr>
            <w:tcW w:w="0" w:type="auto"/>
            <w:vAlign w:val="center"/>
            <w:hideMark/>
          </w:tcPr>
          <w:p w14:paraId="2999A7AD" w14:textId="77777777" w:rsidR="00DD1CF6" w:rsidRPr="00DD1CF6" w:rsidRDefault="00DD1CF6" w:rsidP="00DD1CF6">
            <w:pPr>
              <w:spacing w:after="120" w:line="300" w:lineRule="auto"/>
              <w:rPr>
                <w:b/>
                <w:bCs/>
                <w:lang w:val="en-US"/>
              </w:rPr>
            </w:pPr>
            <w:r w:rsidRPr="00DD1CF6">
              <w:rPr>
                <w:b/>
                <w:bCs/>
                <w:lang w:val="en-US"/>
              </w:rPr>
              <w:t>Questions to answer</w:t>
            </w:r>
          </w:p>
        </w:tc>
      </w:tr>
      <w:tr w:rsidR="00DD1CF6" w:rsidRPr="00DD1CF6" w14:paraId="5B9ECD1B" w14:textId="77777777" w:rsidTr="00DD1CF6">
        <w:trPr>
          <w:tblCellSpacing w:w="15" w:type="dxa"/>
        </w:trPr>
        <w:tc>
          <w:tcPr>
            <w:tcW w:w="0" w:type="auto"/>
            <w:vAlign w:val="center"/>
            <w:hideMark/>
          </w:tcPr>
          <w:p w14:paraId="6A685770" w14:textId="77777777" w:rsidR="00DD1CF6" w:rsidRPr="00DD1CF6" w:rsidRDefault="00DD1CF6" w:rsidP="00DD1CF6">
            <w:pPr>
              <w:spacing w:after="120" w:line="300" w:lineRule="auto"/>
              <w:rPr>
                <w:lang w:val="en-US"/>
              </w:rPr>
            </w:pPr>
            <w:r w:rsidRPr="00DD1CF6">
              <w:rPr>
                <w:b/>
                <w:bCs/>
                <w:lang w:val="en-US"/>
              </w:rPr>
              <w:lastRenderedPageBreak/>
              <w:t>Infrastructure</w:t>
            </w:r>
          </w:p>
        </w:tc>
        <w:tc>
          <w:tcPr>
            <w:tcW w:w="0" w:type="auto"/>
            <w:vAlign w:val="center"/>
            <w:hideMark/>
          </w:tcPr>
          <w:p w14:paraId="3FEF550E" w14:textId="77777777" w:rsidR="00DD1CF6" w:rsidRPr="00DD1CF6" w:rsidRDefault="00DD1CF6" w:rsidP="00DD1CF6">
            <w:pPr>
              <w:spacing w:after="120" w:line="300" w:lineRule="auto"/>
              <w:rPr>
                <w:lang w:val="en-US"/>
              </w:rPr>
            </w:pPr>
            <w:r w:rsidRPr="00DD1CF6">
              <w:rPr>
                <w:lang w:val="en-US"/>
              </w:rPr>
              <w:t>What are the costs of servers, storage, network, power and facilities, or cloud compute and storage?</w:t>
            </w:r>
          </w:p>
        </w:tc>
      </w:tr>
      <w:tr w:rsidR="00DD1CF6" w:rsidRPr="00DD1CF6" w14:paraId="520F04ED" w14:textId="77777777" w:rsidTr="00DD1CF6">
        <w:trPr>
          <w:tblCellSpacing w:w="15" w:type="dxa"/>
        </w:trPr>
        <w:tc>
          <w:tcPr>
            <w:tcW w:w="0" w:type="auto"/>
            <w:vAlign w:val="center"/>
            <w:hideMark/>
          </w:tcPr>
          <w:p w14:paraId="762F6889" w14:textId="77777777" w:rsidR="00DD1CF6" w:rsidRPr="00DD1CF6" w:rsidRDefault="00DD1CF6" w:rsidP="00DD1CF6">
            <w:pPr>
              <w:spacing w:after="120" w:line="300" w:lineRule="auto"/>
              <w:rPr>
                <w:lang w:val="en-US"/>
              </w:rPr>
            </w:pPr>
            <w:r w:rsidRPr="00DD1CF6">
              <w:rPr>
                <w:b/>
                <w:bCs/>
                <w:lang w:val="en-US"/>
              </w:rPr>
              <w:t>Operations</w:t>
            </w:r>
          </w:p>
        </w:tc>
        <w:tc>
          <w:tcPr>
            <w:tcW w:w="0" w:type="auto"/>
            <w:vAlign w:val="center"/>
            <w:hideMark/>
          </w:tcPr>
          <w:p w14:paraId="13CA46E9" w14:textId="77777777" w:rsidR="00DD1CF6" w:rsidRPr="00DD1CF6" w:rsidRDefault="00DD1CF6" w:rsidP="00DD1CF6">
            <w:pPr>
              <w:spacing w:after="120" w:line="300" w:lineRule="auto"/>
              <w:rPr>
                <w:lang w:val="en-US"/>
              </w:rPr>
            </w:pPr>
            <w:r w:rsidRPr="00DD1CF6">
              <w:rPr>
                <w:lang w:val="en-US"/>
              </w:rPr>
              <w:t>What staff time is needed for patching, monitoring, support and security?</w:t>
            </w:r>
          </w:p>
        </w:tc>
      </w:tr>
      <w:tr w:rsidR="00DD1CF6" w:rsidRPr="00DD1CF6" w14:paraId="66DF9CBD" w14:textId="77777777" w:rsidTr="00DD1CF6">
        <w:trPr>
          <w:tblCellSpacing w:w="15" w:type="dxa"/>
        </w:trPr>
        <w:tc>
          <w:tcPr>
            <w:tcW w:w="0" w:type="auto"/>
            <w:vAlign w:val="center"/>
            <w:hideMark/>
          </w:tcPr>
          <w:p w14:paraId="253CDF5A" w14:textId="77777777" w:rsidR="00DD1CF6" w:rsidRPr="00DD1CF6" w:rsidRDefault="00DD1CF6" w:rsidP="00DD1CF6">
            <w:pPr>
              <w:spacing w:after="120" w:line="300" w:lineRule="auto"/>
              <w:rPr>
                <w:lang w:val="en-US"/>
              </w:rPr>
            </w:pPr>
            <w:r w:rsidRPr="00DD1CF6">
              <w:rPr>
                <w:b/>
                <w:bCs/>
                <w:lang w:val="en-US"/>
              </w:rPr>
              <w:t>Migration</w:t>
            </w:r>
          </w:p>
        </w:tc>
        <w:tc>
          <w:tcPr>
            <w:tcW w:w="0" w:type="auto"/>
            <w:vAlign w:val="center"/>
            <w:hideMark/>
          </w:tcPr>
          <w:p w14:paraId="2B513EB6" w14:textId="77777777" w:rsidR="00DD1CF6" w:rsidRPr="00DD1CF6" w:rsidRDefault="00DD1CF6" w:rsidP="00DD1CF6">
            <w:pPr>
              <w:spacing w:after="120" w:line="300" w:lineRule="auto"/>
              <w:rPr>
                <w:lang w:val="en-US"/>
              </w:rPr>
            </w:pPr>
            <w:r w:rsidRPr="00DD1CF6">
              <w:rPr>
                <w:lang w:val="en-US"/>
              </w:rPr>
              <w:t>What will application assessment, data transfer, integration and training cost?</w:t>
            </w:r>
          </w:p>
        </w:tc>
      </w:tr>
      <w:tr w:rsidR="00DD1CF6" w:rsidRPr="00DD1CF6" w14:paraId="41775872" w14:textId="77777777" w:rsidTr="00DD1CF6">
        <w:trPr>
          <w:tblCellSpacing w:w="15" w:type="dxa"/>
        </w:trPr>
        <w:tc>
          <w:tcPr>
            <w:tcW w:w="0" w:type="auto"/>
            <w:vAlign w:val="center"/>
            <w:hideMark/>
          </w:tcPr>
          <w:p w14:paraId="2B8CE996" w14:textId="77777777" w:rsidR="00DD1CF6" w:rsidRPr="00DD1CF6" w:rsidRDefault="00DD1CF6" w:rsidP="00DD1CF6">
            <w:pPr>
              <w:spacing w:after="120" w:line="300" w:lineRule="auto"/>
              <w:rPr>
                <w:lang w:val="en-US"/>
              </w:rPr>
            </w:pPr>
            <w:r w:rsidRPr="00DD1CF6">
              <w:rPr>
                <w:b/>
                <w:bCs/>
                <w:lang w:val="en-US"/>
              </w:rPr>
              <w:t>Availability and recovery</w:t>
            </w:r>
          </w:p>
        </w:tc>
        <w:tc>
          <w:tcPr>
            <w:tcW w:w="0" w:type="auto"/>
            <w:vAlign w:val="center"/>
            <w:hideMark/>
          </w:tcPr>
          <w:p w14:paraId="57E9DAAF" w14:textId="77777777" w:rsidR="00DD1CF6" w:rsidRPr="00DD1CF6" w:rsidRDefault="00DD1CF6" w:rsidP="00DD1CF6">
            <w:pPr>
              <w:spacing w:after="120" w:line="300" w:lineRule="auto"/>
              <w:rPr>
                <w:lang w:val="en-US"/>
              </w:rPr>
            </w:pPr>
            <w:r w:rsidRPr="00DD1CF6">
              <w:rPr>
                <w:lang w:val="en-US"/>
              </w:rPr>
              <w:t>What capacity, backup, replication and recovery services are required?</w:t>
            </w:r>
          </w:p>
        </w:tc>
      </w:tr>
      <w:tr w:rsidR="00DD1CF6" w:rsidRPr="00DD1CF6" w14:paraId="3FD1FA2C" w14:textId="77777777" w:rsidTr="00DD1CF6">
        <w:trPr>
          <w:tblCellSpacing w:w="15" w:type="dxa"/>
        </w:trPr>
        <w:tc>
          <w:tcPr>
            <w:tcW w:w="0" w:type="auto"/>
            <w:vAlign w:val="center"/>
            <w:hideMark/>
          </w:tcPr>
          <w:p w14:paraId="1A88E455" w14:textId="77777777" w:rsidR="00DD1CF6" w:rsidRPr="00DD1CF6" w:rsidRDefault="00DD1CF6" w:rsidP="00DD1CF6">
            <w:pPr>
              <w:spacing w:after="120" w:line="300" w:lineRule="auto"/>
              <w:rPr>
                <w:lang w:val="en-US"/>
              </w:rPr>
            </w:pPr>
            <w:r w:rsidRPr="00DD1CF6">
              <w:rPr>
                <w:b/>
                <w:bCs/>
                <w:lang w:val="en-US"/>
              </w:rPr>
              <w:t>Usage and licensing</w:t>
            </w:r>
          </w:p>
        </w:tc>
        <w:tc>
          <w:tcPr>
            <w:tcW w:w="0" w:type="auto"/>
            <w:vAlign w:val="center"/>
            <w:hideMark/>
          </w:tcPr>
          <w:p w14:paraId="10AC5F55" w14:textId="77777777" w:rsidR="00DD1CF6" w:rsidRPr="00DD1CF6" w:rsidRDefault="00DD1CF6" w:rsidP="00DD1CF6">
            <w:pPr>
              <w:spacing w:after="120" w:line="300" w:lineRule="auto"/>
              <w:rPr>
                <w:lang w:val="en-US"/>
              </w:rPr>
            </w:pPr>
            <w:r w:rsidRPr="00DD1CF6">
              <w:rPr>
                <w:lang w:val="en-US"/>
              </w:rPr>
              <w:t xml:space="preserve">How do peak periods, network transfer, software </w:t>
            </w:r>
            <w:proofErr w:type="spellStart"/>
            <w:r w:rsidRPr="00DD1CF6">
              <w:rPr>
                <w:lang w:val="en-US"/>
              </w:rPr>
              <w:t>licences</w:t>
            </w:r>
            <w:proofErr w:type="spellEnd"/>
            <w:r w:rsidRPr="00DD1CF6">
              <w:rPr>
                <w:lang w:val="en-US"/>
              </w:rPr>
              <w:t xml:space="preserve"> and support plans affect charges?</w:t>
            </w:r>
          </w:p>
        </w:tc>
      </w:tr>
    </w:tbl>
    <w:p w14:paraId="4BA6EAF8" w14:textId="5D9111EB" w:rsidR="00DD1CF6" w:rsidRDefault="00DD1CF6" w:rsidP="00DD1CF6">
      <w:pPr>
        <w:spacing w:after="120" w:line="300" w:lineRule="auto"/>
        <w:rPr>
          <w:lang w:val="en-US"/>
        </w:rPr>
      </w:pPr>
      <w:r w:rsidRPr="00DD1CF6">
        <w:rPr>
          <w:lang w:val="en-US"/>
        </w:rPr>
        <w:t>Use a three-year total that includes both one-time migration costs and recurring operations. State assumptions, include peak-period use, and test different demand scenarios. Compare the cost of equivalent service levels; a low-cost design that cannot meet exam-period demand or recovery needs is not an equivalent option.</w:t>
      </w:r>
    </w:p>
    <w:p w14:paraId="6266D708" w14:textId="7C233CD7" w:rsidR="00DD1CF6" w:rsidRPr="00DD1CF6" w:rsidRDefault="00DD1CF6" w:rsidP="00DD1CF6">
      <w:pPr>
        <w:spacing w:after="120" w:line="300" w:lineRule="auto"/>
        <w:rPr>
          <w:lang w:val="en-US"/>
        </w:rPr>
      </w:pPr>
      <w:r>
        <w:rPr>
          <w:noProof/>
        </w:rPr>
        <w:drawing>
          <wp:inline distT="0" distB="0" distL="0" distR="0" wp14:anchorId="6EE20D72" wp14:editId="191F152C">
            <wp:extent cx="5406136" cy="3378835"/>
            <wp:effectExtent l="0" t="0" r="4445" b="0"/>
            <wp:docPr id="849218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18142" name="Picture 30"/>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06136" cy="3378835"/>
                    </a:xfrm>
                    <a:prstGeom prst="rect">
                      <a:avLst/>
                    </a:prstGeom>
                    <a:noFill/>
                    <a:ln>
                      <a:noFill/>
                    </a:ln>
                  </pic:spPr>
                </pic:pic>
              </a:graphicData>
            </a:graphic>
          </wp:inline>
        </w:drawing>
      </w:r>
    </w:p>
    <w:p w14:paraId="7D43725F" w14:textId="77777777" w:rsidR="00DD1CF6" w:rsidRPr="00DD1CF6" w:rsidRDefault="00DD1CF6" w:rsidP="00DD1CF6">
      <w:pPr>
        <w:spacing w:after="120" w:line="300" w:lineRule="auto"/>
        <w:rPr>
          <w:b/>
          <w:bCs/>
          <w:lang w:val="en-US"/>
        </w:rPr>
      </w:pPr>
      <w:r w:rsidRPr="00DD1CF6">
        <w:rPr>
          <w:b/>
          <w:bCs/>
          <w:lang w:val="en-US"/>
        </w:rPr>
        <w:t>10.3 Recommendation and phased plan</w:t>
      </w:r>
    </w:p>
    <w:p w14:paraId="1F8796D5" w14:textId="77777777" w:rsidR="00DD1CF6" w:rsidRPr="00DD1CF6" w:rsidRDefault="00DD1CF6" w:rsidP="00DD1CF6">
      <w:pPr>
        <w:spacing w:after="120" w:line="300" w:lineRule="auto"/>
        <w:rPr>
          <w:lang w:val="en-US"/>
        </w:rPr>
      </w:pPr>
      <w:r w:rsidRPr="00DD1CF6">
        <w:rPr>
          <w:lang w:val="en-US"/>
        </w:rPr>
        <w:t xml:space="preserve">A phased hybrid migration is a reasonable initial recommendation. Begin with an inventory of applications, dependencies, data sensitivity and usage patterns. Move a lower-risk service or development environment first, then review its cost, </w:t>
      </w:r>
      <w:r w:rsidRPr="00DD1CF6">
        <w:rPr>
          <w:lang w:val="en-US"/>
        </w:rPr>
        <w:lastRenderedPageBreak/>
        <w:t xml:space="preserve">performance and operational impact. Next, migrate suitable SaaS services and </w:t>
      </w:r>
      <w:proofErr w:type="spellStart"/>
      <w:r w:rsidRPr="00DD1CF6">
        <w:rPr>
          <w:lang w:val="en-US"/>
        </w:rPr>
        <w:t>modernise</w:t>
      </w:r>
      <w:proofErr w:type="spellEnd"/>
      <w:r w:rsidRPr="00DD1CF6">
        <w:rPr>
          <w:lang w:val="en-US"/>
        </w:rPr>
        <w:t xml:space="preserve"> selected application interfaces. Migrate core student systems only after compatibility, security, recovery and user acceptance have been assessed.</w:t>
      </w:r>
    </w:p>
    <w:p w14:paraId="2FB227A5" w14:textId="77777777" w:rsidR="00DD1CF6" w:rsidRPr="00DD1CF6" w:rsidRDefault="00DD1CF6" w:rsidP="00DD1CF6">
      <w:pPr>
        <w:spacing w:after="120" w:line="300" w:lineRule="auto"/>
        <w:rPr>
          <w:lang w:val="en-US"/>
        </w:rPr>
      </w:pPr>
      <w:r w:rsidRPr="00DD1CF6">
        <w:rPr>
          <w:lang w:val="en-US"/>
        </w:rPr>
        <w:t>This sequence lets the university learn from early migrations and reduce the risk of a disruptive all-at-once change. The recommendation should be revisited after the university collects actual cost and workload data.</w:t>
      </w:r>
    </w:p>
    <w:p w14:paraId="2C992C74" w14:textId="77777777" w:rsidR="000F0953" w:rsidRDefault="000F0953" w:rsidP="001C7263">
      <w:pPr>
        <w:spacing w:after="120" w:line="300" w:lineRule="auto"/>
      </w:pPr>
    </w:p>
    <w:p w14:paraId="25AF7698" w14:textId="77777777" w:rsidR="00DD1CF6" w:rsidRDefault="00DD1CF6" w:rsidP="001C7263">
      <w:pPr>
        <w:spacing w:after="120" w:line="300" w:lineRule="auto"/>
      </w:pPr>
    </w:p>
    <w:p w14:paraId="664D733B" w14:textId="77777777" w:rsidR="00DD1CF6" w:rsidRDefault="00DD1CF6" w:rsidP="001C7263">
      <w:pPr>
        <w:spacing w:after="120" w:line="300" w:lineRule="auto"/>
      </w:pPr>
    </w:p>
    <w:p w14:paraId="7A508BF1" w14:textId="77777777" w:rsidR="00DD1CF6" w:rsidRDefault="00DD1CF6" w:rsidP="001C7263">
      <w:pPr>
        <w:spacing w:after="120" w:line="300" w:lineRule="auto"/>
      </w:pPr>
    </w:p>
    <w:p w14:paraId="77E40F9F" w14:textId="77777777" w:rsidR="00DD1CF6" w:rsidRDefault="00DD1CF6" w:rsidP="001C7263">
      <w:pPr>
        <w:spacing w:after="120" w:line="300" w:lineRule="auto"/>
      </w:pPr>
    </w:p>
    <w:p w14:paraId="1E60E200" w14:textId="77777777" w:rsidR="00DD1CF6" w:rsidRDefault="00DD1CF6" w:rsidP="001C7263">
      <w:pPr>
        <w:spacing w:after="120" w:line="300" w:lineRule="auto"/>
      </w:pPr>
    </w:p>
    <w:p w14:paraId="53392777" w14:textId="77777777" w:rsidR="00DD1CF6" w:rsidRDefault="00DD1CF6" w:rsidP="001C7263">
      <w:pPr>
        <w:spacing w:after="120" w:line="300" w:lineRule="auto"/>
      </w:pPr>
    </w:p>
    <w:p w14:paraId="2641318F" w14:textId="77777777" w:rsidR="00DD1CF6" w:rsidRDefault="00DD1CF6" w:rsidP="001C7263">
      <w:pPr>
        <w:spacing w:after="120" w:line="300" w:lineRule="auto"/>
      </w:pPr>
    </w:p>
    <w:p w14:paraId="4177D540" w14:textId="77777777" w:rsidR="00DD1CF6" w:rsidRDefault="00DD1CF6" w:rsidP="001C7263">
      <w:pPr>
        <w:spacing w:after="120" w:line="300" w:lineRule="auto"/>
      </w:pPr>
    </w:p>
    <w:p w14:paraId="1337784E" w14:textId="77777777" w:rsidR="00DD1CF6" w:rsidRDefault="00DD1CF6" w:rsidP="001C7263">
      <w:pPr>
        <w:spacing w:after="120" w:line="300" w:lineRule="auto"/>
      </w:pPr>
    </w:p>
    <w:p w14:paraId="2388F01E" w14:textId="77777777" w:rsidR="00DD1CF6" w:rsidRDefault="00DD1CF6" w:rsidP="001C7263">
      <w:pPr>
        <w:spacing w:after="120" w:line="300" w:lineRule="auto"/>
      </w:pPr>
    </w:p>
    <w:p w14:paraId="0EB14095" w14:textId="77777777" w:rsidR="00DD1CF6" w:rsidRDefault="00DD1CF6" w:rsidP="001C7263">
      <w:pPr>
        <w:spacing w:after="120" w:line="300" w:lineRule="auto"/>
      </w:pPr>
    </w:p>
    <w:p w14:paraId="518BFD60" w14:textId="77777777" w:rsidR="00DD1CF6" w:rsidRDefault="00DD1CF6" w:rsidP="001C7263">
      <w:pPr>
        <w:spacing w:after="120" w:line="300" w:lineRule="auto"/>
      </w:pPr>
    </w:p>
    <w:p w14:paraId="2109C1C7" w14:textId="77777777" w:rsidR="00DD1CF6" w:rsidRDefault="00DD1CF6" w:rsidP="001C7263">
      <w:pPr>
        <w:spacing w:after="120" w:line="300" w:lineRule="auto"/>
      </w:pPr>
    </w:p>
    <w:p w14:paraId="6F20E9FA" w14:textId="77777777" w:rsidR="00DD1CF6" w:rsidRDefault="00DD1CF6" w:rsidP="001C7263">
      <w:pPr>
        <w:spacing w:after="120" w:line="300" w:lineRule="auto"/>
      </w:pPr>
    </w:p>
    <w:p w14:paraId="5BB29D7A" w14:textId="77777777" w:rsidR="00DD1CF6" w:rsidRDefault="00DD1CF6" w:rsidP="001C7263">
      <w:pPr>
        <w:spacing w:after="120" w:line="300" w:lineRule="auto"/>
      </w:pPr>
    </w:p>
    <w:p w14:paraId="1788938E" w14:textId="77777777" w:rsidR="00DD1CF6" w:rsidRDefault="00DD1CF6" w:rsidP="001C7263">
      <w:pPr>
        <w:spacing w:after="120" w:line="300" w:lineRule="auto"/>
      </w:pPr>
    </w:p>
    <w:p w14:paraId="01AA609A" w14:textId="77777777" w:rsidR="00DD1CF6" w:rsidRDefault="00DD1CF6" w:rsidP="001C7263">
      <w:pPr>
        <w:spacing w:after="120" w:line="300" w:lineRule="auto"/>
      </w:pPr>
    </w:p>
    <w:p w14:paraId="007F1291" w14:textId="77777777" w:rsidR="00DD1CF6" w:rsidRDefault="00DD1CF6" w:rsidP="001C7263">
      <w:pPr>
        <w:spacing w:after="120" w:line="300" w:lineRule="auto"/>
      </w:pPr>
    </w:p>
    <w:p w14:paraId="32488A23" w14:textId="77777777" w:rsidR="00DD1CF6" w:rsidRDefault="00DD1CF6" w:rsidP="001C7263">
      <w:pPr>
        <w:spacing w:after="120" w:line="300" w:lineRule="auto"/>
      </w:pPr>
    </w:p>
    <w:p w14:paraId="1B5556B7" w14:textId="77777777" w:rsidR="00DD1CF6" w:rsidRDefault="00DD1CF6" w:rsidP="001C7263">
      <w:pPr>
        <w:spacing w:after="120" w:line="300" w:lineRule="auto"/>
      </w:pPr>
    </w:p>
    <w:p w14:paraId="0E560C3F" w14:textId="77777777" w:rsidR="00DD1CF6" w:rsidRDefault="00DD1CF6" w:rsidP="001C7263">
      <w:pPr>
        <w:spacing w:after="120" w:line="300" w:lineRule="auto"/>
      </w:pPr>
    </w:p>
    <w:p w14:paraId="7AA6A1E6" w14:textId="77777777" w:rsidR="00DD1CF6" w:rsidRDefault="00DD1CF6" w:rsidP="001C7263">
      <w:pPr>
        <w:spacing w:after="120" w:line="300" w:lineRule="auto"/>
      </w:pPr>
    </w:p>
    <w:p w14:paraId="767BD6F7" w14:textId="77777777" w:rsidR="00DD1CF6" w:rsidRDefault="00DD1CF6" w:rsidP="001C7263">
      <w:pPr>
        <w:spacing w:after="120" w:line="300" w:lineRule="auto"/>
      </w:pPr>
    </w:p>
    <w:p w14:paraId="03AB462B" w14:textId="77777777" w:rsidR="00DD1CF6" w:rsidRDefault="00DD1CF6" w:rsidP="001C7263">
      <w:pPr>
        <w:spacing w:after="120" w:line="300" w:lineRule="auto"/>
      </w:pPr>
    </w:p>
    <w:p w14:paraId="7E68C744" w14:textId="77777777" w:rsidR="00DD1CF6" w:rsidRPr="00DD1CF6" w:rsidRDefault="00DD1CF6" w:rsidP="00DD1CF6">
      <w:pPr>
        <w:spacing w:after="120" w:line="300" w:lineRule="auto"/>
        <w:rPr>
          <w:b/>
          <w:bCs/>
          <w:lang w:val="en-US"/>
        </w:rPr>
      </w:pPr>
      <w:r w:rsidRPr="00DD1CF6">
        <w:rPr>
          <w:b/>
          <w:bCs/>
          <w:lang w:val="en-US"/>
        </w:rPr>
        <w:lastRenderedPageBreak/>
        <w:t>Task 11 — Re-evaluate and Adapt the Design</w:t>
      </w:r>
    </w:p>
    <w:p w14:paraId="14B188F2" w14:textId="77777777" w:rsidR="00DD1CF6" w:rsidRPr="00DD1CF6" w:rsidRDefault="00DD1CF6" w:rsidP="00DD1CF6">
      <w:pPr>
        <w:spacing w:after="120" w:line="300" w:lineRule="auto"/>
        <w:rPr>
          <w:b/>
          <w:bCs/>
          <w:lang w:val="en-US"/>
        </w:rPr>
      </w:pPr>
      <w:r w:rsidRPr="00DD1CF6">
        <w:rPr>
          <w:b/>
          <w:bCs/>
          <w:lang w:val="en-US"/>
        </w:rPr>
        <w:t>11.1 Impact Analysis</w:t>
      </w:r>
    </w:p>
    <w:p w14:paraId="79DF6E86" w14:textId="77777777" w:rsidR="00DD1CF6" w:rsidRPr="00DD1CF6" w:rsidRDefault="00DD1CF6" w:rsidP="00DD1CF6">
      <w:pPr>
        <w:spacing w:after="120" w:line="300" w:lineRule="auto"/>
        <w:rPr>
          <w:lang w:val="en-US"/>
        </w:rPr>
      </w:pPr>
      <w:r w:rsidRPr="00DD1CF6">
        <w:rPr>
          <w:lang w:val="en-US"/>
        </w:rPr>
        <w:t>The original scenario involved about 25,000 students and 2,000 staff using university systems across four campuses. The Day-4 change adds a mobile app and access for 40 affiliated colleges, raises expected demand to ten times the current peak, sets a 99.9% availability target and keeps the operating budget limited.</w:t>
      </w:r>
    </w:p>
    <w:p w14:paraId="0B9FF6E1" w14:textId="77777777" w:rsidR="00DD1CF6" w:rsidRPr="00DD1CF6" w:rsidRDefault="00DD1CF6" w:rsidP="00DD1CF6">
      <w:pPr>
        <w:spacing w:after="120" w:line="300" w:lineRule="auto"/>
        <w:rPr>
          <w:lang w:val="en-US"/>
        </w:rPr>
      </w:pPr>
      <w:r w:rsidRPr="00DD1CF6">
        <w:rPr>
          <w:lang w:val="en-US"/>
        </w:rPr>
        <w:t>This affects the original assumptions in four ways:</w:t>
      </w:r>
    </w:p>
    <w:p w14:paraId="12CED44E" w14:textId="77777777" w:rsidR="00DD1CF6" w:rsidRPr="00DD1CF6" w:rsidRDefault="00DD1CF6" w:rsidP="00DD1CF6">
      <w:pPr>
        <w:numPr>
          <w:ilvl w:val="0"/>
          <w:numId w:val="10"/>
        </w:numPr>
        <w:spacing w:after="120" w:line="300" w:lineRule="auto"/>
        <w:rPr>
          <w:lang w:val="en-US"/>
        </w:rPr>
      </w:pPr>
      <w:r w:rsidRPr="00DD1CF6">
        <w:rPr>
          <w:b/>
          <w:bCs/>
          <w:lang w:val="en-US"/>
        </w:rPr>
        <w:t>Load:</w:t>
      </w:r>
      <w:r w:rsidRPr="00DD1CF6">
        <w:rPr>
          <w:lang w:val="en-US"/>
        </w:rPr>
        <w:t xml:space="preserve"> Average </w:t>
      </w:r>
      <w:proofErr w:type="spellStart"/>
      <w:r w:rsidRPr="00DD1CF6">
        <w:rPr>
          <w:lang w:val="en-US"/>
        </w:rPr>
        <w:t>utilisation</w:t>
      </w:r>
      <w:proofErr w:type="spellEnd"/>
      <w:r w:rsidRPr="00DD1CF6">
        <w:rPr>
          <w:lang w:val="en-US"/>
        </w:rPr>
        <w:t xml:space="preserve"> is no longer enough to size the service. The university must test peak transactions and the ten-times-peak target.</w:t>
      </w:r>
    </w:p>
    <w:p w14:paraId="23B38184" w14:textId="77777777" w:rsidR="00DD1CF6" w:rsidRPr="00DD1CF6" w:rsidRDefault="00DD1CF6" w:rsidP="00DD1CF6">
      <w:pPr>
        <w:numPr>
          <w:ilvl w:val="0"/>
          <w:numId w:val="10"/>
        </w:numPr>
        <w:spacing w:after="120" w:line="300" w:lineRule="auto"/>
        <w:rPr>
          <w:lang w:val="en-US"/>
        </w:rPr>
      </w:pPr>
      <w:r w:rsidRPr="00DD1CF6">
        <w:rPr>
          <w:b/>
          <w:bCs/>
          <w:lang w:val="en-US"/>
        </w:rPr>
        <w:t>Users and access:</w:t>
      </w:r>
      <w:r w:rsidRPr="00DD1CF6">
        <w:rPr>
          <w:lang w:val="en-US"/>
        </w:rPr>
        <w:t xml:space="preserve"> The design must support college systems and mobile clients as well as university users.</w:t>
      </w:r>
    </w:p>
    <w:p w14:paraId="387C5BE0" w14:textId="77777777" w:rsidR="00DD1CF6" w:rsidRPr="00DD1CF6" w:rsidRDefault="00DD1CF6" w:rsidP="00DD1CF6">
      <w:pPr>
        <w:numPr>
          <w:ilvl w:val="0"/>
          <w:numId w:val="10"/>
        </w:numPr>
        <w:spacing w:after="120" w:line="300" w:lineRule="auto"/>
        <w:rPr>
          <w:lang w:val="en-US"/>
        </w:rPr>
      </w:pPr>
      <w:r w:rsidRPr="00DD1CF6">
        <w:rPr>
          <w:b/>
          <w:bCs/>
          <w:lang w:val="en-US"/>
        </w:rPr>
        <w:t>Availability:</w:t>
      </w:r>
      <w:r w:rsidRPr="00DD1CF6">
        <w:rPr>
          <w:lang w:val="en-US"/>
        </w:rPr>
        <w:t xml:space="preserve"> A service that works in one region may still be unavailable if that region or a shared dependency fails.</w:t>
      </w:r>
    </w:p>
    <w:p w14:paraId="15DD7FB0" w14:textId="77777777" w:rsidR="00DD1CF6" w:rsidRPr="00DD1CF6" w:rsidRDefault="00DD1CF6" w:rsidP="00DD1CF6">
      <w:pPr>
        <w:numPr>
          <w:ilvl w:val="0"/>
          <w:numId w:val="10"/>
        </w:numPr>
        <w:spacing w:after="120" w:line="300" w:lineRule="auto"/>
        <w:rPr>
          <w:lang w:val="en-US"/>
        </w:rPr>
      </w:pPr>
      <w:r w:rsidRPr="00DD1CF6">
        <w:rPr>
          <w:b/>
          <w:bCs/>
          <w:lang w:val="en-US"/>
        </w:rPr>
        <w:t>Cost:</w:t>
      </w:r>
      <w:r w:rsidRPr="00DD1CF6">
        <w:rPr>
          <w:lang w:val="en-US"/>
        </w:rPr>
        <w:t xml:space="preserve"> Capacity for ten-times-peak demand can become expensive if it is left running continuously.</w:t>
      </w:r>
    </w:p>
    <w:p w14:paraId="6D783836" w14:textId="77777777" w:rsidR="00DD1CF6" w:rsidRDefault="00DD1CF6" w:rsidP="00DD1CF6">
      <w:pPr>
        <w:spacing w:after="120" w:line="300" w:lineRule="auto"/>
        <w:rPr>
          <w:lang w:val="en-US"/>
        </w:rPr>
      </w:pPr>
      <w:r w:rsidRPr="00DD1CF6">
        <w:rPr>
          <w:lang w:val="en-US"/>
        </w:rPr>
        <w:t>Web services and APIs become critical because mobile apps and college systems need defined, controlled interfaces to university functions. The API gateway should authenticate callers and enforce permissions. Each college must be treated as a separate tenant: credentials, records and access rights should be isolated so one college cannot read or change another college’s data.</w:t>
      </w:r>
    </w:p>
    <w:p w14:paraId="0E3F783E" w14:textId="242F7258" w:rsidR="00E33EAC" w:rsidRPr="00DD1CF6" w:rsidRDefault="00E33EAC" w:rsidP="00DD1CF6">
      <w:pPr>
        <w:spacing w:after="120" w:line="300" w:lineRule="auto"/>
        <w:rPr>
          <w:lang w:val="en-US"/>
        </w:rPr>
      </w:pPr>
      <w:r>
        <w:rPr>
          <w:noProof/>
        </w:rPr>
        <w:drawing>
          <wp:inline distT="0" distB="0" distL="0" distR="0" wp14:anchorId="39B5F942" wp14:editId="13742F19">
            <wp:extent cx="4435522" cy="2434735"/>
            <wp:effectExtent l="0" t="0" r="3175" b="3810"/>
            <wp:docPr id="1912416365" name="Picture 35" descr="Hybrid Cloud Backup - BDR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ybrid Cloud Backup - BDRShiel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4384" cy="2439599"/>
                    </a:xfrm>
                    <a:prstGeom prst="rect">
                      <a:avLst/>
                    </a:prstGeom>
                    <a:noFill/>
                    <a:ln>
                      <a:noFill/>
                    </a:ln>
                  </pic:spPr>
                </pic:pic>
              </a:graphicData>
            </a:graphic>
          </wp:inline>
        </w:drawing>
      </w:r>
    </w:p>
    <w:p w14:paraId="38114F14" w14:textId="77777777" w:rsidR="00DD1CF6" w:rsidRPr="00DD1CF6" w:rsidRDefault="00DD1CF6" w:rsidP="00DD1CF6">
      <w:pPr>
        <w:spacing w:after="120" w:line="300" w:lineRule="auto"/>
        <w:rPr>
          <w:b/>
          <w:bCs/>
          <w:lang w:val="en-US"/>
        </w:rPr>
      </w:pPr>
      <w:r w:rsidRPr="00DD1CF6">
        <w:rPr>
          <w:b/>
          <w:bCs/>
          <w:lang w:val="en-US"/>
        </w:rPr>
        <w:t>11.2 Evaluation of the Original Design</w:t>
      </w:r>
    </w:p>
    <w:p w14:paraId="0B1375A1" w14:textId="77777777" w:rsidR="00DD1CF6" w:rsidRPr="00DD1CF6" w:rsidRDefault="00DD1CF6" w:rsidP="00DD1CF6">
      <w:pPr>
        <w:spacing w:after="120" w:line="300" w:lineRule="auto"/>
        <w:rPr>
          <w:lang w:val="en-US"/>
        </w:rPr>
      </w:pPr>
      <w:r w:rsidRPr="00DD1CF6">
        <w:rPr>
          <w:lang w:val="en-US"/>
        </w:rPr>
        <w:t>The original hybrid-cloud direction is still useful, but its service model mix and capacity plan need review.</w:t>
      </w:r>
    </w:p>
    <w:p w14:paraId="04946048" w14:textId="77777777" w:rsidR="00DD1CF6" w:rsidRPr="00DD1CF6" w:rsidRDefault="00DD1CF6" w:rsidP="00DD1CF6">
      <w:pPr>
        <w:spacing w:after="120" w:line="300" w:lineRule="auto"/>
        <w:rPr>
          <w:lang w:val="en-US"/>
        </w:rPr>
      </w:pPr>
      <w:r w:rsidRPr="00DD1CF6">
        <w:rPr>
          <w:b/>
          <w:bCs/>
          <w:lang w:val="en-US"/>
        </w:rPr>
        <w:t>IaaS virtual machines</w:t>
      </w:r>
      <w:r w:rsidRPr="00DD1CF6">
        <w:rPr>
          <w:lang w:val="en-US"/>
        </w:rPr>
        <w:t xml:space="preserve"> can preserve legacy SIS and exam applications, but simply adding VMs does not guarantee a ten-times increase in throughput. The database, </w:t>
      </w:r>
      <w:r w:rsidRPr="00DD1CF6">
        <w:rPr>
          <w:lang w:val="en-US"/>
        </w:rPr>
        <w:lastRenderedPageBreak/>
        <w:t xml:space="preserve">application code, network or licensing limits may become bottlenecks. </w:t>
      </w:r>
      <w:r w:rsidRPr="00DD1CF6">
        <w:rPr>
          <w:b/>
          <w:bCs/>
          <w:lang w:val="en-US"/>
        </w:rPr>
        <w:t>PaaS</w:t>
      </w:r>
      <w:r w:rsidRPr="00DD1CF6">
        <w:rPr>
          <w:lang w:val="en-US"/>
        </w:rPr>
        <w:t xml:space="preserve"> can reduce infrastructure work for </w:t>
      </w:r>
      <w:proofErr w:type="spellStart"/>
      <w:r w:rsidRPr="00DD1CF6">
        <w:rPr>
          <w:lang w:val="en-US"/>
        </w:rPr>
        <w:t>modernised</w:t>
      </w:r>
      <w:proofErr w:type="spellEnd"/>
      <w:r w:rsidRPr="00DD1CF6">
        <w:rPr>
          <w:lang w:val="en-US"/>
        </w:rPr>
        <w:t xml:space="preserve"> services and provide managed scaling. </w:t>
      </w:r>
      <w:r w:rsidRPr="00DD1CF6">
        <w:rPr>
          <w:b/>
          <w:bCs/>
          <w:lang w:val="en-US"/>
        </w:rPr>
        <w:t>SaaS</w:t>
      </w:r>
      <w:r w:rsidRPr="00DD1CF6">
        <w:rPr>
          <w:lang w:val="en-US"/>
        </w:rPr>
        <w:t xml:space="preserve"> remains suitable for services such as email or an LMS where the provider’s features and data terms meet university requirements.</w:t>
      </w:r>
    </w:p>
    <w:p w14:paraId="4B3E65E0" w14:textId="77777777" w:rsidR="00DD1CF6" w:rsidRPr="00DD1CF6" w:rsidRDefault="00DD1CF6" w:rsidP="00DD1CF6">
      <w:pPr>
        <w:spacing w:after="120" w:line="300" w:lineRule="auto"/>
        <w:rPr>
          <w:lang w:val="en-US"/>
        </w:rPr>
      </w:pPr>
      <w:r w:rsidRPr="00DD1CF6">
        <w:rPr>
          <w:lang w:val="en-US"/>
        </w:rPr>
        <w:t xml:space="preserve">Auto-scaling can help the application tier handle changing demand, but it must be configured and tested against realistic load patterns. A </w:t>
      </w:r>
      <w:r w:rsidRPr="00DD1CF6">
        <w:rPr>
          <w:b/>
          <w:bCs/>
          <w:lang w:val="en-US"/>
        </w:rPr>
        <w:t>single-region deployment</w:t>
      </w:r>
      <w:r w:rsidRPr="00DD1CF6">
        <w:rPr>
          <w:lang w:val="en-US"/>
        </w:rPr>
        <w:t xml:space="preserve"> has a regional failure risk; auto-scaling within that region cannot recover from a full-region outage. The 99.9% target allows roughly </w:t>
      </w:r>
      <w:r w:rsidRPr="00DD1CF6">
        <w:rPr>
          <w:b/>
          <w:bCs/>
          <w:lang w:val="en-US"/>
        </w:rPr>
        <w:t>8.76 hours of downtime in a 365-day year</w:t>
      </w:r>
      <w:r w:rsidRPr="00DD1CF6">
        <w:rPr>
          <w:lang w:val="en-US"/>
        </w:rPr>
        <w:t xml:space="preserve">, so the university must measure availability across the </w:t>
      </w:r>
      <w:proofErr w:type="gramStart"/>
      <w:r w:rsidRPr="00DD1CF6">
        <w:rPr>
          <w:lang w:val="en-US"/>
        </w:rPr>
        <w:t>full service</w:t>
      </w:r>
      <w:proofErr w:type="gramEnd"/>
      <w:r w:rsidRPr="00DD1CF6">
        <w:rPr>
          <w:lang w:val="en-US"/>
        </w:rPr>
        <w:t xml:space="preserve"> path, including identity, database, network and payment dependencies.</w:t>
      </w:r>
    </w:p>
    <w:p w14:paraId="33D7134C" w14:textId="77777777" w:rsidR="00DD1CF6" w:rsidRDefault="00DD1CF6" w:rsidP="00DD1CF6">
      <w:pPr>
        <w:spacing w:after="120" w:line="300" w:lineRule="auto"/>
        <w:rPr>
          <w:lang w:val="en-US"/>
        </w:rPr>
      </w:pPr>
      <w:r w:rsidRPr="00DD1CF6">
        <w:rPr>
          <w:lang w:val="en-US"/>
        </w:rPr>
        <w:t>Cost also needs reassessment. Capacity for ten-times-peak traffic could increase charges, especially if resources remain active outside peak periods or generate high data-transfer costs. The university should compare timed scaling, usage alerts and budgets against the cost of reserved capacity and recovery services.</w:t>
      </w:r>
    </w:p>
    <w:p w14:paraId="44079687" w14:textId="47AA5D0C" w:rsidR="00DD1CF6" w:rsidRPr="00DD1CF6" w:rsidRDefault="00DD1CF6" w:rsidP="00DD1CF6">
      <w:pPr>
        <w:spacing w:after="120" w:line="300" w:lineRule="auto"/>
        <w:rPr>
          <w:lang w:val="en-US"/>
        </w:rPr>
      </w:pPr>
      <w:r>
        <w:rPr>
          <w:noProof/>
        </w:rPr>
        <w:drawing>
          <wp:inline distT="0" distB="0" distL="0" distR="0" wp14:anchorId="5102BDCA" wp14:editId="35F11752">
            <wp:extent cx="5731327" cy="1978926"/>
            <wp:effectExtent l="0" t="0" r="3175" b="2540"/>
            <wp:docPr id="1731476549" name="Picture 34" descr="Disaster Recovery in Multi-Cloud Kubernetes - Kube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isaster Recovery in Multi-Cloud Kubernetes - KubeHA"/>
                    <pic:cNvPicPr>
                      <a:picLocks noChangeAspect="1" noChangeArrowheads="1"/>
                    </pic:cNvPicPr>
                  </pic:nvPicPr>
                  <pic:blipFill rotWithShape="1">
                    <a:blip r:embed="rId27">
                      <a:extLst>
                        <a:ext uri="{28A0092B-C50C-407E-A947-70E740481C1C}">
                          <a14:useLocalDpi xmlns:a14="http://schemas.microsoft.com/office/drawing/2010/main" val="0"/>
                        </a:ext>
                      </a:extLst>
                    </a:blip>
                    <a:srcRect l="-3" t="34694" r="3" b="13442"/>
                    <a:stretch>
                      <a:fillRect/>
                    </a:stretch>
                  </pic:blipFill>
                  <pic:spPr bwMode="auto">
                    <a:xfrm>
                      <a:off x="0" y="0"/>
                      <a:ext cx="5731510" cy="1978989"/>
                    </a:xfrm>
                    <a:prstGeom prst="rect">
                      <a:avLst/>
                    </a:prstGeom>
                    <a:noFill/>
                    <a:ln>
                      <a:noFill/>
                    </a:ln>
                    <a:extLst>
                      <a:ext uri="{53640926-AAD7-44D8-BBD7-CCE9431645EC}">
                        <a14:shadowObscured xmlns:a14="http://schemas.microsoft.com/office/drawing/2010/main"/>
                      </a:ext>
                    </a:extLst>
                  </pic:spPr>
                </pic:pic>
              </a:graphicData>
            </a:graphic>
          </wp:inline>
        </w:drawing>
      </w:r>
    </w:p>
    <w:p w14:paraId="5D0C2B0A" w14:textId="77777777" w:rsidR="00DD1CF6" w:rsidRPr="00DD1CF6" w:rsidRDefault="00DD1CF6" w:rsidP="00DD1CF6">
      <w:pPr>
        <w:spacing w:after="120" w:line="300" w:lineRule="auto"/>
        <w:rPr>
          <w:b/>
          <w:bCs/>
          <w:lang w:val="en-US"/>
        </w:rPr>
      </w:pPr>
      <w:r w:rsidRPr="00DD1CF6">
        <w:rPr>
          <w:b/>
          <w:bCs/>
          <w:lang w:val="en-US"/>
        </w:rPr>
        <w:t>11.3 Adaptation or Redesign</w:t>
      </w:r>
    </w:p>
    <w:p w14:paraId="36DC1612" w14:textId="77777777" w:rsidR="00DD1CF6" w:rsidRPr="00DD1CF6" w:rsidRDefault="00DD1CF6" w:rsidP="00DD1CF6">
      <w:pPr>
        <w:spacing w:after="120" w:line="300" w:lineRule="auto"/>
        <w:rPr>
          <w:lang w:val="en-US"/>
        </w:rPr>
      </w:pPr>
      <w:r w:rsidRPr="00DD1CF6">
        <w:rPr>
          <w:b/>
          <w:bCs/>
          <w:lang w:val="en-US"/>
        </w:rPr>
        <w:t>Decision: modify the original design.</w:t>
      </w:r>
      <w:r w:rsidRPr="00DD1CF6">
        <w:rPr>
          <w:lang w:val="en-US"/>
        </w:rPr>
        <w:t xml:space="preserve"> Keep the hybrid approach for legacy and sensitive workloads, but redesign the external access and scale-out portions.</w:t>
      </w:r>
    </w:p>
    <w:p w14:paraId="3447788C" w14:textId="77777777" w:rsidR="00DD1CF6" w:rsidRPr="00DD1CF6" w:rsidRDefault="00DD1CF6" w:rsidP="00DD1CF6">
      <w:pPr>
        <w:spacing w:after="120" w:line="300" w:lineRule="auto"/>
        <w:rPr>
          <w:lang w:val="en-US"/>
        </w:rPr>
      </w:pPr>
      <w:r w:rsidRPr="00DD1CF6">
        <w:rPr>
          <w:lang w:val="en-US"/>
        </w:rPr>
        <w:t>The revised design should include:</w:t>
      </w:r>
    </w:p>
    <w:p w14:paraId="34E85BB1" w14:textId="77777777" w:rsidR="00DD1CF6" w:rsidRPr="00DD1CF6" w:rsidRDefault="00DD1CF6" w:rsidP="00DD1CF6">
      <w:pPr>
        <w:numPr>
          <w:ilvl w:val="0"/>
          <w:numId w:val="11"/>
        </w:numPr>
        <w:spacing w:after="120" w:line="300" w:lineRule="auto"/>
        <w:rPr>
          <w:lang w:val="en-US"/>
        </w:rPr>
      </w:pPr>
      <w:r w:rsidRPr="00DD1CF6">
        <w:rPr>
          <w:lang w:val="en-US"/>
        </w:rPr>
        <w:t xml:space="preserve">An </w:t>
      </w:r>
      <w:r w:rsidRPr="00DD1CF6">
        <w:rPr>
          <w:b/>
          <w:bCs/>
          <w:lang w:val="en-US"/>
        </w:rPr>
        <w:t>API gateway</w:t>
      </w:r>
      <w:r w:rsidRPr="00DD1CF6">
        <w:rPr>
          <w:lang w:val="en-US"/>
        </w:rPr>
        <w:t xml:space="preserve"> for the mobile app and college integrations, with authentication, per-college permissions, rate limits and audit logs.</w:t>
      </w:r>
    </w:p>
    <w:p w14:paraId="51125E0E" w14:textId="77777777" w:rsidR="00DD1CF6" w:rsidRPr="00DD1CF6" w:rsidRDefault="00DD1CF6" w:rsidP="00DD1CF6">
      <w:pPr>
        <w:numPr>
          <w:ilvl w:val="0"/>
          <w:numId w:val="11"/>
        </w:numPr>
        <w:spacing w:after="120" w:line="300" w:lineRule="auto"/>
        <w:rPr>
          <w:lang w:val="en-US"/>
        </w:rPr>
      </w:pPr>
      <w:r w:rsidRPr="00DD1CF6">
        <w:rPr>
          <w:lang w:val="en-US"/>
        </w:rPr>
        <w:t xml:space="preserve">A </w:t>
      </w:r>
      <w:r w:rsidRPr="00DD1CF6">
        <w:rPr>
          <w:b/>
          <w:bCs/>
          <w:lang w:val="en-US"/>
        </w:rPr>
        <w:t>multi-zone application tier</w:t>
      </w:r>
      <w:r w:rsidRPr="00DD1CF6">
        <w:rPr>
          <w:lang w:val="en-US"/>
        </w:rPr>
        <w:t xml:space="preserve"> that can add instances during peaks and continue serving requests if one availability zone fails.</w:t>
      </w:r>
    </w:p>
    <w:p w14:paraId="48AF273C" w14:textId="77777777" w:rsidR="00DD1CF6" w:rsidRPr="00DD1CF6" w:rsidRDefault="00DD1CF6" w:rsidP="00DD1CF6">
      <w:pPr>
        <w:numPr>
          <w:ilvl w:val="0"/>
          <w:numId w:val="11"/>
        </w:numPr>
        <w:spacing w:after="120" w:line="300" w:lineRule="auto"/>
        <w:rPr>
          <w:lang w:val="en-US"/>
        </w:rPr>
      </w:pPr>
      <w:r w:rsidRPr="00DD1CF6">
        <w:rPr>
          <w:b/>
          <w:bCs/>
          <w:lang w:val="en-US"/>
        </w:rPr>
        <w:t>Container orchestration or managed PaaS</w:t>
      </w:r>
      <w:r w:rsidRPr="00DD1CF6">
        <w:rPr>
          <w:lang w:val="en-US"/>
        </w:rPr>
        <w:t xml:space="preserve"> for modern services that need independent deployment and scaling. Keep legacy applications on VMs until they are ready to be </w:t>
      </w:r>
      <w:proofErr w:type="spellStart"/>
      <w:r w:rsidRPr="00DD1CF6">
        <w:rPr>
          <w:lang w:val="en-US"/>
        </w:rPr>
        <w:t>modernised</w:t>
      </w:r>
      <w:proofErr w:type="spellEnd"/>
      <w:r w:rsidRPr="00DD1CF6">
        <w:rPr>
          <w:lang w:val="en-US"/>
        </w:rPr>
        <w:t>.</w:t>
      </w:r>
    </w:p>
    <w:p w14:paraId="02811513" w14:textId="77777777" w:rsidR="00DD1CF6" w:rsidRPr="00DD1CF6" w:rsidRDefault="00DD1CF6" w:rsidP="00DD1CF6">
      <w:pPr>
        <w:numPr>
          <w:ilvl w:val="0"/>
          <w:numId w:val="11"/>
        </w:numPr>
        <w:spacing w:after="120" w:line="300" w:lineRule="auto"/>
        <w:rPr>
          <w:lang w:val="en-US"/>
        </w:rPr>
      </w:pPr>
      <w:r w:rsidRPr="00DD1CF6">
        <w:rPr>
          <w:b/>
          <w:bCs/>
          <w:lang w:val="en-US"/>
        </w:rPr>
        <w:t>Managed database capabilities</w:t>
      </w:r>
      <w:r w:rsidRPr="00DD1CF6">
        <w:rPr>
          <w:lang w:val="en-US"/>
        </w:rPr>
        <w:t xml:space="preserve"> with tested backup and recovery. Evaluate database scaling limits and failover </w:t>
      </w:r>
      <w:proofErr w:type="spellStart"/>
      <w:r w:rsidRPr="00DD1CF6">
        <w:rPr>
          <w:lang w:val="en-US"/>
        </w:rPr>
        <w:t>behaviour</w:t>
      </w:r>
      <w:proofErr w:type="spellEnd"/>
      <w:r w:rsidRPr="00DD1CF6">
        <w:rPr>
          <w:lang w:val="en-US"/>
        </w:rPr>
        <w:t xml:space="preserve"> under load.</w:t>
      </w:r>
    </w:p>
    <w:p w14:paraId="2D121913" w14:textId="77777777" w:rsidR="00DD1CF6" w:rsidRPr="00DD1CF6" w:rsidRDefault="00DD1CF6" w:rsidP="00DD1CF6">
      <w:pPr>
        <w:numPr>
          <w:ilvl w:val="0"/>
          <w:numId w:val="11"/>
        </w:numPr>
        <w:spacing w:after="120" w:line="300" w:lineRule="auto"/>
        <w:rPr>
          <w:lang w:val="en-US"/>
        </w:rPr>
      </w:pPr>
      <w:r w:rsidRPr="00DD1CF6">
        <w:rPr>
          <w:b/>
          <w:bCs/>
          <w:lang w:val="en-US"/>
        </w:rPr>
        <w:lastRenderedPageBreak/>
        <w:t>Serverless functions</w:t>
      </w:r>
      <w:r w:rsidRPr="00DD1CF6">
        <w:rPr>
          <w:lang w:val="en-US"/>
        </w:rPr>
        <w:t xml:space="preserve"> only for suitable event-driven tasks, such as notifications, after checking execution limits, cost and provider dependence.</w:t>
      </w:r>
    </w:p>
    <w:p w14:paraId="2A58B6F6" w14:textId="77777777" w:rsidR="00DD1CF6" w:rsidRPr="00DD1CF6" w:rsidRDefault="00DD1CF6" w:rsidP="00DD1CF6">
      <w:pPr>
        <w:numPr>
          <w:ilvl w:val="0"/>
          <w:numId w:val="11"/>
        </w:numPr>
        <w:spacing w:after="120" w:line="300" w:lineRule="auto"/>
        <w:rPr>
          <w:lang w:val="en-US"/>
        </w:rPr>
      </w:pPr>
      <w:r w:rsidRPr="00DD1CF6">
        <w:rPr>
          <w:lang w:val="en-US"/>
        </w:rPr>
        <w:t xml:space="preserve">A </w:t>
      </w:r>
      <w:r w:rsidRPr="00DD1CF6">
        <w:rPr>
          <w:b/>
          <w:bCs/>
          <w:lang w:val="en-US"/>
        </w:rPr>
        <w:t>separate recovery plan</w:t>
      </w:r>
      <w:r w:rsidRPr="00DD1CF6">
        <w:rPr>
          <w:lang w:val="en-US"/>
        </w:rPr>
        <w:t>, including backups and restoration exercises. Multi-zone deployment helps with local failures; it does not replace regional recovery.</w:t>
      </w:r>
    </w:p>
    <w:p w14:paraId="286FC9AB" w14:textId="77777777" w:rsidR="00DD1CF6" w:rsidRDefault="00DD1CF6" w:rsidP="00DD1CF6">
      <w:pPr>
        <w:spacing w:after="120" w:line="300" w:lineRule="auto"/>
        <w:rPr>
          <w:lang w:val="en-US"/>
        </w:rPr>
      </w:pPr>
      <w:r w:rsidRPr="00DD1CF6">
        <w:rPr>
          <w:lang w:val="en-US"/>
        </w:rPr>
        <w:t>This changes the mix from a VM-</w:t>
      </w:r>
      <w:proofErr w:type="spellStart"/>
      <w:r w:rsidRPr="00DD1CF6">
        <w:rPr>
          <w:lang w:val="en-US"/>
        </w:rPr>
        <w:t>centred</w:t>
      </w:r>
      <w:proofErr w:type="spellEnd"/>
      <w:r w:rsidRPr="00DD1CF6">
        <w:rPr>
          <w:lang w:val="en-US"/>
        </w:rPr>
        <w:t xml:space="preserve"> migration to a mixed design: VMs for compatible legacy systems, PaaS or containers for scalable application services, SaaS for appropriate standard applications, and selected </w:t>
      </w:r>
      <w:proofErr w:type="spellStart"/>
      <w:r w:rsidRPr="00DD1CF6">
        <w:rPr>
          <w:lang w:val="en-US"/>
        </w:rPr>
        <w:t>XaaS</w:t>
      </w:r>
      <w:proofErr w:type="spellEnd"/>
      <w:r w:rsidRPr="00DD1CF6">
        <w:rPr>
          <w:lang w:val="en-US"/>
        </w:rPr>
        <w:t xml:space="preserve"> such as managed databases and disaster recovery.</w:t>
      </w:r>
    </w:p>
    <w:p w14:paraId="5EADE279" w14:textId="1CE4C178" w:rsidR="00DD1CF6" w:rsidRPr="00DD1CF6" w:rsidRDefault="00DD1CF6" w:rsidP="00DD1CF6">
      <w:pPr>
        <w:spacing w:after="120" w:line="300" w:lineRule="auto"/>
        <w:rPr>
          <w:lang w:val="en-US"/>
        </w:rPr>
      </w:pPr>
      <w:r>
        <w:rPr>
          <w:noProof/>
          <w:lang w:val="en-US"/>
        </w:rPr>
        <w:drawing>
          <wp:inline distT="0" distB="0" distL="0" distR="0" wp14:anchorId="5FE056CD" wp14:editId="7D1885F8">
            <wp:extent cx="5610658" cy="2947916"/>
            <wp:effectExtent l="0" t="0" r="0" b="5080"/>
            <wp:docPr id="172589489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24981" cy="2955442"/>
                    </a:xfrm>
                    <a:prstGeom prst="rect">
                      <a:avLst/>
                    </a:prstGeom>
                    <a:noFill/>
                  </pic:spPr>
                </pic:pic>
              </a:graphicData>
            </a:graphic>
          </wp:inline>
        </w:drawing>
      </w:r>
    </w:p>
    <w:p w14:paraId="639877D7" w14:textId="77777777" w:rsidR="00DD1CF6" w:rsidRPr="00DD1CF6" w:rsidRDefault="00DD1CF6" w:rsidP="00DD1CF6">
      <w:pPr>
        <w:spacing w:after="120" w:line="300" w:lineRule="auto"/>
        <w:rPr>
          <w:b/>
          <w:bCs/>
          <w:lang w:val="en-US"/>
        </w:rPr>
      </w:pPr>
      <w:r w:rsidRPr="00DD1CF6">
        <w:rPr>
          <w:b/>
          <w:bCs/>
          <w:lang w:val="en-US"/>
        </w:rPr>
        <w:t xml:space="preserve">11.4 Evidence-Based </w:t>
      </w:r>
      <w:proofErr w:type="spellStart"/>
      <w:r w:rsidRPr="00DD1CF6">
        <w:rPr>
          <w:b/>
          <w:bCs/>
          <w:lang w:val="en-US"/>
        </w:rPr>
        <w:t>Defence</w:t>
      </w:r>
      <w:proofErr w:type="spellEnd"/>
    </w:p>
    <w:p w14:paraId="6B3A6153" w14:textId="77777777" w:rsidR="00DD1CF6" w:rsidRPr="00DD1CF6" w:rsidRDefault="00DD1CF6" w:rsidP="00DD1CF6">
      <w:pPr>
        <w:spacing w:after="120" w:line="300" w:lineRule="auto"/>
        <w:rPr>
          <w:lang w:val="en-US"/>
        </w:rPr>
      </w:pPr>
      <w:r w:rsidRPr="00DD1CF6">
        <w:rPr>
          <w:b/>
          <w:bCs/>
          <w:lang w:val="en-US"/>
        </w:rPr>
        <w:t>Capacity calculation:</w:t>
      </w:r>
      <w:r w:rsidRPr="00DD1CF6">
        <w:rPr>
          <w:lang w:val="en-US"/>
        </w:rPr>
        <w:t xml:space="preserve"> The assignment gives a target of ten times current peak but not the measured peak request rate or resource usage. Therefore, an exact server count cannot be calculated responsibly from the supplied information. Define the measured current peak as </w:t>
      </w:r>
      <w:r w:rsidRPr="00DD1CF6">
        <w:rPr>
          <w:b/>
          <w:bCs/>
          <w:lang w:val="en-US"/>
        </w:rPr>
        <w:t>P requests per second</w:t>
      </w:r>
      <w:r w:rsidRPr="00DD1CF6">
        <w:rPr>
          <w:lang w:val="en-US"/>
        </w:rPr>
        <w:t>. The design test target is then:</w:t>
      </w:r>
    </w:p>
    <w:p w14:paraId="39B48E69" w14:textId="77777777" w:rsidR="00DD1CF6" w:rsidRPr="00DD1CF6" w:rsidRDefault="00DD1CF6" w:rsidP="00DD1CF6">
      <w:pPr>
        <w:spacing w:after="120" w:line="300" w:lineRule="auto"/>
        <w:rPr>
          <w:lang w:val="en-US"/>
        </w:rPr>
      </w:pPr>
      <w:r w:rsidRPr="00DD1CF6">
        <w:rPr>
          <w:b/>
          <w:bCs/>
          <w:lang w:val="en-US"/>
        </w:rPr>
        <w:t>Required tested throughput = 10 × P requests per second</w:t>
      </w:r>
    </w:p>
    <w:p w14:paraId="5EC8234A" w14:textId="77777777" w:rsidR="00DD1CF6" w:rsidRPr="00DD1CF6" w:rsidRDefault="00DD1CF6" w:rsidP="00DD1CF6">
      <w:pPr>
        <w:spacing w:after="120" w:line="300" w:lineRule="auto"/>
        <w:rPr>
          <w:lang w:val="en-US"/>
        </w:rPr>
      </w:pPr>
      <w:r w:rsidRPr="00DD1CF6">
        <w:rPr>
          <w:lang w:val="en-US"/>
        </w:rPr>
        <w:t>Run load tests at that rate and observe application response time, error rate, database connections, CPU, memory and network use. Add capacity only where measurements show a bottleneck.</w:t>
      </w:r>
    </w:p>
    <w:p w14:paraId="3EFEC339" w14:textId="77777777" w:rsidR="00DD1CF6" w:rsidRPr="00DD1CF6" w:rsidRDefault="00DD1CF6" w:rsidP="00DD1CF6">
      <w:pPr>
        <w:spacing w:after="120" w:line="300" w:lineRule="auto"/>
        <w:rPr>
          <w:lang w:val="en-US"/>
        </w:rPr>
      </w:pPr>
      <w:r w:rsidRPr="00DD1CF6">
        <w:rPr>
          <w:b/>
          <w:bCs/>
          <w:lang w:val="en-US"/>
        </w:rPr>
        <w:t>Availability calculation:</w:t>
      </w:r>
      <w:r w:rsidRPr="00DD1CF6">
        <w:rPr>
          <w:lang w:val="en-US"/>
        </w:rPr>
        <w:t xml:space="preserve"> 99.9% availability over 365 days gives:</w:t>
      </w:r>
    </w:p>
    <w:p w14:paraId="4E94266A" w14:textId="77777777" w:rsidR="00DD1CF6" w:rsidRPr="00DD1CF6" w:rsidRDefault="00DD1CF6" w:rsidP="00DD1CF6">
      <w:pPr>
        <w:spacing w:after="120" w:line="300" w:lineRule="auto"/>
        <w:rPr>
          <w:lang w:val="en-US"/>
        </w:rPr>
      </w:pPr>
      <w:r w:rsidRPr="00DD1CF6">
        <w:rPr>
          <w:b/>
          <w:bCs/>
          <w:lang w:val="en-US"/>
        </w:rPr>
        <w:t>365 × 24 × 60 × 0.001 = 525.6 minutes</w:t>
      </w:r>
      <w:r w:rsidRPr="00DD1CF6">
        <w:rPr>
          <w:lang w:val="en-US"/>
        </w:rPr>
        <w:t xml:space="preserve">, or about </w:t>
      </w:r>
      <w:r w:rsidRPr="00DD1CF6">
        <w:rPr>
          <w:b/>
          <w:bCs/>
          <w:lang w:val="en-US"/>
        </w:rPr>
        <w:t>8 hours 46 minutes</w:t>
      </w:r>
      <w:r w:rsidRPr="00DD1CF6">
        <w:rPr>
          <w:lang w:val="en-US"/>
        </w:rPr>
        <w:t xml:space="preserve"> of annual downtime.</w:t>
      </w:r>
    </w:p>
    <w:p w14:paraId="2492A001" w14:textId="77777777" w:rsidR="00DD1CF6" w:rsidRPr="00DD1CF6" w:rsidRDefault="00DD1CF6" w:rsidP="00DD1CF6">
      <w:pPr>
        <w:spacing w:after="120" w:line="300" w:lineRule="auto"/>
        <w:rPr>
          <w:lang w:val="en-US"/>
        </w:rPr>
      </w:pPr>
      <w:r w:rsidRPr="00DD1CF6">
        <w:rPr>
          <w:lang w:val="en-US"/>
        </w:rPr>
        <w:lastRenderedPageBreak/>
        <w:t>This is the total budget for unavailability across the service, so failures in dependencies count too. Multi-zone deployment, health checks, failover and tested backups help reduce risk, but actual availability must be measured and validated.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3457"/>
        <w:gridCol w:w="4075"/>
      </w:tblGrid>
      <w:tr w:rsidR="00DD1CF6" w:rsidRPr="00DD1CF6" w14:paraId="3CD43200" w14:textId="77777777" w:rsidTr="00DD1CF6">
        <w:trPr>
          <w:tblHeader/>
          <w:tblCellSpacing w:w="15" w:type="dxa"/>
        </w:trPr>
        <w:tc>
          <w:tcPr>
            <w:tcW w:w="0" w:type="auto"/>
            <w:vAlign w:val="center"/>
            <w:hideMark/>
          </w:tcPr>
          <w:p w14:paraId="281104A1" w14:textId="77777777" w:rsidR="00DD1CF6" w:rsidRPr="00DD1CF6" w:rsidRDefault="00DD1CF6" w:rsidP="00DD1CF6">
            <w:pPr>
              <w:spacing w:after="120" w:line="300" w:lineRule="auto"/>
              <w:rPr>
                <w:b/>
                <w:bCs/>
                <w:lang w:val="en-US"/>
              </w:rPr>
            </w:pPr>
            <w:r w:rsidRPr="00DD1CF6">
              <w:rPr>
                <w:b/>
                <w:bCs/>
                <w:lang w:val="en-US"/>
              </w:rPr>
              <w:t>Comparison</w:t>
            </w:r>
          </w:p>
        </w:tc>
        <w:tc>
          <w:tcPr>
            <w:tcW w:w="0" w:type="auto"/>
            <w:vAlign w:val="center"/>
            <w:hideMark/>
          </w:tcPr>
          <w:p w14:paraId="2FEB6C28" w14:textId="77777777" w:rsidR="00DD1CF6" w:rsidRPr="00DD1CF6" w:rsidRDefault="00DD1CF6" w:rsidP="00DD1CF6">
            <w:pPr>
              <w:spacing w:after="120" w:line="300" w:lineRule="auto"/>
              <w:rPr>
                <w:b/>
                <w:bCs/>
                <w:lang w:val="en-US"/>
              </w:rPr>
            </w:pPr>
            <w:r w:rsidRPr="00DD1CF6">
              <w:rPr>
                <w:b/>
                <w:bCs/>
                <w:lang w:val="en-US"/>
              </w:rPr>
              <w:t>Original design</w:t>
            </w:r>
          </w:p>
        </w:tc>
        <w:tc>
          <w:tcPr>
            <w:tcW w:w="0" w:type="auto"/>
            <w:vAlign w:val="center"/>
            <w:hideMark/>
          </w:tcPr>
          <w:p w14:paraId="75A101EF" w14:textId="77777777" w:rsidR="00DD1CF6" w:rsidRPr="00DD1CF6" w:rsidRDefault="00DD1CF6" w:rsidP="00DD1CF6">
            <w:pPr>
              <w:spacing w:after="120" w:line="300" w:lineRule="auto"/>
              <w:rPr>
                <w:b/>
                <w:bCs/>
                <w:lang w:val="en-US"/>
              </w:rPr>
            </w:pPr>
            <w:r w:rsidRPr="00DD1CF6">
              <w:rPr>
                <w:b/>
                <w:bCs/>
                <w:lang w:val="en-US"/>
              </w:rPr>
              <w:t>Revised design</w:t>
            </w:r>
          </w:p>
        </w:tc>
      </w:tr>
      <w:tr w:rsidR="00DD1CF6" w:rsidRPr="00DD1CF6" w14:paraId="73BF49F7" w14:textId="77777777" w:rsidTr="00DD1CF6">
        <w:trPr>
          <w:tblCellSpacing w:w="15" w:type="dxa"/>
        </w:trPr>
        <w:tc>
          <w:tcPr>
            <w:tcW w:w="0" w:type="auto"/>
            <w:vAlign w:val="center"/>
            <w:hideMark/>
          </w:tcPr>
          <w:p w14:paraId="338EED5D" w14:textId="77777777" w:rsidR="00DD1CF6" w:rsidRPr="00DD1CF6" w:rsidRDefault="00DD1CF6" w:rsidP="00DD1CF6">
            <w:pPr>
              <w:spacing w:after="120" w:line="300" w:lineRule="auto"/>
              <w:rPr>
                <w:lang w:val="en-US"/>
              </w:rPr>
            </w:pPr>
            <w:r w:rsidRPr="00DD1CF6">
              <w:rPr>
                <w:b/>
                <w:bCs/>
                <w:lang w:val="en-US"/>
              </w:rPr>
              <w:t>Scaling</w:t>
            </w:r>
          </w:p>
        </w:tc>
        <w:tc>
          <w:tcPr>
            <w:tcW w:w="0" w:type="auto"/>
            <w:vAlign w:val="center"/>
            <w:hideMark/>
          </w:tcPr>
          <w:p w14:paraId="0D34C794" w14:textId="77777777" w:rsidR="00DD1CF6" w:rsidRPr="00DD1CF6" w:rsidRDefault="00DD1CF6" w:rsidP="00DD1CF6">
            <w:pPr>
              <w:spacing w:after="120" w:line="300" w:lineRule="auto"/>
              <w:rPr>
                <w:lang w:val="en-US"/>
              </w:rPr>
            </w:pPr>
            <w:r w:rsidRPr="00DD1CF6">
              <w:rPr>
                <w:lang w:val="en-US"/>
              </w:rPr>
              <w:t>Cloud capacity and virtual machines, with limited evidence for the new peak</w:t>
            </w:r>
          </w:p>
        </w:tc>
        <w:tc>
          <w:tcPr>
            <w:tcW w:w="0" w:type="auto"/>
            <w:vAlign w:val="center"/>
            <w:hideMark/>
          </w:tcPr>
          <w:p w14:paraId="3CD9347C" w14:textId="77777777" w:rsidR="00DD1CF6" w:rsidRPr="00DD1CF6" w:rsidRDefault="00DD1CF6" w:rsidP="00DD1CF6">
            <w:pPr>
              <w:spacing w:after="120" w:line="300" w:lineRule="auto"/>
              <w:rPr>
                <w:lang w:val="en-US"/>
              </w:rPr>
            </w:pPr>
            <w:r w:rsidRPr="00DD1CF6">
              <w:rPr>
                <w:lang w:val="en-US"/>
              </w:rPr>
              <w:t>Load-tested target of 10× peak; scale application instances based on measured demand</w:t>
            </w:r>
          </w:p>
        </w:tc>
      </w:tr>
      <w:tr w:rsidR="00DD1CF6" w:rsidRPr="00DD1CF6" w14:paraId="09429C28" w14:textId="77777777" w:rsidTr="00DD1CF6">
        <w:trPr>
          <w:tblCellSpacing w:w="15" w:type="dxa"/>
        </w:trPr>
        <w:tc>
          <w:tcPr>
            <w:tcW w:w="0" w:type="auto"/>
            <w:vAlign w:val="center"/>
            <w:hideMark/>
          </w:tcPr>
          <w:p w14:paraId="0C858F88" w14:textId="77777777" w:rsidR="00DD1CF6" w:rsidRPr="00DD1CF6" w:rsidRDefault="00DD1CF6" w:rsidP="00DD1CF6">
            <w:pPr>
              <w:spacing w:after="120" w:line="300" w:lineRule="auto"/>
              <w:rPr>
                <w:lang w:val="en-US"/>
              </w:rPr>
            </w:pPr>
            <w:r w:rsidRPr="00DD1CF6">
              <w:rPr>
                <w:b/>
                <w:bCs/>
                <w:lang w:val="en-US"/>
              </w:rPr>
              <w:t>Availability</w:t>
            </w:r>
          </w:p>
        </w:tc>
        <w:tc>
          <w:tcPr>
            <w:tcW w:w="0" w:type="auto"/>
            <w:vAlign w:val="center"/>
            <w:hideMark/>
          </w:tcPr>
          <w:p w14:paraId="7ADFFF30" w14:textId="77777777" w:rsidR="00DD1CF6" w:rsidRPr="00DD1CF6" w:rsidRDefault="00DD1CF6" w:rsidP="00DD1CF6">
            <w:pPr>
              <w:spacing w:after="120" w:line="300" w:lineRule="auto"/>
              <w:rPr>
                <w:lang w:val="en-US"/>
              </w:rPr>
            </w:pPr>
            <w:r w:rsidRPr="00DD1CF6">
              <w:rPr>
                <w:lang w:val="en-US"/>
              </w:rPr>
              <w:t>Hybrid cloud, potentially dependent on a single region</w:t>
            </w:r>
          </w:p>
        </w:tc>
        <w:tc>
          <w:tcPr>
            <w:tcW w:w="0" w:type="auto"/>
            <w:vAlign w:val="center"/>
            <w:hideMark/>
          </w:tcPr>
          <w:p w14:paraId="7E4DC9C6" w14:textId="77777777" w:rsidR="00DD1CF6" w:rsidRPr="00DD1CF6" w:rsidRDefault="00DD1CF6" w:rsidP="00DD1CF6">
            <w:pPr>
              <w:spacing w:after="120" w:line="300" w:lineRule="auto"/>
              <w:rPr>
                <w:lang w:val="en-US"/>
              </w:rPr>
            </w:pPr>
            <w:r w:rsidRPr="00DD1CF6">
              <w:rPr>
                <w:lang w:val="en-US"/>
              </w:rPr>
              <w:t>Multi-zone service design plus separate recovery procedures</w:t>
            </w:r>
          </w:p>
        </w:tc>
      </w:tr>
      <w:tr w:rsidR="00DD1CF6" w:rsidRPr="00DD1CF6" w14:paraId="2DAC5A57" w14:textId="77777777" w:rsidTr="00DD1CF6">
        <w:trPr>
          <w:tblCellSpacing w:w="15" w:type="dxa"/>
        </w:trPr>
        <w:tc>
          <w:tcPr>
            <w:tcW w:w="0" w:type="auto"/>
            <w:vAlign w:val="center"/>
            <w:hideMark/>
          </w:tcPr>
          <w:p w14:paraId="5B6D5B4F" w14:textId="77777777" w:rsidR="00DD1CF6" w:rsidRPr="00DD1CF6" w:rsidRDefault="00DD1CF6" w:rsidP="00DD1CF6">
            <w:pPr>
              <w:spacing w:after="120" w:line="300" w:lineRule="auto"/>
              <w:rPr>
                <w:lang w:val="en-US"/>
              </w:rPr>
            </w:pPr>
            <w:r w:rsidRPr="00DD1CF6">
              <w:rPr>
                <w:b/>
                <w:bCs/>
                <w:lang w:val="en-US"/>
              </w:rPr>
              <w:t>College access</w:t>
            </w:r>
          </w:p>
        </w:tc>
        <w:tc>
          <w:tcPr>
            <w:tcW w:w="0" w:type="auto"/>
            <w:vAlign w:val="center"/>
            <w:hideMark/>
          </w:tcPr>
          <w:p w14:paraId="0D54C90F" w14:textId="77777777" w:rsidR="00DD1CF6" w:rsidRPr="00DD1CF6" w:rsidRDefault="00DD1CF6" w:rsidP="00DD1CF6">
            <w:pPr>
              <w:spacing w:after="120" w:line="300" w:lineRule="auto"/>
              <w:rPr>
                <w:lang w:val="en-US"/>
              </w:rPr>
            </w:pPr>
            <w:r w:rsidRPr="00DD1CF6">
              <w:rPr>
                <w:lang w:val="en-US"/>
              </w:rPr>
              <w:t>General web services</w:t>
            </w:r>
          </w:p>
        </w:tc>
        <w:tc>
          <w:tcPr>
            <w:tcW w:w="0" w:type="auto"/>
            <w:vAlign w:val="center"/>
            <w:hideMark/>
          </w:tcPr>
          <w:p w14:paraId="08B1F262" w14:textId="77777777" w:rsidR="00DD1CF6" w:rsidRPr="00DD1CF6" w:rsidRDefault="00DD1CF6" w:rsidP="00DD1CF6">
            <w:pPr>
              <w:spacing w:after="120" w:line="300" w:lineRule="auto"/>
              <w:rPr>
                <w:lang w:val="en-US"/>
              </w:rPr>
            </w:pPr>
            <w:r w:rsidRPr="00DD1CF6">
              <w:rPr>
                <w:lang w:val="en-US"/>
              </w:rPr>
              <w:t>API gateway with separate credentials, permissions, rate limits and audit logs per college</w:t>
            </w:r>
          </w:p>
        </w:tc>
      </w:tr>
      <w:tr w:rsidR="00DD1CF6" w:rsidRPr="00DD1CF6" w14:paraId="5EB73056" w14:textId="77777777" w:rsidTr="00DD1CF6">
        <w:trPr>
          <w:tblCellSpacing w:w="15" w:type="dxa"/>
        </w:trPr>
        <w:tc>
          <w:tcPr>
            <w:tcW w:w="0" w:type="auto"/>
            <w:vAlign w:val="center"/>
            <w:hideMark/>
          </w:tcPr>
          <w:p w14:paraId="4812930C" w14:textId="77777777" w:rsidR="00DD1CF6" w:rsidRPr="00DD1CF6" w:rsidRDefault="00DD1CF6" w:rsidP="00DD1CF6">
            <w:pPr>
              <w:spacing w:after="120" w:line="300" w:lineRule="auto"/>
              <w:rPr>
                <w:lang w:val="en-US"/>
              </w:rPr>
            </w:pPr>
            <w:r w:rsidRPr="00DD1CF6">
              <w:rPr>
                <w:b/>
                <w:bCs/>
                <w:lang w:val="en-US"/>
              </w:rPr>
              <w:t>Cost controls</w:t>
            </w:r>
          </w:p>
        </w:tc>
        <w:tc>
          <w:tcPr>
            <w:tcW w:w="0" w:type="auto"/>
            <w:vAlign w:val="center"/>
            <w:hideMark/>
          </w:tcPr>
          <w:p w14:paraId="0BA00C3A" w14:textId="77777777" w:rsidR="00DD1CF6" w:rsidRPr="00DD1CF6" w:rsidRDefault="00DD1CF6" w:rsidP="00DD1CF6">
            <w:pPr>
              <w:spacing w:after="120" w:line="300" w:lineRule="auto"/>
              <w:rPr>
                <w:lang w:val="en-US"/>
              </w:rPr>
            </w:pPr>
            <w:r w:rsidRPr="00DD1CF6">
              <w:rPr>
                <w:lang w:val="en-US"/>
              </w:rPr>
              <w:t>Usage measured, but new demand uncertain</w:t>
            </w:r>
          </w:p>
        </w:tc>
        <w:tc>
          <w:tcPr>
            <w:tcW w:w="0" w:type="auto"/>
            <w:vAlign w:val="center"/>
            <w:hideMark/>
          </w:tcPr>
          <w:p w14:paraId="1601D0E2" w14:textId="77777777" w:rsidR="00DD1CF6" w:rsidRPr="00DD1CF6" w:rsidRDefault="00DD1CF6" w:rsidP="00DD1CF6">
            <w:pPr>
              <w:spacing w:after="120" w:line="300" w:lineRule="auto"/>
              <w:rPr>
                <w:lang w:val="en-US"/>
              </w:rPr>
            </w:pPr>
            <w:r w:rsidRPr="00DD1CF6">
              <w:rPr>
                <w:lang w:val="en-US"/>
              </w:rPr>
              <w:t>Budgets, alerts, timed scaling and load tests to estimate peak and normal-period costs</w:t>
            </w:r>
          </w:p>
        </w:tc>
      </w:tr>
    </w:tbl>
    <w:p w14:paraId="34C642F6" w14:textId="77777777" w:rsidR="00DD1CF6" w:rsidRPr="00DD1CF6" w:rsidRDefault="00DD1CF6" w:rsidP="00DD1CF6">
      <w:pPr>
        <w:spacing w:after="120" w:line="300" w:lineRule="auto"/>
        <w:rPr>
          <w:lang w:val="en-US"/>
        </w:rPr>
      </w:pPr>
      <w:r w:rsidRPr="00DD1CF6">
        <w:rPr>
          <w:lang w:val="en-US"/>
        </w:rPr>
        <w:t>The revised design improves isolation and resilience, but adds integration and operational complexity. Containers, managed databases and cloud APIs can increase provider dependence, so the university should document export and recovery options. A phased rollout with performance tests and a pilot college can validate capacity, cost and access controls before all 40 colleges are connected.</w:t>
      </w:r>
    </w:p>
    <w:p w14:paraId="6F86DE3D" w14:textId="77777777" w:rsidR="00DD1CF6" w:rsidRDefault="00DD1CF6" w:rsidP="001C7263">
      <w:pPr>
        <w:spacing w:after="120" w:line="300" w:lineRule="auto"/>
      </w:pPr>
    </w:p>
    <w:sectPr w:rsidR="00DD1CF6" w:rsidSect="00F918B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0498"/>
    <w:multiLevelType w:val="multilevel"/>
    <w:tmpl w:val="DA2E959E"/>
    <w:lvl w:ilvl="0">
      <w:start w:val="1"/>
      <w:numFmt w:val="decimal"/>
      <w:lvlText w:val="%1."/>
      <w:lvlJc w:val="left"/>
      <w:pPr>
        <w:ind w:left="465" w:hanging="465"/>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16463C83"/>
    <w:multiLevelType w:val="multilevel"/>
    <w:tmpl w:val="7316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F583B"/>
    <w:multiLevelType w:val="multilevel"/>
    <w:tmpl w:val="2C12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31910"/>
    <w:multiLevelType w:val="multilevel"/>
    <w:tmpl w:val="C338DFA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9F1784"/>
    <w:multiLevelType w:val="multilevel"/>
    <w:tmpl w:val="9A3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27620"/>
    <w:multiLevelType w:val="multilevel"/>
    <w:tmpl w:val="E412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B0919"/>
    <w:multiLevelType w:val="multilevel"/>
    <w:tmpl w:val="43E2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439F2"/>
    <w:multiLevelType w:val="multilevel"/>
    <w:tmpl w:val="8466DC5C"/>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7C8B2714"/>
    <w:multiLevelType w:val="multilevel"/>
    <w:tmpl w:val="E76C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6151B3"/>
    <w:multiLevelType w:val="multilevel"/>
    <w:tmpl w:val="18C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694188">
    <w:abstractNumId w:val="1"/>
  </w:num>
  <w:num w:numId="2" w16cid:durableId="165554928">
    <w:abstractNumId w:val="2"/>
  </w:num>
  <w:num w:numId="3" w16cid:durableId="1795514623">
    <w:abstractNumId w:val="9"/>
  </w:num>
  <w:num w:numId="4" w16cid:durableId="1132363238">
    <w:abstractNumId w:val="3"/>
  </w:num>
  <w:num w:numId="5" w16cid:durableId="921135396">
    <w:abstractNumId w:val="4"/>
  </w:num>
  <w:num w:numId="6" w16cid:durableId="897126784">
    <w:abstractNumId w:val="0"/>
  </w:num>
  <w:num w:numId="7" w16cid:durableId="385303243">
    <w:abstractNumId w:val="8"/>
  </w:num>
  <w:num w:numId="8" w16cid:durableId="399596142">
    <w:abstractNumId w:val="10"/>
  </w:num>
  <w:num w:numId="9" w16cid:durableId="826677119">
    <w:abstractNumId w:val="6"/>
  </w:num>
  <w:num w:numId="10" w16cid:durableId="1837183120">
    <w:abstractNumId w:val="5"/>
  </w:num>
  <w:num w:numId="11" w16cid:durableId="427507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263"/>
    <w:rsid w:val="000F0953"/>
    <w:rsid w:val="001C7263"/>
    <w:rsid w:val="00203BD3"/>
    <w:rsid w:val="00242113"/>
    <w:rsid w:val="002D0EE0"/>
    <w:rsid w:val="002F51DC"/>
    <w:rsid w:val="005C6053"/>
    <w:rsid w:val="005C66AE"/>
    <w:rsid w:val="0060465A"/>
    <w:rsid w:val="00693993"/>
    <w:rsid w:val="008F1EB8"/>
    <w:rsid w:val="009C408C"/>
    <w:rsid w:val="00B746D8"/>
    <w:rsid w:val="00BF7B4A"/>
    <w:rsid w:val="00C109F0"/>
    <w:rsid w:val="00D571C0"/>
    <w:rsid w:val="00DA39D8"/>
    <w:rsid w:val="00DD1CF6"/>
    <w:rsid w:val="00E33EAC"/>
    <w:rsid w:val="00F91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1D3B"/>
  <w15:docId w15:val="{996F2F3F-7CD8-4DC6-AB1B-017FD5CCA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63"/>
    <w:pPr>
      <w:spacing w:after="0" w:line="240" w:lineRule="auto"/>
    </w:pPr>
    <w:rPr>
      <w:rFonts w:ascii="Arial" w:eastAsia="Arial" w:hAnsi="Arial" w:cs="Arial"/>
      <w:kern w:val="0"/>
      <w:sz w:val="24"/>
      <w:szCs w:val="24"/>
      <w:lang w:eastAsia="en-IN"/>
      <w14:ligatures w14:val="none"/>
    </w:rPr>
  </w:style>
  <w:style w:type="paragraph" w:styleId="Heading1">
    <w:name w:val="heading 1"/>
    <w:basedOn w:val="Normal"/>
    <w:next w:val="Normal"/>
    <w:link w:val="Heading1Char"/>
    <w:uiPriority w:val="9"/>
    <w:qFormat/>
    <w:rsid w:val="001C7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2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2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2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2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263"/>
    <w:rPr>
      <w:rFonts w:eastAsiaTheme="majorEastAsia" w:cstheme="majorBidi"/>
      <w:color w:val="272727" w:themeColor="text1" w:themeTint="D8"/>
    </w:rPr>
  </w:style>
  <w:style w:type="paragraph" w:styleId="Title">
    <w:name w:val="Title"/>
    <w:basedOn w:val="Normal"/>
    <w:next w:val="Normal"/>
    <w:link w:val="TitleChar"/>
    <w:uiPriority w:val="10"/>
    <w:qFormat/>
    <w:rsid w:val="001C72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263"/>
    <w:pPr>
      <w:spacing w:before="160"/>
      <w:jc w:val="center"/>
    </w:pPr>
    <w:rPr>
      <w:i/>
      <w:iCs/>
      <w:color w:val="404040" w:themeColor="text1" w:themeTint="BF"/>
    </w:rPr>
  </w:style>
  <w:style w:type="character" w:customStyle="1" w:styleId="QuoteChar">
    <w:name w:val="Quote Char"/>
    <w:basedOn w:val="DefaultParagraphFont"/>
    <w:link w:val="Quote"/>
    <w:uiPriority w:val="29"/>
    <w:rsid w:val="001C7263"/>
    <w:rPr>
      <w:i/>
      <w:iCs/>
      <w:color w:val="404040" w:themeColor="text1" w:themeTint="BF"/>
    </w:rPr>
  </w:style>
  <w:style w:type="paragraph" w:styleId="ListParagraph">
    <w:name w:val="List Paragraph"/>
    <w:basedOn w:val="Normal"/>
    <w:uiPriority w:val="34"/>
    <w:qFormat/>
    <w:rsid w:val="001C7263"/>
    <w:pPr>
      <w:ind w:left="720"/>
      <w:contextualSpacing/>
    </w:pPr>
  </w:style>
  <w:style w:type="character" w:styleId="IntenseEmphasis">
    <w:name w:val="Intense Emphasis"/>
    <w:basedOn w:val="DefaultParagraphFont"/>
    <w:uiPriority w:val="21"/>
    <w:qFormat/>
    <w:rsid w:val="001C7263"/>
    <w:rPr>
      <w:i/>
      <w:iCs/>
      <w:color w:val="2F5496" w:themeColor="accent1" w:themeShade="BF"/>
    </w:rPr>
  </w:style>
  <w:style w:type="paragraph" w:styleId="IntenseQuote">
    <w:name w:val="Intense Quote"/>
    <w:basedOn w:val="Normal"/>
    <w:next w:val="Normal"/>
    <w:link w:val="IntenseQuoteChar"/>
    <w:uiPriority w:val="30"/>
    <w:qFormat/>
    <w:rsid w:val="001C7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263"/>
    <w:rPr>
      <w:i/>
      <w:iCs/>
      <w:color w:val="2F5496" w:themeColor="accent1" w:themeShade="BF"/>
    </w:rPr>
  </w:style>
  <w:style w:type="character" w:styleId="IntenseReference">
    <w:name w:val="Intense Reference"/>
    <w:basedOn w:val="DefaultParagraphFont"/>
    <w:uiPriority w:val="32"/>
    <w:qFormat/>
    <w:rsid w:val="001C7263"/>
    <w:rPr>
      <w:b/>
      <w:bCs/>
      <w:smallCaps/>
      <w:color w:val="2F5496" w:themeColor="accent1" w:themeShade="BF"/>
      <w:spacing w:val="5"/>
    </w:rPr>
  </w:style>
  <w:style w:type="paragraph" w:styleId="NormalWeb">
    <w:name w:val="Normal (Web)"/>
    <w:basedOn w:val="Normal"/>
    <w:uiPriority w:val="99"/>
    <w:unhideWhenUsed/>
    <w:rsid w:val="00203BD3"/>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03BD3"/>
    <w:rPr>
      <w:rFonts w:ascii="Tahoma" w:hAnsi="Tahoma" w:cs="Tahoma"/>
      <w:sz w:val="16"/>
      <w:szCs w:val="16"/>
    </w:rPr>
  </w:style>
  <w:style w:type="character" w:customStyle="1" w:styleId="BalloonTextChar">
    <w:name w:val="Balloon Text Char"/>
    <w:basedOn w:val="DefaultParagraphFont"/>
    <w:link w:val="BalloonText"/>
    <w:uiPriority w:val="99"/>
    <w:semiHidden/>
    <w:rsid w:val="00203BD3"/>
    <w:rPr>
      <w:rFonts w:ascii="Tahoma" w:eastAsia="Arial" w:hAnsi="Tahoma" w:cs="Tahoma"/>
      <w:kern w:val="0"/>
      <w:sz w:val="16"/>
      <w:szCs w:val="16"/>
      <w:lang w:eastAsia="en-IN"/>
      <w14:ligatures w14:val="none"/>
    </w:rPr>
  </w:style>
  <w:style w:type="character" w:styleId="Hyperlink">
    <w:name w:val="Hyperlink"/>
    <w:basedOn w:val="DefaultParagraphFont"/>
    <w:uiPriority w:val="99"/>
    <w:unhideWhenUsed/>
    <w:rsid w:val="00BF7B4A"/>
    <w:rPr>
      <w:color w:val="0563C1" w:themeColor="hyperlink"/>
      <w:u w:val="single"/>
    </w:rPr>
  </w:style>
  <w:style w:type="character" w:styleId="UnresolvedMention">
    <w:name w:val="Unresolved Mention"/>
    <w:basedOn w:val="DefaultParagraphFont"/>
    <w:uiPriority w:val="99"/>
    <w:semiHidden/>
    <w:unhideWhenUsed/>
    <w:rsid w:val="00BF7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34042">
      <w:bodyDiv w:val="1"/>
      <w:marLeft w:val="0"/>
      <w:marRight w:val="0"/>
      <w:marTop w:val="0"/>
      <w:marBottom w:val="0"/>
      <w:divBdr>
        <w:top w:val="none" w:sz="0" w:space="0" w:color="auto"/>
        <w:left w:val="none" w:sz="0" w:space="0" w:color="auto"/>
        <w:bottom w:val="none" w:sz="0" w:space="0" w:color="auto"/>
        <w:right w:val="none" w:sz="0" w:space="0" w:color="auto"/>
      </w:divBdr>
      <w:divsChild>
        <w:div w:id="145321722">
          <w:marLeft w:val="-108"/>
          <w:marRight w:val="0"/>
          <w:marTop w:val="0"/>
          <w:marBottom w:val="0"/>
          <w:divBdr>
            <w:top w:val="none" w:sz="0" w:space="0" w:color="auto"/>
            <w:left w:val="none" w:sz="0" w:space="0" w:color="auto"/>
            <w:bottom w:val="none" w:sz="0" w:space="0" w:color="auto"/>
            <w:right w:val="none" w:sz="0" w:space="0" w:color="auto"/>
          </w:divBdr>
        </w:div>
        <w:div w:id="495419002">
          <w:marLeft w:val="-15"/>
          <w:marRight w:val="0"/>
          <w:marTop w:val="0"/>
          <w:marBottom w:val="0"/>
          <w:divBdr>
            <w:top w:val="none" w:sz="0" w:space="0" w:color="auto"/>
            <w:left w:val="none" w:sz="0" w:space="0" w:color="auto"/>
            <w:bottom w:val="none" w:sz="0" w:space="0" w:color="auto"/>
            <w:right w:val="none" w:sz="0" w:space="0" w:color="auto"/>
          </w:divBdr>
        </w:div>
        <w:div w:id="1595557444">
          <w:marLeft w:val="-15"/>
          <w:marRight w:val="0"/>
          <w:marTop w:val="0"/>
          <w:marBottom w:val="0"/>
          <w:divBdr>
            <w:top w:val="none" w:sz="0" w:space="0" w:color="auto"/>
            <w:left w:val="none" w:sz="0" w:space="0" w:color="auto"/>
            <w:bottom w:val="none" w:sz="0" w:space="0" w:color="auto"/>
            <w:right w:val="none" w:sz="0" w:space="0" w:color="auto"/>
          </w:divBdr>
        </w:div>
        <w:div w:id="292445468">
          <w:marLeft w:val="-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4974F-4F48-451F-AE8A-5E488972A1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49</Pages>
  <Words>9797</Words>
  <Characters>55843</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boomija md</dc:creator>
  <cp:lastModifiedBy>PINDIBOINA SAI DEEPAK</cp:lastModifiedBy>
  <cp:revision>5</cp:revision>
  <dcterms:created xsi:type="dcterms:W3CDTF">2026-10-30T03:54:00Z</dcterms:created>
  <dcterms:modified xsi:type="dcterms:W3CDTF">2026-10-31T04:38:00Z</dcterms:modified>
</cp:coreProperties>
</file>