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2A2AD" w14:textId="77777777" w:rsidR="00AC705E" w:rsidRPr="00AC705E" w:rsidRDefault="00AC705E" w:rsidP="00AC705E">
      <w:pPr>
        <w:spacing w:before="480" w:after="120" w:line="240" w:lineRule="auto"/>
        <w:jc w:val="center"/>
        <w:rPr>
          <w:rFonts w:ascii="Times New Roman" w:eastAsia="Times New Roman" w:hAnsi="Times New Roman" w:cs="Times New Roman"/>
          <w:sz w:val="24"/>
          <w:szCs w:val="24"/>
          <w:lang w:eastAsia="fr-FR"/>
        </w:rPr>
      </w:pPr>
      <w:r w:rsidRPr="00AC705E">
        <w:rPr>
          <w:rFonts w:ascii="Times New Roman" w:eastAsia="Times New Roman" w:hAnsi="Times New Roman" w:cs="Times New Roman"/>
          <w:b/>
          <w:bCs/>
          <w:color w:val="000000"/>
          <w:sz w:val="36"/>
          <w:szCs w:val="36"/>
          <w:u w:val="single"/>
          <w:lang w:eastAsia="fr-FR"/>
        </w:rPr>
        <w:t>Ateliers Conception Architecturale</w:t>
      </w:r>
    </w:p>
    <w:p w14:paraId="5575B7CB" w14:textId="77777777" w:rsidR="00AC705E" w:rsidRPr="00AC705E" w:rsidRDefault="00AC705E" w:rsidP="00AC705E">
      <w:pPr>
        <w:spacing w:before="480" w:after="120" w:line="240" w:lineRule="auto"/>
        <w:rPr>
          <w:rFonts w:ascii="Times New Roman" w:eastAsia="Times New Roman" w:hAnsi="Times New Roman" w:cs="Times New Roman"/>
          <w:sz w:val="24"/>
          <w:szCs w:val="24"/>
          <w:lang w:eastAsia="fr-FR"/>
        </w:rPr>
      </w:pPr>
      <w:r w:rsidRPr="00AC705E">
        <w:rPr>
          <w:rFonts w:ascii="Times New Roman" w:eastAsia="Times New Roman" w:hAnsi="Times New Roman" w:cs="Times New Roman"/>
          <w:b/>
          <w:bCs/>
          <w:color w:val="000000"/>
          <w:sz w:val="24"/>
          <w:szCs w:val="24"/>
          <w:u w:val="single"/>
          <w:lang w:eastAsia="fr-FR"/>
        </w:rPr>
        <w:t>Atelier patrons d’architecture</w:t>
      </w:r>
    </w:p>
    <w:p w14:paraId="52597745" w14:textId="5142C613" w:rsidR="002D2004" w:rsidRPr="00AC705E" w:rsidRDefault="002D2004" w:rsidP="002D2004">
      <w:pPr>
        <w:spacing w:before="240" w:after="240" w:line="240" w:lineRule="auto"/>
        <w:jc w:val="both"/>
        <w:rPr>
          <w:rFonts w:ascii="Times New Roman" w:eastAsia="Times New Roman" w:hAnsi="Times New Roman" w:cs="Times New Roman"/>
          <w:sz w:val="24"/>
          <w:szCs w:val="24"/>
          <w:lang w:eastAsia="fr-FR"/>
        </w:rPr>
      </w:pPr>
      <w:r w:rsidRPr="00AC705E">
        <w:rPr>
          <w:rFonts w:ascii="Times New Roman" w:eastAsia="Times New Roman" w:hAnsi="Times New Roman" w:cs="Times New Roman"/>
          <w:color w:val="000000"/>
          <w:sz w:val="24"/>
          <w:szCs w:val="24"/>
          <w:lang w:eastAsia="fr-FR"/>
        </w:rPr>
        <w:t>Dans cet atelier, vous êtes amenés à représenter/illustrer relativement aux sprints de votre projet PI (web et java) :</w:t>
      </w:r>
    </w:p>
    <w:p w14:paraId="7193E8DE" w14:textId="77777777" w:rsidR="002D2004" w:rsidRPr="00AC705E" w:rsidRDefault="002D2004" w:rsidP="00AC705E">
      <w:pPr>
        <w:spacing w:before="240" w:after="240" w:line="240" w:lineRule="auto"/>
        <w:jc w:val="both"/>
        <w:rPr>
          <w:rFonts w:ascii="Times New Roman" w:eastAsia="Times New Roman" w:hAnsi="Times New Roman" w:cs="Times New Roman"/>
          <w:sz w:val="24"/>
          <w:szCs w:val="24"/>
          <w:lang w:eastAsia="fr-FR"/>
        </w:rPr>
      </w:pPr>
    </w:p>
    <w:p w14:paraId="6492D565" w14:textId="77777777" w:rsidR="002D2004" w:rsidRDefault="00AC705E" w:rsidP="00AC705E">
      <w:pPr>
        <w:spacing w:before="240" w:after="240" w:line="240" w:lineRule="auto"/>
        <w:ind w:left="360"/>
        <w:jc w:val="both"/>
        <w:rPr>
          <w:rFonts w:ascii="Times New Roman" w:eastAsia="Times New Roman" w:hAnsi="Times New Roman" w:cs="Times New Roman"/>
          <w:color w:val="000000"/>
          <w:sz w:val="24"/>
          <w:szCs w:val="24"/>
          <w:lang w:eastAsia="fr-FR"/>
        </w:rPr>
      </w:pPr>
      <w:r w:rsidRPr="00AC705E">
        <w:rPr>
          <w:rFonts w:ascii="Calibri" w:eastAsia="Times New Roman" w:hAnsi="Calibri" w:cs="Calibri"/>
          <w:color w:val="000000"/>
          <w:sz w:val="24"/>
          <w:szCs w:val="24"/>
          <w:lang w:eastAsia="fr-FR"/>
        </w:rPr>
        <w:t>·</w:t>
      </w:r>
      <w:r w:rsidRPr="00AC705E">
        <w:rPr>
          <w:rFonts w:ascii="Times New Roman" w:eastAsia="Times New Roman" w:hAnsi="Times New Roman" w:cs="Times New Roman"/>
          <w:color w:val="000000"/>
          <w:sz w:val="14"/>
          <w:szCs w:val="14"/>
          <w:lang w:eastAsia="fr-FR"/>
        </w:rPr>
        <w:t xml:space="preserve">      </w:t>
      </w:r>
      <w:r w:rsidRPr="00AC705E">
        <w:rPr>
          <w:rFonts w:ascii="Times New Roman" w:eastAsia="Times New Roman" w:hAnsi="Times New Roman" w:cs="Times New Roman"/>
          <w:color w:val="000000"/>
          <w:sz w:val="24"/>
          <w:szCs w:val="24"/>
          <w:lang w:eastAsia="fr-FR"/>
        </w:rPr>
        <w:t xml:space="preserve">Identifier les patrons architecturaux logiques </w:t>
      </w:r>
    </w:p>
    <w:p w14:paraId="7310D019" w14:textId="4D417E30" w:rsidR="00AC705E" w:rsidRPr="00AC705E" w:rsidRDefault="00AC705E" w:rsidP="00AC705E">
      <w:pPr>
        <w:spacing w:before="240" w:after="240" w:line="240" w:lineRule="auto"/>
        <w:ind w:left="360"/>
        <w:jc w:val="both"/>
        <w:rPr>
          <w:rFonts w:ascii="Times New Roman" w:eastAsia="Times New Roman" w:hAnsi="Times New Roman" w:cs="Times New Roman"/>
          <w:sz w:val="24"/>
          <w:szCs w:val="24"/>
          <w:lang w:eastAsia="fr-FR"/>
        </w:rPr>
      </w:pPr>
      <w:r w:rsidRPr="00AC705E">
        <w:rPr>
          <w:rFonts w:ascii="Calibri" w:eastAsia="Times New Roman" w:hAnsi="Calibri" w:cs="Calibri"/>
          <w:color w:val="000000"/>
          <w:sz w:val="24"/>
          <w:szCs w:val="24"/>
          <w:lang w:eastAsia="fr-FR"/>
        </w:rPr>
        <w:t>·</w:t>
      </w:r>
      <w:r w:rsidRPr="00AC705E">
        <w:rPr>
          <w:rFonts w:ascii="Times New Roman" w:eastAsia="Times New Roman" w:hAnsi="Times New Roman" w:cs="Times New Roman"/>
          <w:color w:val="000000"/>
          <w:sz w:val="14"/>
          <w:szCs w:val="14"/>
          <w:lang w:eastAsia="fr-FR"/>
        </w:rPr>
        <w:t xml:space="preserve">       </w:t>
      </w:r>
      <w:r w:rsidRPr="00AC705E">
        <w:rPr>
          <w:rFonts w:ascii="Times New Roman" w:eastAsia="Times New Roman" w:hAnsi="Times New Roman" w:cs="Times New Roman"/>
          <w:color w:val="000000"/>
          <w:sz w:val="24"/>
          <w:szCs w:val="24"/>
          <w:lang w:eastAsia="fr-FR"/>
        </w:rPr>
        <w:t>Expliquer le principe de chaque patron d’architecture logique.</w:t>
      </w:r>
    </w:p>
    <w:p w14:paraId="670C42EB" w14:textId="3B7683D3" w:rsidR="00AC705E" w:rsidRPr="00AC705E" w:rsidRDefault="00AC705E" w:rsidP="00AC705E">
      <w:pPr>
        <w:spacing w:before="240" w:after="240" w:line="240" w:lineRule="auto"/>
        <w:ind w:left="360"/>
        <w:jc w:val="both"/>
        <w:rPr>
          <w:rFonts w:ascii="Times New Roman" w:eastAsia="Times New Roman" w:hAnsi="Times New Roman" w:cs="Times New Roman"/>
          <w:sz w:val="24"/>
          <w:szCs w:val="24"/>
          <w:lang w:eastAsia="fr-FR"/>
        </w:rPr>
      </w:pPr>
      <w:r w:rsidRPr="00AC705E">
        <w:rPr>
          <w:rFonts w:ascii="Calibri" w:eastAsia="Times New Roman" w:hAnsi="Calibri" w:cs="Calibri"/>
          <w:color w:val="000000"/>
          <w:sz w:val="24"/>
          <w:szCs w:val="24"/>
          <w:lang w:eastAsia="fr-FR"/>
        </w:rPr>
        <w:t>·</w:t>
      </w:r>
      <w:r w:rsidRPr="00AC705E">
        <w:rPr>
          <w:rFonts w:ascii="Times New Roman" w:eastAsia="Times New Roman" w:hAnsi="Times New Roman" w:cs="Times New Roman"/>
          <w:color w:val="000000"/>
          <w:sz w:val="14"/>
          <w:szCs w:val="14"/>
          <w:lang w:eastAsia="fr-FR"/>
        </w:rPr>
        <w:t xml:space="preserve">         </w:t>
      </w:r>
      <w:r w:rsidRPr="00AC705E">
        <w:rPr>
          <w:rFonts w:ascii="Times New Roman" w:eastAsia="Times New Roman" w:hAnsi="Times New Roman" w:cs="Times New Roman"/>
          <w:color w:val="000000"/>
          <w:sz w:val="24"/>
          <w:szCs w:val="24"/>
          <w:lang w:eastAsia="fr-FR"/>
        </w:rPr>
        <w:t>Expliquer les apports de chaque patron d’architecture au niveau de l’implémentation et l’intégration.</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825"/>
        <w:gridCol w:w="3119"/>
        <w:gridCol w:w="3108"/>
      </w:tblGrid>
      <w:tr w:rsidR="00AC705E" w:rsidRPr="00AC705E" w14:paraId="5BD538D1" w14:textId="77777777" w:rsidTr="00AC705E">
        <w:trPr>
          <w:trHeight w:val="485"/>
        </w:trPr>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02AAE" w14:textId="77777777" w:rsidR="00AC705E" w:rsidRPr="00AC705E" w:rsidRDefault="00AC705E" w:rsidP="00AC705E">
            <w:pPr>
              <w:spacing w:before="240" w:after="240" w:line="240" w:lineRule="auto"/>
              <w:jc w:val="both"/>
              <w:rPr>
                <w:rFonts w:ascii="Times New Roman" w:eastAsia="Times New Roman" w:hAnsi="Times New Roman" w:cs="Times New Roman"/>
                <w:sz w:val="24"/>
                <w:szCs w:val="24"/>
                <w:lang w:eastAsia="fr-FR"/>
              </w:rPr>
            </w:pPr>
            <w:r w:rsidRPr="00AC705E">
              <w:rPr>
                <w:rFonts w:ascii="Times New Roman" w:eastAsia="Times New Roman" w:hAnsi="Times New Roman" w:cs="Times New Roman"/>
                <w:b/>
                <w:bCs/>
                <w:color w:val="000000"/>
                <w:sz w:val="24"/>
                <w:szCs w:val="24"/>
                <w:lang w:eastAsia="fr-FR"/>
              </w:rPr>
              <w:t>Sprint</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231F9" w14:textId="77777777" w:rsidR="00AC705E" w:rsidRPr="00AC705E" w:rsidRDefault="00AC705E" w:rsidP="00AC705E">
            <w:pPr>
              <w:spacing w:before="240" w:after="240" w:line="240" w:lineRule="auto"/>
              <w:jc w:val="both"/>
              <w:rPr>
                <w:rFonts w:ascii="Times New Roman" w:eastAsia="Times New Roman" w:hAnsi="Times New Roman" w:cs="Times New Roman"/>
                <w:sz w:val="24"/>
                <w:szCs w:val="24"/>
                <w:lang w:eastAsia="fr-FR"/>
              </w:rPr>
            </w:pPr>
            <w:r w:rsidRPr="00AC705E">
              <w:rPr>
                <w:rFonts w:ascii="Times New Roman" w:eastAsia="Times New Roman" w:hAnsi="Times New Roman" w:cs="Times New Roman"/>
                <w:b/>
                <w:bCs/>
                <w:color w:val="000000"/>
                <w:sz w:val="24"/>
                <w:szCs w:val="24"/>
                <w:lang w:eastAsia="fr-FR"/>
              </w:rPr>
              <w:t>Symphonie (WEB)</w:t>
            </w:r>
          </w:p>
        </w:tc>
        <w:tc>
          <w:tcPr>
            <w:tcW w:w="3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3F259" w14:textId="77777777" w:rsidR="00AC705E" w:rsidRPr="00AC705E" w:rsidRDefault="00AC705E" w:rsidP="00AC705E">
            <w:pPr>
              <w:spacing w:before="240" w:after="240" w:line="240" w:lineRule="auto"/>
              <w:jc w:val="both"/>
              <w:rPr>
                <w:rFonts w:ascii="Times New Roman" w:eastAsia="Times New Roman" w:hAnsi="Times New Roman" w:cs="Times New Roman"/>
                <w:sz w:val="24"/>
                <w:szCs w:val="24"/>
                <w:lang w:eastAsia="fr-FR"/>
              </w:rPr>
            </w:pPr>
            <w:r w:rsidRPr="00AC705E">
              <w:rPr>
                <w:rFonts w:ascii="Times New Roman" w:eastAsia="Times New Roman" w:hAnsi="Times New Roman" w:cs="Times New Roman"/>
                <w:b/>
                <w:bCs/>
                <w:color w:val="000000"/>
                <w:sz w:val="24"/>
                <w:szCs w:val="24"/>
                <w:lang w:eastAsia="fr-FR"/>
              </w:rPr>
              <w:t>Java</w:t>
            </w:r>
          </w:p>
        </w:tc>
      </w:tr>
      <w:tr w:rsidR="00AC705E" w:rsidRPr="00AC705E" w14:paraId="694E7689" w14:textId="77777777" w:rsidTr="00AC705E">
        <w:trPr>
          <w:trHeight w:val="1010"/>
        </w:trPr>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186C4" w14:textId="77777777" w:rsidR="00AC705E" w:rsidRPr="00AC705E" w:rsidRDefault="00AC705E" w:rsidP="00AC705E">
            <w:pPr>
              <w:spacing w:before="240" w:after="240" w:line="240" w:lineRule="auto"/>
              <w:jc w:val="both"/>
              <w:rPr>
                <w:rFonts w:ascii="Times New Roman" w:eastAsia="Times New Roman" w:hAnsi="Times New Roman" w:cs="Times New Roman"/>
                <w:sz w:val="24"/>
                <w:szCs w:val="24"/>
                <w:lang w:eastAsia="fr-FR"/>
              </w:rPr>
            </w:pPr>
            <w:r w:rsidRPr="00AC705E">
              <w:rPr>
                <w:rFonts w:ascii="Times New Roman" w:eastAsia="Times New Roman" w:hAnsi="Times New Roman" w:cs="Times New Roman"/>
                <w:b/>
                <w:bCs/>
                <w:color w:val="000000"/>
                <w:sz w:val="24"/>
                <w:szCs w:val="24"/>
                <w:lang w:eastAsia="fr-FR"/>
              </w:rPr>
              <w:t>Patron d’architecture logique</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BC2B3" w14:textId="4949354E" w:rsidR="00AC705E" w:rsidRPr="00AC705E" w:rsidRDefault="00C109F8" w:rsidP="00C109F8">
            <w:pPr>
              <w:spacing w:before="240" w:after="240" w:line="240" w:lineRule="auto"/>
              <w:jc w:val="both"/>
              <w:rPr>
                <w:rFonts w:ascii="Times New Roman" w:eastAsia="Times New Roman" w:hAnsi="Times New Roman" w:cs="Times New Roman"/>
                <w:sz w:val="24"/>
                <w:szCs w:val="24"/>
                <w:lang w:eastAsia="fr-FR"/>
              </w:rPr>
            </w:pPr>
            <w:r w:rsidRPr="00C109F8">
              <w:rPr>
                <w:rFonts w:ascii="Times New Roman" w:eastAsia="Times New Roman" w:hAnsi="Times New Roman" w:cs="Times New Roman"/>
                <w:sz w:val="24"/>
                <w:szCs w:val="24"/>
                <w:lang w:eastAsia="fr-FR"/>
              </w:rPr>
              <w:t>Architecture MVC (Model–View–Controller)</w:t>
            </w:r>
          </w:p>
        </w:tc>
        <w:tc>
          <w:tcPr>
            <w:tcW w:w="3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6D447" w14:textId="77777777" w:rsidR="00C109F8" w:rsidRPr="00C109F8" w:rsidRDefault="00C109F8" w:rsidP="00C109F8">
            <w:pPr>
              <w:spacing w:before="240" w:after="240" w:line="240" w:lineRule="auto"/>
              <w:jc w:val="both"/>
              <w:rPr>
                <w:rFonts w:ascii="Times New Roman" w:eastAsia="Times New Roman" w:hAnsi="Times New Roman" w:cs="Times New Roman"/>
                <w:color w:val="000000"/>
                <w:sz w:val="24"/>
                <w:szCs w:val="24"/>
                <w:lang w:eastAsia="fr-FR"/>
              </w:rPr>
            </w:pPr>
            <w:r w:rsidRPr="00C109F8">
              <w:rPr>
                <w:rFonts w:ascii="Times New Roman" w:eastAsia="Times New Roman" w:hAnsi="Times New Roman" w:cs="Times New Roman"/>
                <w:color w:val="000000"/>
                <w:sz w:val="24"/>
                <w:szCs w:val="24"/>
                <w:lang w:eastAsia="fr-FR"/>
              </w:rPr>
              <w:t>Architecture en couches (Controller / Service / DAO)</w:t>
            </w:r>
          </w:p>
          <w:p w14:paraId="04F94165" w14:textId="395E8591" w:rsidR="00AC705E" w:rsidRPr="00AC705E" w:rsidRDefault="00AC705E" w:rsidP="00AC705E">
            <w:pPr>
              <w:spacing w:before="240" w:after="240" w:line="240" w:lineRule="auto"/>
              <w:jc w:val="both"/>
              <w:rPr>
                <w:rFonts w:ascii="Times New Roman" w:eastAsia="Times New Roman" w:hAnsi="Times New Roman" w:cs="Times New Roman"/>
                <w:sz w:val="24"/>
                <w:szCs w:val="24"/>
                <w:lang w:eastAsia="fr-FR"/>
              </w:rPr>
            </w:pPr>
          </w:p>
        </w:tc>
      </w:tr>
      <w:tr w:rsidR="00AC705E" w:rsidRPr="00AC705E" w14:paraId="56DC9469" w14:textId="77777777" w:rsidTr="00AC705E">
        <w:trPr>
          <w:trHeight w:val="1280"/>
        </w:trPr>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6647A" w14:textId="77777777" w:rsidR="00AC705E" w:rsidRPr="00AC705E" w:rsidRDefault="00AC705E" w:rsidP="00AC705E">
            <w:pPr>
              <w:spacing w:before="240" w:after="240" w:line="240" w:lineRule="auto"/>
              <w:jc w:val="both"/>
              <w:rPr>
                <w:rFonts w:ascii="Times New Roman" w:eastAsia="Times New Roman" w:hAnsi="Times New Roman" w:cs="Times New Roman"/>
                <w:sz w:val="24"/>
                <w:szCs w:val="24"/>
                <w:lang w:eastAsia="fr-FR"/>
              </w:rPr>
            </w:pPr>
            <w:r w:rsidRPr="00AC705E">
              <w:rPr>
                <w:rFonts w:ascii="Times New Roman" w:eastAsia="Times New Roman" w:hAnsi="Times New Roman" w:cs="Times New Roman"/>
                <w:b/>
                <w:bCs/>
                <w:color w:val="000000"/>
                <w:sz w:val="24"/>
                <w:szCs w:val="24"/>
                <w:lang w:eastAsia="fr-FR"/>
              </w:rPr>
              <w:t>Principe du patron d’architecture logique</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955B8" w14:textId="4DCB660E" w:rsidR="00AC705E" w:rsidRPr="00AC705E" w:rsidRDefault="00C109F8" w:rsidP="00C109F8">
            <w:pPr>
              <w:spacing w:before="240" w:after="240" w:line="240" w:lineRule="auto"/>
              <w:jc w:val="both"/>
              <w:rPr>
                <w:rFonts w:ascii="Times New Roman" w:eastAsia="Times New Roman" w:hAnsi="Times New Roman" w:cs="Times New Roman"/>
                <w:sz w:val="24"/>
                <w:szCs w:val="24"/>
                <w:lang w:eastAsia="fr-FR"/>
              </w:rPr>
            </w:pPr>
            <w:r w:rsidRPr="00C109F8">
              <w:rPr>
                <w:rFonts w:ascii="Times New Roman" w:eastAsia="Times New Roman" w:hAnsi="Times New Roman" w:cs="Times New Roman"/>
                <w:color w:val="000000"/>
                <w:sz w:val="24"/>
                <w:szCs w:val="24"/>
                <w:lang w:eastAsia="fr-FR"/>
              </w:rPr>
              <w:t>Le modèle MVC repose sur la séparation entre le modèle (gestion des données), la vue (interface utilisateur) et le contrôleur (gestion des requêtes et logique applicative).</w:t>
            </w:r>
          </w:p>
        </w:tc>
        <w:tc>
          <w:tcPr>
            <w:tcW w:w="31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A2C91" w14:textId="3AB49F88" w:rsidR="00AC705E" w:rsidRPr="00AC705E" w:rsidRDefault="00C109F8" w:rsidP="00C109F8">
            <w:pPr>
              <w:spacing w:before="240" w:after="240" w:line="240" w:lineRule="auto"/>
              <w:jc w:val="both"/>
              <w:rPr>
                <w:rFonts w:ascii="Times New Roman" w:eastAsia="Times New Roman" w:hAnsi="Times New Roman" w:cs="Times New Roman"/>
                <w:sz w:val="24"/>
                <w:szCs w:val="24"/>
                <w:lang w:eastAsia="fr-FR"/>
              </w:rPr>
            </w:pPr>
            <w:r w:rsidRPr="00C109F8">
              <w:rPr>
                <w:rFonts w:ascii="Times New Roman" w:eastAsia="Times New Roman" w:hAnsi="Times New Roman" w:cs="Times New Roman"/>
                <w:sz w:val="24"/>
                <w:szCs w:val="24"/>
                <w:lang w:eastAsia="fr-FR"/>
              </w:rPr>
              <w:t>L’architecture en couches en Java sépare l’application en plusieurs niveaux (présentation, métier, accès aux données) afin de structurer le code et limiter les dépendances.</w:t>
            </w:r>
          </w:p>
        </w:tc>
      </w:tr>
      <w:tr w:rsidR="00AC705E" w:rsidRPr="00AC705E" w14:paraId="51AF78B9" w14:textId="77777777" w:rsidTr="00AC705E">
        <w:trPr>
          <w:trHeight w:val="755"/>
        </w:trPr>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662E6" w14:textId="77777777" w:rsidR="00AC705E" w:rsidRPr="00AC705E" w:rsidRDefault="00AC705E" w:rsidP="00AC705E">
            <w:pPr>
              <w:spacing w:before="240" w:after="240" w:line="240" w:lineRule="auto"/>
              <w:jc w:val="both"/>
              <w:rPr>
                <w:rFonts w:ascii="Times New Roman" w:eastAsia="Times New Roman" w:hAnsi="Times New Roman" w:cs="Times New Roman"/>
                <w:sz w:val="24"/>
                <w:szCs w:val="24"/>
                <w:lang w:eastAsia="fr-FR"/>
              </w:rPr>
            </w:pPr>
            <w:r w:rsidRPr="00AC705E">
              <w:rPr>
                <w:rFonts w:ascii="Times New Roman" w:eastAsia="Times New Roman" w:hAnsi="Times New Roman" w:cs="Times New Roman"/>
                <w:b/>
                <w:bCs/>
                <w:color w:val="000000"/>
                <w:sz w:val="24"/>
                <w:szCs w:val="24"/>
                <w:lang w:eastAsia="fr-FR"/>
              </w:rPr>
              <w:t>Apports des patrons</w:t>
            </w:r>
          </w:p>
        </w:tc>
        <w:tc>
          <w:tcPr>
            <w:tcW w:w="6227"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CFAD5" w14:textId="19A8E4BE" w:rsidR="00AC705E" w:rsidRPr="00AC705E" w:rsidRDefault="00C109F8" w:rsidP="00C109F8">
            <w:pPr>
              <w:spacing w:before="240" w:after="240" w:line="240" w:lineRule="auto"/>
              <w:jc w:val="both"/>
              <w:rPr>
                <w:rFonts w:ascii="Times New Roman" w:eastAsia="Times New Roman" w:hAnsi="Times New Roman" w:cs="Times New Roman"/>
                <w:sz w:val="24"/>
                <w:szCs w:val="24"/>
                <w:lang w:eastAsia="fr-FR"/>
              </w:rPr>
            </w:pPr>
            <w:r w:rsidRPr="00C109F8">
              <w:rPr>
                <w:rFonts w:ascii="Times New Roman" w:eastAsia="Times New Roman" w:hAnsi="Times New Roman" w:cs="Times New Roman"/>
                <w:sz w:val="24"/>
                <w:szCs w:val="24"/>
                <w:lang w:eastAsia="fr-FR"/>
              </w:rPr>
              <w:t>Ces architectures permettent une meilleure organisation du code, facilitent la maintenance et les évolutions, améliorent la réutilisation des composants, rendent le système plus testable et simplifient l’intégration entre les différentes parties de l’application</w:t>
            </w:r>
          </w:p>
        </w:tc>
      </w:tr>
    </w:tbl>
    <w:p w14:paraId="485001CD" w14:textId="77777777" w:rsidR="00AC705E" w:rsidRDefault="00AC705E"/>
    <w:sectPr w:rsidR="00AC70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EA7ED0"/>
    <w:multiLevelType w:val="hybridMultilevel"/>
    <w:tmpl w:val="97B44676"/>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num w:numId="1" w16cid:durableId="1217473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05E"/>
    <w:rsid w:val="00207F32"/>
    <w:rsid w:val="002D2004"/>
    <w:rsid w:val="0032708B"/>
    <w:rsid w:val="004C02BC"/>
    <w:rsid w:val="00582915"/>
    <w:rsid w:val="007D7576"/>
    <w:rsid w:val="00A4788F"/>
    <w:rsid w:val="00AC705E"/>
    <w:rsid w:val="00B22A48"/>
    <w:rsid w:val="00C109F8"/>
    <w:rsid w:val="00E20855"/>
    <w:rsid w:val="00ED43E1"/>
    <w:rsid w:val="00F66BD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DA0B4"/>
  <w15:chartTrackingRefBased/>
  <w15:docId w15:val="{1623D832-BC40-458F-8156-34EA61893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AC70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tab-span">
    <w:name w:val="apple-tab-span"/>
    <w:basedOn w:val="Policepardfaut"/>
    <w:rsid w:val="00AC705E"/>
  </w:style>
  <w:style w:type="paragraph" w:styleId="Paragraphedeliste">
    <w:name w:val="List Paragraph"/>
    <w:basedOn w:val="Normal"/>
    <w:uiPriority w:val="34"/>
    <w:qFormat/>
    <w:rsid w:val="00207F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626136">
      <w:bodyDiv w:val="1"/>
      <w:marLeft w:val="0"/>
      <w:marRight w:val="0"/>
      <w:marTop w:val="0"/>
      <w:marBottom w:val="0"/>
      <w:divBdr>
        <w:top w:val="none" w:sz="0" w:space="0" w:color="auto"/>
        <w:left w:val="none" w:sz="0" w:space="0" w:color="auto"/>
        <w:bottom w:val="none" w:sz="0" w:space="0" w:color="auto"/>
        <w:right w:val="none" w:sz="0" w:space="0" w:color="auto"/>
      </w:divBdr>
      <w:divsChild>
        <w:div w:id="2002074642">
          <w:marLeft w:val="-1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192</Words>
  <Characters>1061</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samia</dc:creator>
  <cp:keywords/>
  <dc:description/>
  <cp:lastModifiedBy>Dhia Saidi</cp:lastModifiedBy>
  <cp:revision>10</cp:revision>
  <dcterms:created xsi:type="dcterms:W3CDTF">2021-04-18T21:08:00Z</dcterms:created>
  <dcterms:modified xsi:type="dcterms:W3CDTF">2026-04-14T15:40:00Z</dcterms:modified>
</cp:coreProperties>
</file>