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https://www.webdesignmuseum.org/web-design-history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https://www.smashingmagazine.com/2019/01/table-design-patterns-web/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https://developer.mozilla.org/en-US/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https://validator.w3.org/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hyperlink r:id="rId3">
        <w:r>
          <w:rPr>
            <w:rStyle w:val="InternetLink"/>
          </w:rPr>
          <w:t>https://developer.mozilla.org/en-US/docs/Glossary/Semantics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fldChar w:fldCharType="begin"/>
      </w:r>
      <w:r>
        <w:rPr>
          <w:rStyle w:val="InternetLink"/>
        </w:rPr>
        <w:instrText> HYPERLINK "https://stackoverflow.com/questions/1762539/margin-on-child-element-moves-parent-element" \l ":~:text=Margin does not affect the,margin to the parent's padding"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https://stackoverflow.com/questions/1762539/margin-on-child-element-moves-parent-element#:~:text=Margin%20does%20not%20affect%20the,margin%20to%20the%20parent's%20padding</w:t>
      </w:r>
      <w:r>
        <w:rPr>
          <w:rStyle w:val="InternetLink"/>
        </w:rPr>
        <w:fldChar w:fldCharType="end"/>
      </w: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0" w:top="1080" w:footer="720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200" w:after="144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0450"/>
          <wp:effectExtent l="0" t="0" r="0" b="0"/>
          <wp:wrapSquare wrapText="bothSides"/>
          <wp:docPr id="2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800" w:after="0"/>
      <w:rPr>
        <w:color w:val="E01B84"/>
        <w:sz w:val="24"/>
        <w:szCs w:val="2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Heading2">
    <w:name w:val="Heading 2"/>
    <w:basedOn w:val="LOnormal"/>
    <w:next w:val="LOnormal"/>
    <w:qFormat/>
    <w:pPr>
      <w:spacing w:lineRule="auto" w:line="240" w:before="320" w:after="0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LOnormal"/>
    <w:next w:val="LOnormal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LOnormal"/>
    <w:next w:val="LOnormal"/>
    <w:qFormat/>
    <w:pPr/>
    <w:rPr>
      <w:color w:val="E01B8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Glossary/Semantics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LibreOffice/7.0.4.2$MacOSX_X86_64 LibreOffice_project/dcf040e67528d9187c66b2379df5ea4407429775</Application>
  <AppVersion>15.0000</AppVersion>
  <Pages>1</Pages>
  <Words>7</Words>
  <Characters>409</Characters>
  <CharactersWithSpaces>410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2021-02-03T11:33:42Z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