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C7446" w14:textId="77777777" w:rsidR="00A118C4" w:rsidRPr="00FE2FAF" w:rsidRDefault="00A118C4" w:rsidP="00A118C4">
      <w:pPr>
        <w:pStyle w:val="ds-markdown-paragraph"/>
        <w:spacing w:before="0" w:beforeAutospacing="0" w:after="240" w:afterAutospacing="0"/>
        <w:rPr>
          <w:color w:val="0F1115"/>
        </w:rPr>
      </w:pPr>
      <w:bookmarkStart w:id="0" w:name="_Hlk216628595"/>
      <w:bookmarkEnd w:id="0"/>
      <w:r w:rsidRPr="00FE2FAF">
        <w:rPr>
          <w:rStyle w:val="ac"/>
          <w:rFonts w:eastAsiaTheme="majorEastAsia"/>
          <w:color w:val="0F1115"/>
        </w:rPr>
        <w:t>ИНСТРУКЦИЯ ПОЛЬЗОВАТЕЛЯ</w:t>
      </w:r>
    </w:p>
    <w:p w14:paraId="4B4D64E5" w14:textId="6FD80B72" w:rsidR="005C106C" w:rsidRPr="00FE2FAF" w:rsidRDefault="005C106C" w:rsidP="00A118C4">
      <w:pPr>
        <w:pStyle w:val="ds-markdown-paragraph"/>
        <w:spacing w:before="240" w:beforeAutospacing="0" w:after="240" w:afterAutospacing="0"/>
        <w:rPr>
          <w:rFonts w:eastAsiaTheme="majorEastAsia"/>
          <w:b/>
          <w:bCs/>
          <w:color w:val="0F1115"/>
        </w:rPr>
      </w:pPr>
      <w:r w:rsidRPr="00FE2FAF">
        <w:rPr>
          <w:rFonts w:eastAsiaTheme="majorEastAsia"/>
          <w:b/>
          <w:bCs/>
          <w:color w:val="0F1115"/>
        </w:rPr>
        <w:t>Мобильное приложение «</w:t>
      </w:r>
      <w:proofErr w:type="spellStart"/>
      <w:r w:rsidR="00747A75" w:rsidRPr="00747A75">
        <w:rPr>
          <w:rFonts w:eastAsiaTheme="majorEastAsia"/>
          <w:b/>
          <w:bCs/>
          <w:color w:val="0F1115"/>
        </w:rPr>
        <w:t>AutoBuy</w:t>
      </w:r>
      <w:proofErr w:type="spellEnd"/>
      <w:r w:rsidR="00747A75" w:rsidRPr="00747A75">
        <w:rPr>
          <w:rFonts w:eastAsiaTheme="majorEastAsia"/>
          <w:b/>
          <w:bCs/>
          <w:color w:val="0F1115"/>
        </w:rPr>
        <w:t xml:space="preserve"> </w:t>
      </w:r>
      <w:proofErr w:type="spellStart"/>
      <w:r w:rsidR="00747A75" w:rsidRPr="00747A75">
        <w:rPr>
          <w:rFonts w:eastAsiaTheme="majorEastAsia"/>
          <w:b/>
          <w:bCs/>
          <w:color w:val="0F1115"/>
        </w:rPr>
        <w:t>Helper</w:t>
      </w:r>
      <w:proofErr w:type="spellEnd"/>
      <w:r w:rsidRPr="00FE2FAF">
        <w:rPr>
          <w:rFonts w:eastAsiaTheme="majorEastAsia"/>
          <w:b/>
          <w:bCs/>
          <w:color w:val="0F1115"/>
        </w:rPr>
        <w:t>»</w:t>
      </w:r>
    </w:p>
    <w:p w14:paraId="76EA5F7F" w14:textId="35F9C405" w:rsidR="00A118C4" w:rsidRPr="00FE2FAF" w:rsidRDefault="00A118C4" w:rsidP="00A118C4">
      <w:pPr>
        <w:pStyle w:val="ds-markdown-paragraph"/>
        <w:spacing w:before="240" w:beforeAutospacing="0" w:after="240" w:afterAutospacing="0"/>
        <w:rPr>
          <w:color w:val="0F1115"/>
        </w:rPr>
      </w:pPr>
      <w:r w:rsidRPr="00FE2FAF">
        <w:rPr>
          <w:rStyle w:val="ac"/>
          <w:rFonts w:eastAsiaTheme="majorEastAsia"/>
          <w:color w:val="0F1115"/>
        </w:rPr>
        <w:t>1</w:t>
      </w:r>
      <w:r w:rsidR="00747A75">
        <w:rPr>
          <w:rStyle w:val="ac"/>
          <w:rFonts w:eastAsiaTheme="majorEastAsia"/>
          <w:color w:val="0F1115"/>
        </w:rPr>
        <w:t>.</w:t>
      </w:r>
      <w:r w:rsidRPr="00FE2FAF">
        <w:rPr>
          <w:rStyle w:val="ac"/>
          <w:rFonts w:eastAsiaTheme="majorEastAsia"/>
          <w:color w:val="0F1115"/>
        </w:rPr>
        <w:t xml:space="preserve"> Назначение и область применения</w:t>
      </w:r>
    </w:p>
    <w:p w14:paraId="42AFD25D" w14:textId="77777777" w:rsidR="00747A75" w:rsidRPr="00747A75" w:rsidRDefault="00747A75" w:rsidP="00A118C4">
      <w:pPr>
        <w:pStyle w:val="ds-markdown-paragraph"/>
        <w:spacing w:before="240" w:beforeAutospacing="0" w:after="240" w:afterAutospacing="0"/>
        <w:rPr>
          <w:color w:val="0F1115"/>
        </w:rPr>
      </w:pPr>
      <w:r w:rsidRPr="00747A75">
        <w:rPr>
          <w:color w:val="0F1115"/>
        </w:rPr>
        <w:t>Инструкция описывает порядок использования мобильного приложения "</w:t>
      </w:r>
      <w:proofErr w:type="spellStart"/>
      <w:r w:rsidRPr="00747A75">
        <w:rPr>
          <w:color w:val="0F1115"/>
        </w:rPr>
        <w:t>AutoBuy</w:t>
      </w:r>
      <w:proofErr w:type="spellEnd"/>
      <w:r w:rsidRPr="00747A75">
        <w:rPr>
          <w:color w:val="0F1115"/>
        </w:rPr>
        <w:t xml:space="preserve"> </w:t>
      </w:r>
      <w:proofErr w:type="spellStart"/>
      <w:r w:rsidRPr="00747A75">
        <w:rPr>
          <w:color w:val="0F1115"/>
        </w:rPr>
        <w:t>Helper</w:t>
      </w:r>
      <w:proofErr w:type="spellEnd"/>
      <w:r w:rsidRPr="00747A75">
        <w:rPr>
          <w:color w:val="0F1115"/>
        </w:rPr>
        <w:t>", предназначенного для управления автосалоном. Приложение поддерживает три основные роли: Директор, Менеджер и Клиент.</w:t>
      </w:r>
    </w:p>
    <w:p w14:paraId="7AD2BFDA" w14:textId="6E260469" w:rsidR="00A118C4" w:rsidRPr="00FE2FAF" w:rsidRDefault="00A118C4" w:rsidP="00A118C4">
      <w:pPr>
        <w:pStyle w:val="ds-markdown-paragraph"/>
        <w:spacing w:before="240" w:beforeAutospacing="0" w:after="240" w:afterAutospacing="0"/>
        <w:rPr>
          <w:color w:val="0F1115"/>
        </w:rPr>
      </w:pPr>
      <w:r w:rsidRPr="00FE2FAF">
        <w:rPr>
          <w:rStyle w:val="ac"/>
          <w:rFonts w:eastAsiaTheme="majorEastAsia"/>
          <w:color w:val="0F1115"/>
        </w:rPr>
        <w:t>2</w:t>
      </w:r>
      <w:r w:rsidR="00747A75">
        <w:rPr>
          <w:rStyle w:val="ac"/>
          <w:rFonts w:eastAsiaTheme="majorEastAsia"/>
          <w:color w:val="0F1115"/>
        </w:rPr>
        <w:t>.</w:t>
      </w:r>
      <w:r w:rsidRPr="00FE2FAF">
        <w:rPr>
          <w:rStyle w:val="ac"/>
          <w:rFonts w:eastAsiaTheme="majorEastAsia"/>
          <w:color w:val="0F1115"/>
        </w:rPr>
        <w:t xml:space="preserve"> Порядок запуска и авторизации</w:t>
      </w:r>
    </w:p>
    <w:p w14:paraId="0DD5D6F0" w14:textId="77777777" w:rsidR="00747A75" w:rsidRPr="00747A75" w:rsidRDefault="00747A75" w:rsidP="00747A75">
      <w:pPr>
        <w:pStyle w:val="ds-markdown-paragraph"/>
        <w:numPr>
          <w:ilvl w:val="0"/>
          <w:numId w:val="32"/>
        </w:numPr>
        <w:jc w:val="both"/>
        <w:rPr>
          <w:color w:val="0F1115"/>
        </w:rPr>
      </w:pPr>
      <w:r w:rsidRPr="00747A75">
        <w:rPr>
          <w:color w:val="0F1115"/>
        </w:rPr>
        <w:t>Запустите приложение. На экране появится окно авторизации (Рис. 1).</w:t>
      </w:r>
    </w:p>
    <w:p w14:paraId="5FA36BBC" w14:textId="77777777" w:rsidR="00747A75" w:rsidRPr="00747A75" w:rsidRDefault="00747A75" w:rsidP="00747A75">
      <w:pPr>
        <w:pStyle w:val="ds-markdown-paragraph"/>
        <w:numPr>
          <w:ilvl w:val="0"/>
          <w:numId w:val="32"/>
        </w:numPr>
        <w:jc w:val="both"/>
        <w:rPr>
          <w:color w:val="0F1115"/>
        </w:rPr>
      </w:pPr>
      <w:r w:rsidRPr="00747A75">
        <w:rPr>
          <w:color w:val="0F1115"/>
        </w:rPr>
        <w:t>Введите свой логин и пароль.</w:t>
      </w:r>
    </w:p>
    <w:p w14:paraId="1B68EE21" w14:textId="77777777" w:rsidR="00747A75" w:rsidRPr="00747A75" w:rsidRDefault="00747A75" w:rsidP="00747A75">
      <w:pPr>
        <w:pStyle w:val="ds-markdown-paragraph"/>
        <w:numPr>
          <w:ilvl w:val="0"/>
          <w:numId w:val="32"/>
        </w:numPr>
        <w:jc w:val="both"/>
        <w:rPr>
          <w:color w:val="0F1115"/>
        </w:rPr>
      </w:pPr>
      <w:r w:rsidRPr="00747A75">
        <w:rPr>
          <w:color w:val="0F1115"/>
        </w:rPr>
        <w:t>Нажмите кнопку "ВОЙТИ".</w:t>
      </w:r>
    </w:p>
    <w:p w14:paraId="238431DF" w14:textId="77777777" w:rsidR="00747A75" w:rsidRPr="00747A75" w:rsidRDefault="00747A75" w:rsidP="00747A75">
      <w:pPr>
        <w:pStyle w:val="ds-markdown-paragraph"/>
        <w:numPr>
          <w:ilvl w:val="0"/>
          <w:numId w:val="32"/>
        </w:numPr>
        <w:jc w:val="both"/>
        <w:rPr>
          <w:color w:val="0F1115"/>
        </w:rPr>
      </w:pPr>
      <w:r w:rsidRPr="00747A75">
        <w:rPr>
          <w:color w:val="0F1115"/>
        </w:rPr>
        <w:t>В случае утери пароля нажмите "Забыли пароль?" и следуйте инструкциям восстановления (Рис. 2).</w:t>
      </w:r>
    </w:p>
    <w:p w14:paraId="52F54D6E" w14:textId="7C0D145B" w:rsidR="00A118C4" w:rsidRPr="00FE2FAF" w:rsidRDefault="00747A75" w:rsidP="00A118C4">
      <w:pPr>
        <w:pStyle w:val="ds-markdown-paragraph"/>
        <w:spacing w:before="0" w:beforeAutospacing="0" w:after="0" w:afterAutospacing="0"/>
        <w:jc w:val="center"/>
        <w:rPr>
          <w:color w:val="0F1115"/>
        </w:rPr>
      </w:pPr>
      <w:r>
        <w:rPr>
          <w:noProof/>
        </w:rPr>
        <w:drawing>
          <wp:inline distT="0" distB="0" distL="0" distR="0" wp14:anchorId="45BF87EE" wp14:editId="4E77847C">
            <wp:extent cx="1498764" cy="3208020"/>
            <wp:effectExtent l="0" t="0" r="6350" b="0"/>
            <wp:docPr id="1351315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15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4086" cy="321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1115"/>
        </w:rPr>
        <w:t xml:space="preserve"> </w:t>
      </w:r>
      <w:r>
        <w:rPr>
          <w:color w:val="0F1115"/>
        </w:rPr>
        <w:tab/>
      </w:r>
      <w:r>
        <w:rPr>
          <w:color w:val="0F1115"/>
        </w:rPr>
        <w:tab/>
        <w:t xml:space="preserve"> </w:t>
      </w:r>
      <w:r>
        <w:rPr>
          <w:noProof/>
        </w:rPr>
        <w:drawing>
          <wp:inline distT="0" distB="0" distL="0" distR="0" wp14:anchorId="77EB6AA0" wp14:editId="6D37EE6E">
            <wp:extent cx="1501140" cy="3213105"/>
            <wp:effectExtent l="0" t="0" r="3810" b="6350"/>
            <wp:docPr id="1802127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27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0563" cy="323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5818" w14:textId="6419E40C" w:rsidR="00A118C4" w:rsidRPr="00FE2FAF" w:rsidRDefault="00747A75" w:rsidP="00747A75">
      <w:pPr>
        <w:pStyle w:val="ds-markdown-paragraph"/>
        <w:spacing w:before="0" w:beforeAutospacing="0" w:after="0" w:afterAutospacing="0"/>
        <w:ind w:left="1416"/>
        <w:rPr>
          <w:color w:val="0F1115"/>
        </w:rPr>
      </w:pPr>
      <w:r>
        <w:rPr>
          <w:color w:val="0F1115"/>
        </w:rPr>
        <w:t xml:space="preserve">        </w:t>
      </w:r>
      <w:r w:rsidR="00A118C4" w:rsidRPr="00FE2FAF">
        <w:rPr>
          <w:color w:val="0F1115"/>
        </w:rPr>
        <w:t xml:space="preserve">Рисунок 1 – </w:t>
      </w:r>
      <w:r w:rsidR="005C106C" w:rsidRPr="00FE2FAF">
        <w:rPr>
          <w:color w:val="0F1115"/>
        </w:rPr>
        <w:t>Вход</w:t>
      </w:r>
      <w:r>
        <w:rPr>
          <w:color w:val="0F1115"/>
        </w:rPr>
        <w:t xml:space="preserve"> </w:t>
      </w:r>
      <w:r>
        <w:rPr>
          <w:color w:val="0F1115"/>
        </w:rPr>
        <w:tab/>
      </w:r>
      <w:r>
        <w:rPr>
          <w:color w:val="0F1115"/>
        </w:rPr>
        <w:tab/>
        <w:t>Рисунок 2 – Восстановление пароля</w:t>
      </w:r>
    </w:p>
    <w:p w14:paraId="0048501D" w14:textId="594302C0" w:rsidR="00A118C4" w:rsidRPr="00747A75" w:rsidRDefault="00A118C4" w:rsidP="00A118C4">
      <w:pPr>
        <w:pStyle w:val="ds-markdown-paragraph"/>
        <w:spacing w:before="240" w:beforeAutospacing="0" w:after="240" w:afterAutospacing="0"/>
        <w:rPr>
          <w:rFonts w:eastAsiaTheme="majorEastAsia"/>
          <w:b/>
          <w:bCs/>
          <w:color w:val="0F1115"/>
        </w:rPr>
      </w:pPr>
      <w:r w:rsidRPr="00FE2FAF">
        <w:rPr>
          <w:rStyle w:val="ac"/>
          <w:rFonts w:eastAsiaTheme="majorEastAsia"/>
          <w:color w:val="0F1115"/>
        </w:rPr>
        <w:t>3</w:t>
      </w:r>
      <w:r w:rsidR="00747A75">
        <w:rPr>
          <w:rStyle w:val="ac"/>
          <w:rFonts w:eastAsiaTheme="majorEastAsia"/>
          <w:color w:val="0F1115"/>
        </w:rPr>
        <w:t>. Роль «Клиент»</w:t>
      </w:r>
    </w:p>
    <w:p w14:paraId="5CB180FF" w14:textId="4FC22A24" w:rsidR="001678B4" w:rsidRDefault="001678B4" w:rsidP="00A118C4">
      <w:pPr>
        <w:pStyle w:val="ds-markdown-paragraph"/>
        <w:spacing w:before="240" w:beforeAutospacing="0" w:after="240" w:afterAutospacing="0"/>
        <w:rPr>
          <w:rFonts w:eastAsiaTheme="majorEastAsia"/>
          <w:b/>
          <w:bCs/>
          <w:color w:val="0F1115"/>
        </w:rPr>
      </w:pPr>
      <w:r w:rsidRPr="001678B4">
        <w:rPr>
          <w:rFonts w:eastAsiaTheme="majorEastAsia"/>
          <w:b/>
          <w:bCs/>
          <w:color w:val="0F1115"/>
        </w:rPr>
        <w:t>3</w:t>
      </w:r>
      <w:r>
        <w:rPr>
          <w:rFonts w:eastAsiaTheme="majorEastAsia"/>
          <w:b/>
          <w:bCs/>
          <w:color w:val="0F1115"/>
        </w:rPr>
        <w:t xml:space="preserve">.1. </w:t>
      </w:r>
      <w:r w:rsidR="00747A75">
        <w:rPr>
          <w:rFonts w:eastAsiaTheme="majorEastAsia"/>
          <w:b/>
          <w:bCs/>
          <w:color w:val="0F1115"/>
        </w:rPr>
        <w:t>Главный экран и фильтрация</w:t>
      </w:r>
    </w:p>
    <w:p w14:paraId="492A3B52" w14:textId="77777777" w:rsidR="00747A75" w:rsidRPr="00747A75" w:rsidRDefault="00747A75" w:rsidP="00747A75">
      <w:pPr>
        <w:pStyle w:val="ds-markdown-paragraph"/>
        <w:numPr>
          <w:ilvl w:val="0"/>
          <w:numId w:val="33"/>
        </w:numPr>
        <w:spacing w:before="240" w:after="240"/>
        <w:jc w:val="both"/>
        <w:rPr>
          <w:rFonts w:eastAsiaTheme="majorEastAsia"/>
          <w:color w:val="0F1115"/>
        </w:rPr>
      </w:pPr>
      <w:r w:rsidRPr="00747A75">
        <w:rPr>
          <w:rFonts w:eastAsiaTheme="majorEastAsia"/>
          <w:color w:val="0F1115"/>
        </w:rPr>
        <w:t>После входа вы увидите приветствие и список автомобилей в продаже (Рис. 3).</w:t>
      </w:r>
    </w:p>
    <w:p w14:paraId="74329E04" w14:textId="77777777" w:rsidR="00747A75" w:rsidRPr="00747A75" w:rsidRDefault="00747A75" w:rsidP="00747A75">
      <w:pPr>
        <w:pStyle w:val="ds-markdown-paragraph"/>
        <w:numPr>
          <w:ilvl w:val="0"/>
          <w:numId w:val="33"/>
        </w:numPr>
        <w:spacing w:before="240" w:after="240"/>
        <w:jc w:val="both"/>
        <w:rPr>
          <w:rFonts w:eastAsiaTheme="majorEastAsia"/>
          <w:color w:val="0F1115"/>
        </w:rPr>
      </w:pPr>
      <w:r w:rsidRPr="00747A75">
        <w:rPr>
          <w:rFonts w:eastAsiaTheme="majorEastAsia"/>
          <w:color w:val="0F1115"/>
        </w:rPr>
        <w:t>Используйте фильтры по цене:</w:t>
      </w:r>
    </w:p>
    <w:p w14:paraId="54E4E880" w14:textId="77777777" w:rsidR="00747A75" w:rsidRPr="00747A75" w:rsidRDefault="00747A75" w:rsidP="00747A75">
      <w:pPr>
        <w:pStyle w:val="ds-markdown-paragraph"/>
        <w:numPr>
          <w:ilvl w:val="1"/>
          <w:numId w:val="33"/>
        </w:numPr>
        <w:spacing w:before="240" w:after="240"/>
        <w:jc w:val="both"/>
        <w:rPr>
          <w:rFonts w:eastAsiaTheme="majorEastAsia"/>
          <w:color w:val="0F1115"/>
        </w:rPr>
      </w:pPr>
      <w:r w:rsidRPr="00747A75">
        <w:rPr>
          <w:rFonts w:eastAsiaTheme="majorEastAsia"/>
          <w:b/>
          <w:bCs/>
          <w:color w:val="0F1115"/>
        </w:rPr>
        <w:t>ДО 1.5 МЛН</w:t>
      </w:r>
    </w:p>
    <w:p w14:paraId="6CB869D0" w14:textId="77777777" w:rsidR="00747A75" w:rsidRPr="00747A75" w:rsidRDefault="00747A75" w:rsidP="00747A75">
      <w:pPr>
        <w:pStyle w:val="ds-markdown-paragraph"/>
        <w:numPr>
          <w:ilvl w:val="1"/>
          <w:numId w:val="33"/>
        </w:numPr>
        <w:spacing w:before="240" w:after="240"/>
        <w:jc w:val="both"/>
        <w:rPr>
          <w:rFonts w:eastAsiaTheme="majorEastAsia"/>
          <w:color w:val="0F1115"/>
        </w:rPr>
      </w:pPr>
      <w:r w:rsidRPr="00747A75">
        <w:rPr>
          <w:rFonts w:eastAsiaTheme="majorEastAsia"/>
          <w:b/>
          <w:bCs/>
          <w:color w:val="0F1115"/>
        </w:rPr>
        <w:t>1.5–3 МЛН</w:t>
      </w:r>
    </w:p>
    <w:p w14:paraId="79C03F4E" w14:textId="77777777" w:rsidR="00747A75" w:rsidRPr="00747A75" w:rsidRDefault="00747A75" w:rsidP="00747A75">
      <w:pPr>
        <w:pStyle w:val="ds-markdown-paragraph"/>
        <w:numPr>
          <w:ilvl w:val="1"/>
          <w:numId w:val="33"/>
        </w:numPr>
        <w:spacing w:before="240" w:after="240"/>
        <w:jc w:val="both"/>
        <w:rPr>
          <w:rFonts w:eastAsiaTheme="majorEastAsia"/>
          <w:color w:val="0F1115"/>
        </w:rPr>
      </w:pPr>
      <w:r w:rsidRPr="00747A75">
        <w:rPr>
          <w:rFonts w:eastAsiaTheme="majorEastAsia"/>
          <w:b/>
          <w:bCs/>
          <w:color w:val="0F1115"/>
        </w:rPr>
        <w:t>ОТ 3 МЛН</w:t>
      </w:r>
    </w:p>
    <w:p w14:paraId="5F497F28" w14:textId="77777777" w:rsidR="00747A75" w:rsidRDefault="00747A75" w:rsidP="00747A75">
      <w:pPr>
        <w:pStyle w:val="ds-markdown-paragraph"/>
        <w:numPr>
          <w:ilvl w:val="0"/>
          <w:numId w:val="33"/>
        </w:numPr>
        <w:spacing w:before="240" w:after="240"/>
        <w:jc w:val="both"/>
        <w:rPr>
          <w:rFonts w:eastAsiaTheme="majorEastAsia"/>
          <w:color w:val="0F1115"/>
        </w:rPr>
      </w:pPr>
      <w:r w:rsidRPr="00747A75">
        <w:rPr>
          <w:rFonts w:eastAsiaTheme="majorEastAsia"/>
          <w:color w:val="0F1115"/>
        </w:rPr>
        <w:t>Для сброса фильтров нажмите </w:t>
      </w:r>
      <w:r w:rsidRPr="00747A75">
        <w:rPr>
          <w:rFonts w:eastAsiaTheme="majorEastAsia"/>
          <w:b/>
          <w:bCs/>
          <w:color w:val="0F1115"/>
        </w:rPr>
        <w:t>"СБРОСИТЬ ФИЛЬТРЫ"</w:t>
      </w:r>
      <w:r w:rsidRPr="00747A75">
        <w:rPr>
          <w:rFonts w:eastAsiaTheme="majorEastAsia"/>
          <w:color w:val="0F1115"/>
        </w:rPr>
        <w:t>.</w:t>
      </w:r>
    </w:p>
    <w:p w14:paraId="28631D3A" w14:textId="72E2A16C" w:rsidR="00747A75" w:rsidRDefault="00747A75" w:rsidP="00747A75">
      <w:pPr>
        <w:pStyle w:val="ds-markdown-paragraph"/>
        <w:spacing w:before="240" w:after="240"/>
        <w:jc w:val="center"/>
        <w:rPr>
          <w:rFonts w:eastAsiaTheme="majorEastAsia"/>
          <w:color w:val="0F1115"/>
        </w:rPr>
      </w:pPr>
      <w:r>
        <w:rPr>
          <w:noProof/>
        </w:rPr>
        <w:lastRenderedPageBreak/>
        <w:drawing>
          <wp:inline distT="0" distB="0" distL="0" distR="0" wp14:anchorId="7B579FFF" wp14:editId="46F9E456">
            <wp:extent cx="1684020" cy="3604550"/>
            <wp:effectExtent l="0" t="0" r="0" b="0"/>
            <wp:docPr id="1467074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74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1114" cy="36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BA16" w14:textId="15DB86D4" w:rsidR="00747A75" w:rsidRPr="00747A75" w:rsidRDefault="00747A75" w:rsidP="00747A75">
      <w:pPr>
        <w:pStyle w:val="ds-markdown-paragraph"/>
        <w:spacing w:before="240" w:after="240"/>
        <w:jc w:val="center"/>
        <w:rPr>
          <w:rFonts w:eastAsiaTheme="majorEastAsia"/>
          <w:color w:val="0F1115"/>
        </w:rPr>
      </w:pPr>
      <w:r>
        <w:rPr>
          <w:rFonts w:eastAsiaTheme="majorEastAsia"/>
          <w:color w:val="0F1115"/>
        </w:rPr>
        <w:t>Рисунок 3 – Окно клиента</w:t>
      </w:r>
    </w:p>
    <w:p w14:paraId="21A00A0F" w14:textId="77777777" w:rsidR="00747A75" w:rsidRPr="00747A75" w:rsidRDefault="00747A75" w:rsidP="00747A75">
      <w:pPr>
        <w:pStyle w:val="ds-markdown-paragraph"/>
        <w:spacing w:after="240"/>
        <w:jc w:val="both"/>
        <w:rPr>
          <w:rFonts w:eastAsiaTheme="majorEastAsia"/>
          <w:b/>
          <w:bCs/>
          <w:color w:val="0F1115"/>
        </w:rPr>
      </w:pPr>
      <w:r w:rsidRPr="00747A75">
        <w:rPr>
          <w:rFonts w:eastAsiaTheme="majorEastAsia"/>
          <w:b/>
          <w:bCs/>
          <w:color w:val="0F1115"/>
        </w:rPr>
        <w:t>3.2. Просмотр автомобилей</w:t>
      </w:r>
    </w:p>
    <w:p w14:paraId="13AEA3D7" w14:textId="77777777" w:rsidR="00747A75" w:rsidRPr="00747A75" w:rsidRDefault="00747A75" w:rsidP="00747A75">
      <w:pPr>
        <w:pStyle w:val="ds-markdown-paragraph"/>
        <w:numPr>
          <w:ilvl w:val="0"/>
          <w:numId w:val="34"/>
        </w:numPr>
        <w:spacing w:before="240" w:after="240"/>
        <w:jc w:val="both"/>
        <w:rPr>
          <w:rFonts w:eastAsiaTheme="majorEastAsia"/>
          <w:color w:val="0F1115"/>
        </w:rPr>
      </w:pPr>
      <w:r w:rsidRPr="00747A75">
        <w:rPr>
          <w:rFonts w:eastAsiaTheme="majorEastAsia"/>
          <w:color w:val="0F1115"/>
        </w:rPr>
        <w:t>В разделе </w:t>
      </w:r>
      <w:r w:rsidRPr="00747A75">
        <w:rPr>
          <w:rFonts w:eastAsiaTheme="majorEastAsia"/>
          <w:b/>
          <w:bCs/>
          <w:color w:val="0F1115"/>
        </w:rPr>
        <w:t>"Автомобили в продаже"</w:t>
      </w:r>
      <w:r w:rsidRPr="00747A75">
        <w:rPr>
          <w:rFonts w:eastAsiaTheme="majorEastAsia"/>
          <w:color w:val="0F1115"/>
        </w:rPr>
        <w:t> отображаются доступные автомобили.</w:t>
      </w:r>
    </w:p>
    <w:p w14:paraId="2DD02009" w14:textId="77777777" w:rsidR="00747A75" w:rsidRPr="00747A75" w:rsidRDefault="00747A75" w:rsidP="00747A75">
      <w:pPr>
        <w:pStyle w:val="ds-markdown-paragraph"/>
        <w:numPr>
          <w:ilvl w:val="0"/>
          <w:numId w:val="34"/>
        </w:numPr>
        <w:spacing w:before="240" w:after="240"/>
        <w:jc w:val="both"/>
        <w:rPr>
          <w:rFonts w:eastAsiaTheme="majorEastAsia"/>
          <w:color w:val="0F1115"/>
        </w:rPr>
      </w:pPr>
      <w:r w:rsidRPr="00747A75">
        <w:rPr>
          <w:rFonts w:eastAsiaTheme="majorEastAsia"/>
          <w:color w:val="0F1115"/>
        </w:rPr>
        <w:t>Для просмотра деталей нажмите на интересующий автомобиль.</w:t>
      </w:r>
    </w:p>
    <w:p w14:paraId="2F2544A5" w14:textId="719EC332" w:rsidR="005F4E1E" w:rsidRDefault="00747A75" w:rsidP="00747A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Роль «Менеджер»</w:t>
      </w:r>
    </w:p>
    <w:p w14:paraId="5C54B0D3" w14:textId="77777777" w:rsidR="00747A75" w:rsidRPr="00747A75" w:rsidRDefault="00747A75" w:rsidP="00747A75">
      <w:pPr>
        <w:rPr>
          <w:rFonts w:ascii="Times New Roman" w:hAnsi="Times New Roman" w:cs="Times New Roman"/>
          <w:b/>
          <w:bCs/>
        </w:rPr>
      </w:pPr>
      <w:r w:rsidRPr="00747A75">
        <w:rPr>
          <w:rFonts w:ascii="Times New Roman" w:hAnsi="Times New Roman" w:cs="Times New Roman"/>
          <w:b/>
          <w:bCs/>
        </w:rPr>
        <w:t>4.1. Главный экран менеджера</w:t>
      </w:r>
    </w:p>
    <w:p w14:paraId="38107D8C" w14:textId="77777777" w:rsidR="00747A75" w:rsidRPr="00747A75" w:rsidRDefault="00747A75" w:rsidP="00747A7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747A75">
        <w:rPr>
          <w:rFonts w:ascii="Times New Roman" w:hAnsi="Times New Roman" w:cs="Times New Roman"/>
        </w:rPr>
        <w:t>После входа откроется панель менеджера с информацией о профиле (Рис. 4).</w:t>
      </w:r>
    </w:p>
    <w:p w14:paraId="6BAD371A" w14:textId="77777777" w:rsidR="00747A75" w:rsidRDefault="00747A75" w:rsidP="00747A7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747A75">
        <w:rPr>
          <w:rFonts w:ascii="Times New Roman" w:hAnsi="Times New Roman" w:cs="Times New Roman"/>
        </w:rPr>
        <w:t>Доступны разделы: АВТО, КЛИЕНТЫ, СДЕЛКИ.</w:t>
      </w:r>
    </w:p>
    <w:p w14:paraId="729FD6CE" w14:textId="623D21BB" w:rsidR="009036C3" w:rsidRDefault="009036C3" w:rsidP="009036C3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5044B5" wp14:editId="54948F8A">
            <wp:extent cx="1341120" cy="2870591"/>
            <wp:effectExtent l="0" t="0" r="0" b="6350"/>
            <wp:docPr id="1017731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31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4766" cy="287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3DC52" wp14:editId="4B0BA7BE">
            <wp:extent cx="1341120" cy="2870591"/>
            <wp:effectExtent l="0" t="0" r="0" b="6350"/>
            <wp:docPr id="483954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54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8345" cy="29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B5D3" w14:textId="4804D272" w:rsidR="009036C3" w:rsidRPr="00747A75" w:rsidRDefault="009036C3" w:rsidP="009036C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 – Панель менеджера</w:t>
      </w:r>
    </w:p>
    <w:p w14:paraId="6F27D914" w14:textId="77777777" w:rsidR="00747A75" w:rsidRPr="00747A75" w:rsidRDefault="00747A75" w:rsidP="00747A75">
      <w:pPr>
        <w:rPr>
          <w:rFonts w:ascii="Times New Roman" w:hAnsi="Times New Roman" w:cs="Times New Roman"/>
          <w:b/>
          <w:bCs/>
        </w:rPr>
      </w:pPr>
      <w:r w:rsidRPr="00747A75">
        <w:rPr>
          <w:rFonts w:ascii="Times New Roman" w:hAnsi="Times New Roman" w:cs="Times New Roman"/>
          <w:b/>
          <w:bCs/>
        </w:rPr>
        <w:t>4.2. Управление клиентами</w:t>
      </w:r>
    </w:p>
    <w:p w14:paraId="66BFBF30" w14:textId="0B0A8896" w:rsidR="00747A75" w:rsidRPr="00747A75" w:rsidRDefault="00747A75" w:rsidP="00747A7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747A75">
        <w:rPr>
          <w:rFonts w:ascii="Times New Roman" w:hAnsi="Times New Roman" w:cs="Times New Roman"/>
        </w:rPr>
        <w:t>В разделе "Управление клиентами" отображается список клиентов.</w:t>
      </w:r>
    </w:p>
    <w:p w14:paraId="29BC5E04" w14:textId="3ED17BAA" w:rsidR="00747A75" w:rsidRPr="009036C3" w:rsidRDefault="00747A75" w:rsidP="009036C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747A75">
        <w:rPr>
          <w:rFonts w:ascii="Times New Roman" w:hAnsi="Times New Roman" w:cs="Times New Roman"/>
        </w:rPr>
        <w:t xml:space="preserve">Для добавления клиента нажмите "+ ДОБАВИТЬ КЛИЕНТА" и заполните форму (Рис. </w:t>
      </w:r>
      <w:r w:rsidR="009036C3">
        <w:rPr>
          <w:rFonts w:ascii="Times New Roman" w:hAnsi="Times New Roman" w:cs="Times New Roman"/>
        </w:rPr>
        <w:t>5</w:t>
      </w:r>
      <w:r w:rsidRPr="00747A75">
        <w:rPr>
          <w:rFonts w:ascii="Times New Roman" w:hAnsi="Times New Roman" w:cs="Times New Roman"/>
        </w:rPr>
        <w:t>).</w:t>
      </w:r>
    </w:p>
    <w:p w14:paraId="39959DA0" w14:textId="74423F93" w:rsidR="009036C3" w:rsidRDefault="009036C3" w:rsidP="009036C3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A35EFD" wp14:editId="358D5B16">
            <wp:extent cx="1211580" cy="2593319"/>
            <wp:effectExtent l="0" t="0" r="7620" b="0"/>
            <wp:docPr id="217794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94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2882" cy="261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</w:t>
      </w:r>
    </w:p>
    <w:p w14:paraId="6E4EC60A" w14:textId="2C8DE031" w:rsidR="009036C3" w:rsidRPr="00747A75" w:rsidRDefault="009036C3" w:rsidP="009036C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5 – Добавление клиента </w:t>
      </w:r>
    </w:p>
    <w:p w14:paraId="3A6F9240" w14:textId="77777777" w:rsidR="00747A75" w:rsidRPr="00747A75" w:rsidRDefault="00747A75" w:rsidP="00747A75">
      <w:pPr>
        <w:rPr>
          <w:rFonts w:ascii="Times New Roman" w:hAnsi="Times New Roman" w:cs="Times New Roman"/>
          <w:b/>
          <w:bCs/>
        </w:rPr>
      </w:pPr>
      <w:r w:rsidRPr="00747A75">
        <w:rPr>
          <w:rFonts w:ascii="Times New Roman" w:hAnsi="Times New Roman" w:cs="Times New Roman"/>
          <w:b/>
          <w:bCs/>
        </w:rPr>
        <w:t>4.3. Оформление сделки</w:t>
      </w:r>
    </w:p>
    <w:p w14:paraId="654A7013" w14:textId="77777777" w:rsidR="00747A75" w:rsidRPr="00747A75" w:rsidRDefault="00747A75" w:rsidP="00747A7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47A75">
        <w:rPr>
          <w:rFonts w:ascii="Times New Roman" w:hAnsi="Times New Roman" w:cs="Times New Roman"/>
        </w:rPr>
        <w:t>Нажмите "+ НОВАЯ СДЕЛКА".</w:t>
      </w:r>
    </w:p>
    <w:p w14:paraId="73BA6609" w14:textId="47DFB0C5" w:rsidR="00747A75" w:rsidRPr="00747A75" w:rsidRDefault="00747A75" w:rsidP="00747A7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47A75">
        <w:rPr>
          <w:rFonts w:ascii="Times New Roman" w:hAnsi="Times New Roman" w:cs="Times New Roman"/>
        </w:rPr>
        <w:t xml:space="preserve">Заполните данные: автомобиль, клиент, сотрудник, тип оплаты, сумма и детали сделки (Рис. </w:t>
      </w:r>
      <w:r w:rsidR="009036C3">
        <w:rPr>
          <w:rFonts w:ascii="Times New Roman" w:hAnsi="Times New Roman" w:cs="Times New Roman"/>
        </w:rPr>
        <w:t>6</w:t>
      </w:r>
      <w:r w:rsidRPr="00747A75">
        <w:rPr>
          <w:rFonts w:ascii="Times New Roman" w:hAnsi="Times New Roman" w:cs="Times New Roman"/>
        </w:rPr>
        <w:t>).</w:t>
      </w:r>
    </w:p>
    <w:p w14:paraId="50E95F01" w14:textId="77777777" w:rsidR="00747A75" w:rsidRDefault="00747A75" w:rsidP="00747A7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47A75">
        <w:rPr>
          <w:rFonts w:ascii="Times New Roman" w:hAnsi="Times New Roman" w:cs="Times New Roman"/>
        </w:rPr>
        <w:t>Нажмите "ОФОРМИТЬ СДЕЛКУ".</w:t>
      </w:r>
    </w:p>
    <w:p w14:paraId="5B458438" w14:textId="3C95EA91" w:rsidR="009036C3" w:rsidRDefault="009036C3" w:rsidP="009036C3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E5494B7" wp14:editId="1FF3CBD3">
            <wp:extent cx="1517158" cy="3247390"/>
            <wp:effectExtent l="0" t="0" r="6985" b="0"/>
            <wp:docPr id="1585550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50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3426" cy="32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0FE8" w14:textId="292043F4" w:rsidR="009036C3" w:rsidRPr="00747A75" w:rsidRDefault="009036C3" w:rsidP="009036C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6 – Форма сделки</w:t>
      </w:r>
    </w:p>
    <w:p w14:paraId="23EE8D65" w14:textId="77777777" w:rsidR="00747A75" w:rsidRPr="00747A75" w:rsidRDefault="00747A75" w:rsidP="00747A75">
      <w:pPr>
        <w:rPr>
          <w:rFonts w:ascii="Times New Roman" w:hAnsi="Times New Roman" w:cs="Times New Roman"/>
          <w:b/>
          <w:bCs/>
        </w:rPr>
      </w:pPr>
      <w:r w:rsidRPr="00747A75">
        <w:rPr>
          <w:rFonts w:ascii="Times New Roman" w:hAnsi="Times New Roman" w:cs="Times New Roman"/>
          <w:b/>
          <w:bCs/>
        </w:rPr>
        <w:t>4.4. Управление автомобилями</w:t>
      </w:r>
    </w:p>
    <w:p w14:paraId="11B321FA" w14:textId="77777777" w:rsidR="00747A75" w:rsidRPr="00747A75" w:rsidRDefault="00747A75" w:rsidP="00747A7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47A75">
        <w:rPr>
          <w:rFonts w:ascii="Times New Roman" w:hAnsi="Times New Roman" w:cs="Times New Roman"/>
        </w:rPr>
        <w:t>В разделе "Управление автомобилями" можно просматривать и редактировать информацию об автомобилях.</w:t>
      </w:r>
    </w:p>
    <w:p w14:paraId="202B35D6" w14:textId="668F8BE9" w:rsidR="00747A75" w:rsidRPr="00747A75" w:rsidRDefault="00747A75" w:rsidP="00747A7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47A75">
        <w:rPr>
          <w:rFonts w:ascii="Times New Roman" w:hAnsi="Times New Roman" w:cs="Times New Roman"/>
        </w:rPr>
        <w:t xml:space="preserve">Для добавления автомобиля нажмите "+ ДОБАВИТЬ АВТОМОБИЛЬ" и заполните форму (Рис. </w:t>
      </w:r>
      <w:r w:rsidR="009036C3">
        <w:rPr>
          <w:rFonts w:ascii="Times New Roman" w:hAnsi="Times New Roman" w:cs="Times New Roman"/>
        </w:rPr>
        <w:t>7</w:t>
      </w:r>
      <w:r w:rsidRPr="00747A75">
        <w:rPr>
          <w:rFonts w:ascii="Times New Roman" w:hAnsi="Times New Roman" w:cs="Times New Roman"/>
        </w:rPr>
        <w:t>).</w:t>
      </w:r>
    </w:p>
    <w:p w14:paraId="62216873" w14:textId="6E815A34" w:rsidR="00747A75" w:rsidRDefault="009036C3" w:rsidP="009036C3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36E74A0" wp14:editId="6F7D0227">
            <wp:extent cx="1211580" cy="2593319"/>
            <wp:effectExtent l="0" t="0" r="7620" b="0"/>
            <wp:docPr id="365004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89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8425" cy="260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5202" w14:textId="1922F4E6" w:rsidR="009036C3" w:rsidRDefault="009036C3" w:rsidP="009036C3">
      <w:pPr>
        <w:jc w:val="center"/>
        <w:rPr>
          <w:rFonts w:ascii="Times New Roman" w:hAnsi="Times New Roman" w:cs="Times New Roman"/>
        </w:rPr>
      </w:pPr>
      <w:r w:rsidRPr="009036C3">
        <w:rPr>
          <w:rFonts w:ascii="Times New Roman" w:hAnsi="Times New Roman" w:cs="Times New Roman"/>
        </w:rPr>
        <w:t>Рисунок 7 – Форма добавления авто</w:t>
      </w:r>
    </w:p>
    <w:p w14:paraId="3CD9016C" w14:textId="37F39B14" w:rsidR="009036C3" w:rsidRDefault="009036C3" w:rsidP="009036C3">
      <w:pPr>
        <w:rPr>
          <w:rFonts w:ascii="Times New Roman" w:hAnsi="Times New Roman" w:cs="Times New Roman"/>
          <w:b/>
          <w:bCs/>
        </w:rPr>
      </w:pPr>
      <w:r w:rsidRPr="009036C3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.</w:t>
      </w:r>
      <w:r w:rsidRPr="009036C3">
        <w:rPr>
          <w:rFonts w:ascii="Times New Roman" w:hAnsi="Times New Roman" w:cs="Times New Roman"/>
          <w:b/>
          <w:bCs/>
        </w:rPr>
        <w:t xml:space="preserve"> Роль «Директор»</w:t>
      </w:r>
    </w:p>
    <w:p w14:paraId="255E65EA" w14:textId="77777777" w:rsidR="008A6D34" w:rsidRPr="008A6D34" w:rsidRDefault="008A6D34" w:rsidP="008A6D34">
      <w:pPr>
        <w:rPr>
          <w:rFonts w:ascii="Times New Roman" w:hAnsi="Times New Roman" w:cs="Times New Roman"/>
          <w:b/>
          <w:bCs/>
        </w:rPr>
      </w:pPr>
      <w:r w:rsidRPr="008A6D34">
        <w:rPr>
          <w:rFonts w:ascii="Times New Roman" w:hAnsi="Times New Roman" w:cs="Times New Roman"/>
          <w:b/>
          <w:bCs/>
        </w:rPr>
        <w:t>5.1. Панель управления</w:t>
      </w:r>
    </w:p>
    <w:p w14:paraId="31789854" w14:textId="564C8298" w:rsidR="008A6D34" w:rsidRPr="008A6D34" w:rsidRDefault="008A6D34" w:rsidP="008A6D3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A6D34">
        <w:rPr>
          <w:rFonts w:ascii="Times New Roman" w:hAnsi="Times New Roman" w:cs="Times New Roman"/>
        </w:rPr>
        <w:t xml:space="preserve">После входа откроется панель директора с приветствием и быстрыми действиями (Рис. </w:t>
      </w:r>
      <w:r>
        <w:rPr>
          <w:rFonts w:ascii="Times New Roman" w:hAnsi="Times New Roman" w:cs="Times New Roman"/>
        </w:rPr>
        <w:t>8</w:t>
      </w:r>
      <w:r w:rsidRPr="008A6D34">
        <w:rPr>
          <w:rFonts w:ascii="Times New Roman" w:hAnsi="Times New Roman" w:cs="Times New Roman"/>
        </w:rPr>
        <w:t>).</w:t>
      </w:r>
    </w:p>
    <w:p w14:paraId="7A788B94" w14:textId="77777777" w:rsidR="008A6D34" w:rsidRDefault="008A6D34" w:rsidP="008A6D3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A6D34">
        <w:rPr>
          <w:rFonts w:ascii="Times New Roman" w:hAnsi="Times New Roman" w:cs="Times New Roman"/>
        </w:rPr>
        <w:t>Доступны разделы: Сотрудники, Автомобили, Сделки, Отчеты.</w:t>
      </w:r>
    </w:p>
    <w:p w14:paraId="0EBA11A9" w14:textId="20E131CA" w:rsidR="008A6D34" w:rsidRDefault="008A6D34" w:rsidP="008A6D34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3FDA76" wp14:editId="0C4780E6">
            <wp:extent cx="1463040" cy="3131554"/>
            <wp:effectExtent l="0" t="0" r="3810" b="0"/>
            <wp:docPr id="1760427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27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8832" cy="314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9EFA" w14:textId="6B1C8A31" w:rsidR="008A6D34" w:rsidRPr="008A6D34" w:rsidRDefault="008A6D34" w:rsidP="008A6D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8 – Панель менеджера</w:t>
      </w:r>
    </w:p>
    <w:p w14:paraId="7D8FAE63" w14:textId="77777777" w:rsidR="008A6D34" w:rsidRPr="008A6D34" w:rsidRDefault="008A6D34" w:rsidP="008A6D34">
      <w:pPr>
        <w:rPr>
          <w:rFonts w:ascii="Times New Roman" w:hAnsi="Times New Roman" w:cs="Times New Roman"/>
          <w:b/>
          <w:bCs/>
        </w:rPr>
      </w:pPr>
      <w:r w:rsidRPr="008A6D34">
        <w:rPr>
          <w:rFonts w:ascii="Times New Roman" w:hAnsi="Times New Roman" w:cs="Times New Roman"/>
          <w:b/>
          <w:bCs/>
        </w:rPr>
        <w:t>5.2. Управление сотрудниками</w:t>
      </w:r>
    </w:p>
    <w:p w14:paraId="0C221576" w14:textId="1375BC08" w:rsidR="008A6D34" w:rsidRPr="008A6D34" w:rsidRDefault="008A6D34" w:rsidP="008A6D3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A6D34">
        <w:rPr>
          <w:rFonts w:ascii="Times New Roman" w:hAnsi="Times New Roman" w:cs="Times New Roman"/>
        </w:rPr>
        <w:t xml:space="preserve">В разделе "Список сотрудников" отображаются все сотрудники с их показателями (Рис. </w:t>
      </w:r>
      <w:r>
        <w:rPr>
          <w:rFonts w:ascii="Times New Roman" w:hAnsi="Times New Roman" w:cs="Times New Roman"/>
        </w:rPr>
        <w:t>8</w:t>
      </w:r>
      <w:r w:rsidRPr="008A6D34">
        <w:rPr>
          <w:rFonts w:ascii="Times New Roman" w:hAnsi="Times New Roman" w:cs="Times New Roman"/>
        </w:rPr>
        <w:t>).</w:t>
      </w:r>
    </w:p>
    <w:p w14:paraId="129E0F56" w14:textId="7383E448" w:rsidR="008A6D34" w:rsidRDefault="008A6D34" w:rsidP="008A6D3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A6D34">
        <w:rPr>
          <w:rFonts w:ascii="Times New Roman" w:hAnsi="Times New Roman" w:cs="Times New Roman"/>
        </w:rPr>
        <w:t xml:space="preserve">Для добавления сотрудника нажмите "+ ДОБАВИТЬ СОТРУДНИКА" и заполните форму (Рис. </w:t>
      </w:r>
      <w:r>
        <w:rPr>
          <w:rFonts w:ascii="Times New Roman" w:hAnsi="Times New Roman" w:cs="Times New Roman"/>
        </w:rPr>
        <w:t>9</w:t>
      </w:r>
      <w:r w:rsidRPr="008A6D34">
        <w:rPr>
          <w:rFonts w:ascii="Times New Roman" w:hAnsi="Times New Roman" w:cs="Times New Roman"/>
        </w:rPr>
        <w:t>).</w:t>
      </w:r>
    </w:p>
    <w:p w14:paraId="27E50973" w14:textId="15DC1EA8" w:rsidR="008A6D34" w:rsidRDefault="008A6D34" w:rsidP="008A6D34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90CF59" wp14:editId="556188B6">
            <wp:extent cx="1569720" cy="3359898"/>
            <wp:effectExtent l="0" t="0" r="0" b="0"/>
            <wp:docPr id="734919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19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6131" cy="337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E8AE" w14:textId="2FD36AFA" w:rsidR="008A6D34" w:rsidRPr="008A6D34" w:rsidRDefault="008A6D34" w:rsidP="008A6D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9 – Форма добавления сотрудника</w:t>
      </w:r>
    </w:p>
    <w:p w14:paraId="54BF03F3" w14:textId="77777777" w:rsidR="008A6D34" w:rsidRPr="008A6D34" w:rsidRDefault="008A6D34" w:rsidP="008A6D34">
      <w:pPr>
        <w:rPr>
          <w:rFonts w:ascii="Times New Roman" w:hAnsi="Times New Roman" w:cs="Times New Roman"/>
          <w:b/>
          <w:bCs/>
        </w:rPr>
      </w:pPr>
      <w:r w:rsidRPr="008A6D34">
        <w:rPr>
          <w:rFonts w:ascii="Times New Roman" w:hAnsi="Times New Roman" w:cs="Times New Roman"/>
          <w:b/>
          <w:bCs/>
        </w:rPr>
        <w:t>5.3. Просмотр отчетов</w:t>
      </w:r>
    </w:p>
    <w:p w14:paraId="3F075379" w14:textId="77777777" w:rsidR="008A6D34" w:rsidRPr="008A6D34" w:rsidRDefault="008A6D34" w:rsidP="008A6D3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A6D34">
        <w:rPr>
          <w:rFonts w:ascii="Times New Roman" w:hAnsi="Times New Roman" w:cs="Times New Roman"/>
        </w:rPr>
        <w:t>В панели директора доступны:</w:t>
      </w:r>
    </w:p>
    <w:p w14:paraId="171A2CC4" w14:textId="77777777" w:rsidR="008A6D34" w:rsidRPr="008A6D34" w:rsidRDefault="008A6D34" w:rsidP="008A6D34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8A6D34">
        <w:rPr>
          <w:rFonts w:ascii="Times New Roman" w:hAnsi="Times New Roman" w:cs="Times New Roman"/>
        </w:rPr>
        <w:t>Финансовый отчет</w:t>
      </w:r>
    </w:p>
    <w:p w14:paraId="62340C94" w14:textId="77777777" w:rsidR="008A6D34" w:rsidRPr="008A6D34" w:rsidRDefault="008A6D34" w:rsidP="008A6D34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8A6D34">
        <w:rPr>
          <w:rFonts w:ascii="Times New Roman" w:hAnsi="Times New Roman" w:cs="Times New Roman"/>
        </w:rPr>
        <w:t>Отчет по продажам</w:t>
      </w:r>
    </w:p>
    <w:p w14:paraId="01D37E82" w14:textId="77777777" w:rsidR="008A6D34" w:rsidRPr="008A6D34" w:rsidRDefault="008A6D34" w:rsidP="008A6D34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8A6D34">
        <w:rPr>
          <w:rFonts w:ascii="Times New Roman" w:hAnsi="Times New Roman" w:cs="Times New Roman"/>
        </w:rPr>
        <w:t>Отчет по сотрудникам</w:t>
      </w:r>
    </w:p>
    <w:p w14:paraId="29A8F48E" w14:textId="77777777" w:rsidR="008A6D34" w:rsidRPr="008A6D34" w:rsidRDefault="008A6D34" w:rsidP="008A6D34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8A6D34">
        <w:rPr>
          <w:rFonts w:ascii="Times New Roman" w:hAnsi="Times New Roman" w:cs="Times New Roman"/>
        </w:rPr>
        <w:t>Отчет по автомобилям</w:t>
      </w:r>
    </w:p>
    <w:p w14:paraId="51BAAF53" w14:textId="77777777" w:rsidR="008A6D34" w:rsidRPr="008A6D34" w:rsidRDefault="008A6D34" w:rsidP="008A6D3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A6D34">
        <w:rPr>
          <w:rFonts w:ascii="Times New Roman" w:hAnsi="Times New Roman" w:cs="Times New Roman"/>
        </w:rPr>
        <w:t>Для просмотра отчета выберите соответствующий пункт.</w:t>
      </w:r>
    </w:p>
    <w:p w14:paraId="01E4D56D" w14:textId="77777777" w:rsidR="008A6D34" w:rsidRPr="008A6D34" w:rsidRDefault="008A6D34" w:rsidP="008A6D34">
      <w:pPr>
        <w:rPr>
          <w:rFonts w:ascii="Times New Roman" w:hAnsi="Times New Roman" w:cs="Times New Roman"/>
          <w:b/>
          <w:bCs/>
        </w:rPr>
      </w:pPr>
      <w:r w:rsidRPr="008A6D34">
        <w:rPr>
          <w:rFonts w:ascii="Times New Roman" w:hAnsi="Times New Roman" w:cs="Times New Roman"/>
          <w:b/>
          <w:bCs/>
        </w:rPr>
        <w:t>5.4. Быстрые действия</w:t>
      </w:r>
    </w:p>
    <w:p w14:paraId="42DC7B02" w14:textId="77777777" w:rsidR="008A6D34" w:rsidRPr="008A6D34" w:rsidRDefault="008A6D34" w:rsidP="008A6D34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A6D34">
        <w:rPr>
          <w:rFonts w:ascii="Times New Roman" w:hAnsi="Times New Roman" w:cs="Times New Roman"/>
          <w:b/>
          <w:bCs/>
        </w:rPr>
        <w:t>С</w:t>
      </w:r>
      <w:r w:rsidRPr="008A6D34">
        <w:rPr>
          <w:rFonts w:ascii="Times New Roman" w:hAnsi="Times New Roman" w:cs="Times New Roman"/>
        </w:rPr>
        <w:t>отрудники – управление штатом.</w:t>
      </w:r>
    </w:p>
    <w:p w14:paraId="1F67CF5A" w14:textId="77777777" w:rsidR="008A6D34" w:rsidRPr="008A6D34" w:rsidRDefault="008A6D34" w:rsidP="008A6D34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A6D34">
        <w:rPr>
          <w:rFonts w:ascii="Times New Roman" w:hAnsi="Times New Roman" w:cs="Times New Roman"/>
        </w:rPr>
        <w:t>Автомобили – управление автопарком.</w:t>
      </w:r>
    </w:p>
    <w:p w14:paraId="6C8A6F15" w14:textId="77777777" w:rsidR="008A6D34" w:rsidRPr="008A6D34" w:rsidRDefault="008A6D34" w:rsidP="008A6D34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A6D34">
        <w:rPr>
          <w:rFonts w:ascii="Times New Roman" w:hAnsi="Times New Roman" w:cs="Times New Roman"/>
        </w:rPr>
        <w:t>Сделки – просмотр и оформление сделок.</w:t>
      </w:r>
    </w:p>
    <w:p w14:paraId="15D46C19" w14:textId="77777777" w:rsidR="008A6D34" w:rsidRPr="008A6D34" w:rsidRDefault="008A6D34" w:rsidP="008A6D34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A6D34">
        <w:rPr>
          <w:rFonts w:ascii="Times New Roman" w:hAnsi="Times New Roman" w:cs="Times New Roman"/>
        </w:rPr>
        <w:t>Отчеты – аналитика и статистика.</w:t>
      </w:r>
    </w:p>
    <w:p w14:paraId="37493F25" w14:textId="56856659" w:rsidR="009036C3" w:rsidRDefault="008A6D34" w:rsidP="009036C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Общие функции</w:t>
      </w:r>
    </w:p>
    <w:p w14:paraId="21AFB0D9" w14:textId="77777777" w:rsidR="008A6D34" w:rsidRPr="008A6D34" w:rsidRDefault="008A6D34" w:rsidP="008A6D3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A6D34">
        <w:rPr>
          <w:rFonts w:ascii="Times New Roman" w:hAnsi="Times New Roman" w:cs="Times New Roman"/>
        </w:rPr>
        <w:t>В любой роли для выхода из системы нажмите кнопку "ВЫЙТИ ИЗ СИСТЕМЫ".</w:t>
      </w:r>
    </w:p>
    <w:p w14:paraId="6C203BA3" w14:textId="77777777" w:rsidR="008A6D34" w:rsidRPr="008A6D34" w:rsidRDefault="008A6D34" w:rsidP="008A6D3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A6D34">
        <w:rPr>
          <w:rFonts w:ascii="Times New Roman" w:hAnsi="Times New Roman" w:cs="Times New Roman"/>
        </w:rPr>
        <w:t>Для возврата к предыдущему экрану используйте кнопку "НАЗАД" или соответствующую стрелку в интерфейсе.</w:t>
      </w:r>
    </w:p>
    <w:p w14:paraId="20E4DB63" w14:textId="77777777" w:rsidR="008A6D34" w:rsidRPr="009036C3" w:rsidRDefault="008A6D34" w:rsidP="009036C3">
      <w:pPr>
        <w:rPr>
          <w:rFonts w:ascii="Times New Roman" w:hAnsi="Times New Roman" w:cs="Times New Roman"/>
          <w:b/>
          <w:bCs/>
        </w:rPr>
      </w:pPr>
    </w:p>
    <w:sectPr w:rsidR="008A6D34" w:rsidRPr="00903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C16"/>
    <w:multiLevelType w:val="multilevel"/>
    <w:tmpl w:val="7F70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76CD3"/>
    <w:multiLevelType w:val="multilevel"/>
    <w:tmpl w:val="59FE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00D89"/>
    <w:multiLevelType w:val="multilevel"/>
    <w:tmpl w:val="065C4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C35F2"/>
    <w:multiLevelType w:val="multilevel"/>
    <w:tmpl w:val="819A6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DA3892"/>
    <w:multiLevelType w:val="multilevel"/>
    <w:tmpl w:val="E2FA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225D3"/>
    <w:multiLevelType w:val="multilevel"/>
    <w:tmpl w:val="9050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F17D7B"/>
    <w:multiLevelType w:val="multilevel"/>
    <w:tmpl w:val="68304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732F21"/>
    <w:multiLevelType w:val="multilevel"/>
    <w:tmpl w:val="9E2E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A87FF9"/>
    <w:multiLevelType w:val="multilevel"/>
    <w:tmpl w:val="A4C2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807CF"/>
    <w:multiLevelType w:val="multilevel"/>
    <w:tmpl w:val="99AE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DF1162"/>
    <w:multiLevelType w:val="multilevel"/>
    <w:tmpl w:val="34867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025E4E"/>
    <w:multiLevelType w:val="multilevel"/>
    <w:tmpl w:val="399C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22EA0"/>
    <w:multiLevelType w:val="multilevel"/>
    <w:tmpl w:val="C7A4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2418E1"/>
    <w:multiLevelType w:val="multilevel"/>
    <w:tmpl w:val="24C2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96266"/>
    <w:multiLevelType w:val="multilevel"/>
    <w:tmpl w:val="83DC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C424EC"/>
    <w:multiLevelType w:val="hybridMultilevel"/>
    <w:tmpl w:val="67EADAE2"/>
    <w:lvl w:ilvl="0" w:tplc="A72CB6E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44D4D0E"/>
    <w:multiLevelType w:val="multilevel"/>
    <w:tmpl w:val="D2E8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D44A1"/>
    <w:multiLevelType w:val="multilevel"/>
    <w:tmpl w:val="3990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B2022F"/>
    <w:multiLevelType w:val="multilevel"/>
    <w:tmpl w:val="03E4B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4935F0"/>
    <w:multiLevelType w:val="multilevel"/>
    <w:tmpl w:val="EB167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71591C"/>
    <w:multiLevelType w:val="multilevel"/>
    <w:tmpl w:val="7F846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457213"/>
    <w:multiLevelType w:val="multilevel"/>
    <w:tmpl w:val="1DC8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6E23AA"/>
    <w:multiLevelType w:val="multilevel"/>
    <w:tmpl w:val="D6C0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AA3506"/>
    <w:multiLevelType w:val="multilevel"/>
    <w:tmpl w:val="BC14B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AE1D5C"/>
    <w:multiLevelType w:val="multilevel"/>
    <w:tmpl w:val="07B62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8D0AD8"/>
    <w:multiLevelType w:val="multilevel"/>
    <w:tmpl w:val="3F669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600D15"/>
    <w:multiLevelType w:val="multilevel"/>
    <w:tmpl w:val="2EDA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A4227F"/>
    <w:multiLevelType w:val="multilevel"/>
    <w:tmpl w:val="5B5E8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CC5FAC"/>
    <w:multiLevelType w:val="multilevel"/>
    <w:tmpl w:val="35D0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787B19"/>
    <w:multiLevelType w:val="multilevel"/>
    <w:tmpl w:val="7076D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F00450"/>
    <w:multiLevelType w:val="multilevel"/>
    <w:tmpl w:val="2F066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D45544"/>
    <w:multiLevelType w:val="multilevel"/>
    <w:tmpl w:val="D1EC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0143F1"/>
    <w:multiLevelType w:val="multilevel"/>
    <w:tmpl w:val="7402E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903428"/>
    <w:multiLevelType w:val="multilevel"/>
    <w:tmpl w:val="4B4E7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E069DD"/>
    <w:multiLevelType w:val="multilevel"/>
    <w:tmpl w:val="0F1E3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6E77FA"/>
    <w:multiLevelType w:val="multilevel"/>
    <w:tmpl w:val="1D721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F51070"/>
    <w:multiLevelType w:val="multilevel"/>
    <w:tmpl w:val="A1A6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06718F"/>
    <w:multiLevelType w:val="multilevel"/>
    <w:tmpl w:val="72DCE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B55826"/>
    <w:multiLevelType w:val="multilevel"/>
    <w:tmpl w:val="00E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BC4DB0"/>
    <w:multiLevelType w:val="multilevel"/>
    <w:tmpl w:val="3AE25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CF0892"/>
    <w:multiLevelType w:val="multilevel"/>
    <w:tmpl w:val="EF8C6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E44086"/>
    <w:multiLevelType w:val="multilevel"/>
    <w:tmpl w:val="17A67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D828D2"/>
    <w:multiLevelType w:val="multilevel"/>
    <w:tmpl w:val="5C8A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057371">
    <w:abstractNumId w:val="9"/>
  </w:num>
  <w:num w:numId="2" w16cid:durableId="6834003">
    <w:abstractNumId w:val="19"/>
  </w:num>
  <w:num w:numId="3" w16cid:durableId="219097883">
    <w:abstractNumId w:val="15"/>
  </w:num>
  <w:num w:numId="4" w16cid:durableId="1799571887">
    <w:abstractNumId w:val="30"/>
  </w:num>
  <w:num w:numId="5" w16cid:durableId="1376658324">
    <w:abstractNumId w:val="26"/>
  </w:num>
  <w:num w:numId="6" w16cid:durableId="1796364709">
    <w:abstractNumId w:val="20"/>
  </w:num>
  <w:num w:numId="7" w16cid:durableId="451435796">
    <w:abstractNumId w:val="34"/>
  </w:num>
  <w:num w:numId="8" w16cid:durableId="1902791234">
    <w:abstractNumId w:val="36"/>
  </w:num>
  <w:num w:numId="9" w16cid:durableId="704404884">
    <w:abstractNumId w:val="7"/>
  </w:num>
  <w:num w:numId="10" w16cid:durableId="1169061174">
    <w:abstractNumId w:val="27"/>
  </w:num>
  <w:num w:numId="11" w16cid:durableId="870842778">
    <w:abstractNumId w:val="4"/>
  </w:num>
  <w:num w:numId="12" w16cid:durableId="11224413">
    <w:abstractNumId w:val="41"/>
  </w:num>
  <w:num w:numId="13" w16cid:durableId="1457749443">
    <w:abstractNumId w:val="6"/>
  </w:num>
  <w:num w:numId="14" w16cid:durableId="316999319">
    <w:abstractNumId w:val="13"/>
  </w:num>
  <w:num w:numId="15" w16cid:durableId="645352516">
    <w:abstractNumId w:val="8"/>
  </w:num>
  <w:num w:numId="16" w16cid:durableId="785124740">
    <w:abstractNumId w:val="21"/>
  </w:num>
  <w:num w:numId="17" w16cid:durableId="1127508730">
    <w:abstractNumId w:val="16"/>
  </w:num>
  <w:num w:numId="18" w16cid:durableId="1473139648">
    <w:abstractNumId w:val="29"/>
  </w:num>
  <w:num w:numId="19" w16cid:durableId="1990477676">
    <w:abstractNumId w:val="28"/>
  </w:num>
  <w:num w:numId="20" w16cid:durableId="1194534262">
    <w:abstractNumId w:val="1"/>
  </w:num>
  <w:num w:numId="21" w16cid:durableId="1849708671">
    <w:abstractNumId w:val="40"/>
  </w:num>
  <w:num w:numId="22" w16cid:durableId="970355918">
    <w:abstractNumId w:val="31"/>
  </w:num>
  <w:num w:numId="23" w16cid:durableId="671690236">
    <w:abstractNumId w:val="5"/>
  </w:num>
  <w:num w:numId="24" w16cid:durableId="1159348673">
    <w:abstractNumId w:val="2"/>
  </w:num>
  <w:num w:numId="25" w16cid:durableId="87165952">
    <w:abstractNumId w:val="33"/>
  </w:num>
  <w:num w:numId="26" w16cid:durableId="2012947522">
    <w:abstractNumId w:val="11"/>
  </w:num>
  <w:num w:numId="27" w16cid:durableId="678119661">
    <w:abstractNumId w:val="39"/>
  </w:num>
  <w:num w:numId="28" w16cid:durableId="1632243185">
    <w:abstractNumId w:val="25"/>
  </w:num>
  <w:num w:numId="29" w16cid:durableId="715396947">
    <w:abstractNumId w:val="42"/>
  </w:num>
  <w:num w:numId="30" w16cid:durableId="1804884881">
    <w:abstractNumId w:val="32"/>
  </w:num>
  <w:num w:numId="31" w16cid:durableId="1216969015">
    <w:abstractNumId w:val="22"/>
  </w:num>
  <w:num w:numId="32" w16cid:durableId="91097277">
    <w:abstractNumId w:val="23"/>
  </w:num>
  <w:num w:numId="33" w16cid:durableId="928929252">
    <w:abstractNumId w:val="18"/>
  </w:num>
  <w:num w:numId="34" w16cid:durableId="1164516072">
    <w:abstractNumId w:val="35"/>
  </w:num>
  <w:num w:numId="35" w16cid:durableId="1688213152">
    <w:abstractNumId w:val="0"/>
  </w:num>
  <w:num w:numId="36" w16cid:durableId="1003170867">
    <w:abstractNumId w:val="24"/>
  </w:num>
  <w:num w:numId="37" w16cid:durableId="1774401186">
    <w:abstractNumId w:val="37"/>
  </w:num>
  <w:num w:numId="38" w16cid:durableId="1671984183">
    <w:abstractNumId w:val="17"/>
  </w:num>
  <w:num w:numId="39" w16cid:durableId="136150154">
    <w:abstractNumId w:val="12"/>
  </w:num>
  <w:num w:numId="40" w16cid:durableId="1362632716">
    <w:abstractNumId w:val="3"/>
  </w:num>
  <w:num w:numId="41" w16cid:durableId="64843989">
    <w:abstractNumId w:val="14"/>
  </w:num>
  <w:num w:numId="42" w16cid:durableId="946429425">
    <w:abstractNumId w:val="38"/>
  </w:num>
  <w:num w:numId="43" w16cid:durableId="17295671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C4"/>
    <w:rsid w:val="00166B4A"/>
    <w:rsid w:val="001678B4"/>
    <w:rsid w:val="00196DB1"/>
    <w:rsid w:val="002370E2"/>
    <w:rsid w:val="00380A5B"/>
    <w:rsid w:val="0038383F"/>
    <w:rsid w:val="00487557"/>
    <w:rsid w:val="005C106C"/>
    <w:rsid w:val="005F4E1E"/>
    <w:rsid w:val="007413A1"/>
    <w:rsid w:val="00747A75"/>
    <w:rsid w:val="008A6D34"/>
    <w:rsid w:val="009036C3"/>
    <w:rsid w:val="009D55FB"/>
    <w:rsid w:val="00A118C4"/>
    <w:rsid w:val="00A448C4"/>
    <w:rsid w:val="00A51494"/>
    <w:rsid w:val="00B764C8"/>
    <w:rsid w:val="00C16F31"/>
    <w:rsid w:val="00D66FDC"/>
    <w:rsid w:val="00EC7C9C"/>
    <w:rsid w:val="00FE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4FC0E"/>
  <w15:chartTrackingRefBased/>
  <w15:docId w15:val="{993A198E-E630-45F9-BD49-81597AEBD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8C4"/>
    <w:pPr>
      <w:spacing w:line="240" w:lineRule="auto"/>
      <w:ind w:firstLine="0"/>
    </w:pPr>
    <w:rPr>
      <w:rFonts w:asciiTheme="minorHAnsi" w:hAnsi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11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8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8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8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8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1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18C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18C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18C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18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18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18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18C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18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1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8C4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18C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A118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18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18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18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1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18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18C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A118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A118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Киселёва</dc:creator>
  <cp:keywords/>
  <dc:description/>
  <cp:lastModifiedBy>Екатерина Киселёва</cp:lastModifiedBy>
  <cp:revision>2</cp:revision>
  <dcterms:created xsi:type="dcterms:W3CDTF">2025-12-14T22:24:00Z</dcterms:created>
  <dcterms:modified xsi:type="dcterms:W3CDTF">2025-12-14T22:24:00Z</dcterms:modified>
</cp:coreProperties>
</file>