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18435" w14:textId="77777777" w:rsidR="009603D9" w:rsidRDefault="00000000">
      <w:pPr>
        <w:pStyle w:val="Title"/>
      </w:pPr>
      <w:r>
        <w:t>Superstore Sales Data Visualization Report</w:t>
      </w:r>
    </w:p>
    <w:p w14:paraId="24A9C11E" w14:textId="77777777" w:rsidR="009603D9" w:rsidRDefault="00000000">
      <w:pPr>
        <w:pStyle w:val="Heading1"/>
      </w:pPr>
      <w:r>
        <w:t>Introduction</w:t>
      </w:r>
    </w:p>
    <w:p w14:paraId="1F6269E7" w14:textId="77777777" w:rsidR="009603D9" w:rsidRDefault="00000000">
      <w:r>
        <w:t>This report provides a comprehensive analysis and visualization of the Superstore sales dataset. The dataset includes information on sales, profit, and other key metrics across different regions, categories, and time periods. The visualizations in this report aim to uncover trends, patterns, and insights that can help in making data-driven decisions.</w:t>
      </w:r>
    </w:p>
    <w:p w14:paraId="1D8579C5" w14:textId="77777777" w:rsidR="009603D9" w:rsidRDefault="00000000">
      <w:pPr>
        <w:pStyle w:val="Heading1"/>
      </w:pPr>
      <w:r>
        <w:t>Data Overview</w:t>
      </w:r>
    </w:p>
    <w:p w14:paraId="249D2C8C" w14:textId="305F4508" w:rsidR="009603D9" w:rsidRDefault="00000000" w:rsidP="00FB5A2F">
      <w:r>
        <w:t>The Superstore sales dataset contains the following key columns:</w:t>
      </w:r>
      <w:r>
        <w:br/>
        <w:t>- Order ID</w:t>
      </w:r>
      <w:r>
        <w:br/>
        <w:t>- Order Date</w:t>
      </w:r>
      <w:r>
        <w:br/>
        <w:t>- Ship Date</w:t>
      </w:r>
      <w:r>
        <w:br/>
        <w:t>- Ship Mode</w:t>
      </w:r>
      <w:r>
        <w:br/>
        <w:t>- Customer ID</w:t>
      </w:r>
      <w:r>
        <w:br/>
        <w:t>- Customer Name</w:t>
      </w:r>
      <w:r>
        <w:br/>
        <w:t>- Segment</w:t>
      </w:r>
      <w:r>
        <w:br/>
        <w:t>- Country</w:t>
      </w:r>
      <w:r>
        <w:br/>
        <w:t>- City</w:t>
      </w:r>
      <w:r>
        <w:br/>
        <w:t>- State</w:t>
      </w:r>
      <w:r>
        <w:br/>
        <w:t>- Postal Code</w:t>
      </w:r>
      <w:r>
        <w:br/>
        <w:t>- Region</w:t>
      </w:r>
      <w:r>
        <w:br/>
        <w:t>- Product ID</w:t>
      </w:r>
      <w:r>
        <w:br/>
        <w:t>- Category</w:t>
      </w:r>
      <w:r>
        <w:br/>
        <w:t>- Sub-Category</w:t>
      </w:r>
      <w:r>
        <w:br/>
        <w:t>- Product Name</w:t>
      </w:r>
      <w:r>
        <w:br/>
        <w:t>- Sales</w:t>
      </w:r>
      <w:r>
        <w:br/>
        <w:t>- Quantity</w:t>
      </w:r>
      <w:r>
        <w:br/>
        <w:t>- Discount</w:t>
      </w:r>
    </w:p>
    <w:p w14:paraId="3CC2B041" w14:textId="77777777" w:rsidR="009603D9" w:rsidRDefault="00000000">
      <w:pPr>
        <w:pStyle w:val="Heading1"/>
      </w:pPr>
      <w:r>
        <w:t>Analysis</w:t>
      </w:r>
    </w:p>
    <w:p w14:paraId="08D3E956" w14:textId="77777777" w:rsidR="00FB5A2F" w:rsidRDefault="00000000" w:rsidP="00AD4A96">
      <w:pPr>
        <w:spacing w:line="240" w:lineRule="auto"/>
      </w:pPr>
      <w:r>
        <w:t>In this section, we will present various visualizations to analyze the Superstore sales data. The visualizations include:</w:t>
      </w:r>
      <w:r>
        <w:br/>
        <w:t xml:space="preserve">1. Sales </w:t>
      </w:r>
      <w:r w:rsidR="003E38B2">
        <w:t xml:space="preserve">by </w:t>
      </w:r>
      <w:r>
        <w:t>Region</w:t>
      </w:r>
      <w:r>
        <w:br/>
        <w:t xml:space="preserve">2. Sales by Category </w:t>
      </w:r>
      <w:r>
        <w:br/>
        <w:t xml:space="preserve">3. Sales </w:t>
      </w:r>
      <w:r w:rsidR="00FB5A2F">
        <w:t>by segment</w:t>
      </w:r>
    </w:p>
    <w:p w14:paraId="17B45930" w14:textId="6C475D51" w:rsidR="00FB5A2F" w:rsidRDefault="00FB5A2F" w:rsidP="00AD4A96">
      <w:pPr>
        <w:spacing w:line="240" w:lineRule="auto"/>
      </w:pPr>
      <w:r>
        <w:t xml:space="preserve"> </w:t>
      </w:r>
    </w:p>
    <w:p w14:paraId="7405E4F7" w14:textId="77777777" w:rsidR="00FB5A2F" w:rsidRDefault="00FB5A2F" w:rsidP="00AD4A96">
      <w:pPr>
        <w:spacing w:line="240" w:lineRule="auto"/>
      </w:pPr>
      <w:r>
        <w:lastRenderedPageBreak/>
        <w:t xml:space="preserve">4-Sales by State </w:t>
      </w:r>
      <w:r w:rsidR="00000000">
        <w:br/>
      </w:r>
      <w:r>
        <w:t>5</w:t>
      </w:r>
      <w:r w:rsidR="00000000">
        <w:t xml:space="preserve">. Top </w:t>
      </w:r>
      <w:r w:rsidR="003E38B2">
        <w:t>2</w:t>
      </w:r>
      <w:r w:rsidR="00000000">
        <w:t>0 Products by Sales</w:t>
      </w:r>
    </w:p>
    <w:p w14:paraId="3EF03C2A" w14:textId="482E431E" w:rsidR="00FB5A2F" w:rsidRDefault="00FB5A2F" w:rsidP="00AD4A96">
      <w:pPr>
        <w:spacing w:line="240" w:lineRule="auto"/>
      </w:pPr>
      <w:r>
        <w:t>6-</w:t>
      </w:r>
      <w:r w:rsidR="00AD4A96">
        <w:t xml:space="preserve">sales by ship mode </w:t>
      </w:r>
      <w:r w:rsidR="00000000">
        <w:br/>
      </w:r>
      <w:r>
        <w:t xml:space="preserve">7. Top 6 cities in sales </w:t>
      </w:r>
    </w:p>
    <w:p w14:paraId="0E5275C3" w14:textId="77777777" w:rsidR="009603D9" w:rsidRDefault="00000000">
      <w:pPr>
        <w:pStyle w:val="Heading1"/>
      </w:pPr>
      <w:r>
        <w:t>Conclusion</w:t>
      </w:r>
    </w:p>
    <w:p w14:paraId="0C7C7F4D" w14:textId="77777777" w:rsidR="009603D9" w:rsidRDefault="00000000">
      <w:r>
        <w:t>The visualizations in this report provide valuable insights into the Superstore sales data. By analyzing sales and profit across different dimensions, we can identify key trends and opportunities for improvement. These insights can help in making informed business decisions and driving growth.</w:t>
      </w:r>
    </w:p>
    <w:sectPr w:rsidR="009603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821540">
    <w:abstractNumId w:val="8"/>
  </w:num>
  <w:num w:numId="2" w16cid:durableId="419643150">
    <w:abstractNumId w:val="6"/>
  </w:num>
  <w:num w:numId="3" w16cid:durableId="1255165941">
    <w:abstractNumId w:val="5"/>
  </w:num>
  <w:num w:numId="4" w16cid:durableId="1915817855">
    <w:abstractNumId w:val="4"/>
  </w:num>
  <w:num w:numId="5" w16cid:durableId="954139903">
    <w:abstractNumId w:val="7"/>
  </w:num>
  <w:num w:numId="6" w16cid:durableId="1748653375">
    <w:abstractNumId w:val="3"/>
  </w:num>
  <w:num w:numId="7" w16cid:durableId="683367175">
    <w:abstractNumId w:val="2"/>
  </w:num>
  <w:num w:numId="8" w16cid:durableId="237132051">
    <w:abstractNumId w:val="1"/>
  </w:num>
  <w:num w:numId="9" w16cid:durableId="147518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38B2"/>
    <w:rsid w:val="005D3EF9"/>
    <w:rsid w:val="009603D9"/>
    <w:rsid w:val="00AA1D8D"/>
    <w:rsid w:val="00AD4A96"/>
    <w:rsid w:val="00B47730"/>
    <w:rsid w:val="00C9764F"/>
    <w:rsid w:val="00CB0664"/>
    <w:rsid w:val="00FB5A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0D6D9"/>
  <w14:defaultImageDpi w14:val="300"/>
  <w15:docId w15:val="{28EF529A-D536-4846-BA4B-672BC8B4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Saeed Ahmed</cp:lastModifiedBy>
  <cp:revision>2</cp:revision>
  <dcterms:created xsi:type="dcterms:W3CDTF">2024-10-19T19:18:00Z</dcterms:created>
  <dcterms:modified xsi:type="dcterms:W3CDTF">2024-10-19T19:18:00Z</dcterms:modified>
  <cp:category/>
</cp:coreProperties>
</file>