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2420fa0d154ed7" /><Relationship Type="http://schemas.openxmlformats.org/officeDocument/2006/relationships/extended-properties" Target="/docProps/app.xml" Id="R2132f101aed2402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f1545bde34a409b" /><Relationship Type="http://schemas.openxmlformats.org/officeDocument/2006/relationships/customXml" Target="/customXml/item.xml" Id="Rac8ede9d38394605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Q u o t e / 6 0 1 0 7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o r k _ D e s c r i p t i o n > W o r k _ D e s c r i p t i o n < / W o r k _ D e s c r i p t i o n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