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with three years of experience in analyzing large data sets and coming up with data-driven insights for early-stage technology companies. Worked in teams of 8-12 team members.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 12345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+1 234 567-890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df00"/>
          <w:sz w:val="18"/>
          <w:szCs w:val="18"/>
          <w:u w:val="none"/>
          <w:shd w:fill="auto" w:val="clear"/>
          <w:vertAlign w:val="baseline"/>
          <w:rtl w:val="0"/>
        </w:rPr>
        <w:t xml:space="preserve">first.last@resumeworded.com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linkedin.com/in/resumeworded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e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Worded, New York, 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January 2018 -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Proposed and implemented a new targeting model, generating $1M in wealth management sales.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Led team of 8 peers to research market entry strategies for a new business line, increasing market penetration in 12 states.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Worked with Sales, IT and marketing teams to optimize key workflows to identify costs, results and opportunities, streamlining business resources by improving internal system integration.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Growthsi, Boston, 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Python MySQL/SQL Hadoop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Customer requirement prioritization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Data optimization Knowledge and 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Data Scientist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July 2015 - January 2018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Implemented demand forecasting models, improving data forecast accuracy by 45%, also won 'Innovation award' for the same project. Contributed to company blog posts, promoting the company's analytics platform, increasing customer traffic by 75%.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Provided guidance to members and participated in cross-departmental projects establishing the company as a leader in data science.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Worded, Boston, 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Intern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January 2015 - June 2015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Worked across multiple functional departments translating business problems into solvable cases with emphasis on anticipating future ad-hoc needs.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Offered approaches to simplify data integration processes and standardize data feeds across systems, reducing data latency from 8 days to 1 day. Collaborated with other teams across Microsoft and developed key metrics to achieve business outcomes.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Considered a valuable development team asset, awarded with 'Intern Appreciation Letter' on completing internship.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 University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Computer and Information Sciences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May 2015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Awards: Dean's List 2015 (Top 10%).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Completed one-year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study abroad with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Singapore University.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c700"/>
          <w:sz w:val="18"/>
          <w:szCs w:val="18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Volunteered in a 3-month data science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Project, run by ACB Corporation Inc.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