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61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d00"/>
          <w:sz w:val="18"/>
          <w:szCs w:val="18"/>
          <w:u w:val="none"/>
          <w:shd w:fill="auto" w:val="clear"/>
          <w:vertAlign w:val="baseline"/>
          <w:rtl w:val="0"/>
        </w:rPr>
        <w:t xml:space="preserve">Kenny Gruchalla Curriculum Vitae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1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1300"/>
          <w:sz w:val="18"/>
          <w:szCs w:val="18"/>
          <w:u w:val="none"/>
          <w:shd w:fill="auto" w:val="clear"/>
          <w:vertAlign w:val="baseline"/>
          <w:rtl w:val="0"/>
        </w:rPr>
        <w:t xml:space="preserve">Personal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900"/>
          <w:sz w:val="18"/>
          <w:szCs w:val="18"/>
          <w:u w:val="none"/>
          <w:shd w:fill="auto" w:val="clear"/>
          <w:vertAlign w:val="baseline"/>
          <w:rtl w:val="0"/>
        </w:rPr>
        <w:t xml:space="preserve">Postal Address: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b00"/>
          <w:sz w:val="18"/>
          <w:szCs w:val="18"/>
          <w:u w:val="none"/>
          <w:shd w:fill="auto" w:val="clear"/>
          <w:vertAlign w:val="baseline"/>
          <w:rtl w:val="0"/>
        </w:rPr>
        <w:t xml:space="preserve">Office: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Cell: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500"/>
          <w:sz w:val="18"/>
          <w:szCs w:val="18"/>
          <w:u w:val="none"/>
          <w:shd w:fill="auto" w:val="clear"/>
          <w:vertAlign w:val="baseline"/>
          <w:rtl w:val="0"/>
        </w:rPr>
        <w:t xml:space="preserve">E-mail: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d00"/>
          <w:sz w:val="18"/>
          <w:szCs w:val="18"/>
          <w:u w:val="none"/>
          <w:shd w:fill="auto" w:val="clear"/>
          <w:vertAlign w:val="baseline"/>
          <w:rtl w:val="0"/>
        </w:rPr>
        <w:t xml:space="preserve">Web: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b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6600"/>
          <w:sz w:val="18"/>
          <w:szCs w:val="18"/>
          <w:u w:val="none"/>
          <w:shd w:fill="auto" w:val="clear"/>
          <w:vertAlign w:val="baseline"/>
          <w:rtl w:val="0"/>
        </w:rPr>
        <w:t xml:space="preserve">(available upon request) Denver, CO 80205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3900"/>
          <w:sz w:val="18"/>
          <w:szCs w:val="18"/>
          <w:u w:val="none"/>
          <w:shd w:fill="auto" w:val="clear"/>
          <w:vertAlign w:val="baseline"/>
          <w:rtl w:val="0"/>
        </w:rPr>
        <w:t xml:space="preserve">303-275-3713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f00"/>
          <w:sz w:val="18"/>
          <w:szCs w:val="18"/>
          <w:u w:val="none"/>
          <w:shd w:fill="auto" w:val="clear"/>
          <w:vertAlign w:val="baseline"/>
          <w:rtl w:val="0"/>
        </w:rPr>
        <w:t xml:space="preserve">720-394-9347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d00"/>
          <w:sz w:val="18"/>
          <w:szCs w:val="18"/>
          <w:u w:val="none"/>
          <w:shd w:fill="auto" w:val="clear"/>
          <w:vertAlign w:val="baseline"/>
          <w:rtl w:val="0"/>
        </w:rPr>
        <w:t xml:space="preserve">gruchalla@gmail.com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a00"/>
          <w:sz w:val="18"/>
          <w:szCs w:val="18"/>
          <w:u w:val="none"/>
          <w:shd w:fill="auto" w:val="clear"/>
          <w:vertAlign w:val="baseline"/>
          <w:rtl w:val="0"/>
        </w:rPr>
        <w:t xml:space="preserve">http://kenny.gruchalla.org/research.html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8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2009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500"/>
          <w:sz w:val="18"/>
          <w:szCs w:val="18"/>
          <w:u w:val="none"/>
          <w:shd w:fill="auto" w:val="clear"/>
          <w:vertAlign w:val="baseline"/>
          <w:rtl w:val="0"/>
        </w:rPr>
        <w:t xml:space="preserve">2003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b00"/>
          <w:sz w:val="18"/>
          <w:szCs w:val="18"/>
          <w:u w:val="none"/>
          <w:shd w:fill="auto" w:val="clear"/>
          <w:vertAlign w:val="baseline"/>
          <w:rtl w:val="0"/>
        </w:rPr>
        <w:t xml:space="preserve">1995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2300"/>
          <w:sz w:val="18"/>
          <w:szCs w:val="18"/>
          <w:u w:val="none"/>
          <w:shd w:fill="auto" w:val="clear"/>
          <w:vertAlign w:val="baseline"/>
          <w:rtl w:val="0"/>
        </w:rPr>
        <w:t xml:space="preserve">Ph.D. Computer Science, University of Colorado at Boulder, Boulder, CO. Thesis: Progressive Visualization-Driven Multivariate Feature Definition and Analysis Advisor: Professor Elizabeth Bradley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c00"/>
          <w:sz w:val="18"/>
          <w:szCs w:val="18"/>
          <w:u w:val="none"/>
          <w:shd w:fill="auto" w:val="clear"/>
          <w:vertAlign w:val="baseline"/>
          <w:rtl w:val="0"/>
        </w:rPr>
        <w:t xml:space="preserve">GPA: 3.9/4.0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3200"/>
          <w:sz w:val="18"/>
          <w:szCs w:val="18"/>
          <w:u w:val="none"/>
          <w:shd w:fill="auto" w:val="clear"/>
          <w:vertAlign w:val="baseline"/>
          <w:rtl w:val="0"/>
        </w:rPr>
        <w:t xml:space="preserve">M.S. Computer Science, University of Colorado at Boulder, Boulder, CO. Thesis: Immersive Well-Path Planning: Investigating the added value of immersive visualization Advisor: Professor Clayton Lewis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b00"/>
          <w:sz w:val="18"/>
          <w:szCs w:val="18"/>
          <w:u w:val="none"/>
          <w:shd w:fill="auto" w:val="clear"/>
          <w:vertAlign w:val="baseline"/>
          <w:rtl w:val="0"/>
        </w:rPr>
        <w:t xml:space="preserve">GPA: 3.9/4.0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5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600"/>
          <w:sz w:val="18"/>
          <w:szCs w:val="18"/>
          <w:u w:val="none"/>
          <w:shd w:fill="auto" w:val="clear"/>
          <w:vertAlign w:val="baseline"/>
          <w:rtl w:val="0"/>
        </w:rPr>
        <w:t xml:space="preserve">B.S. Computer Science, New Mexico Institute of Mining and Technology, Socorro, NM. GPA: 3.5/4.0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National Renewable Energy Laboratory (NREL), Golden, CO (June 2009 - present) Jun 2009 - present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8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d00"/>
          <w:sz w:val="18"/>
          <w:szCs w:val="18"/>
          <w:u w:val="none"/>
          <w:shd w:fill="auto" w:val="clear"/>
          <w:vertAlign w:val="baseline"/>
          <w:rtl w:val="0"/>
        </w:rPr>
        <w:t xml:space="preserve">Senior Scientist.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2000"/>
          <w:sz w:val="18"/>
          <w:szCs w:val="18"/>
          <w:u w:val="none"/>
          <w:shd w:fill="auto" w:val="clear"/>
          <w:vertAlign w:val="baseline"/>
          <w:rtl w:val="0"/>
        </w:rPr>
        <w:t xml:space="preserve">I lead NREL's scientific data visualization efforts in support of renewable energy research, collaborating with NREL domain scientists in the visualization of complex, large, multivariate data.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00"/>
          <w:sz w:val="18"/>
          <w:szCs w:val="18"/>
          <w:u w:val="none"/>
          <w:shd w:fill="auto" w:val="clear"/>
          <w:vertAlign w:val="baseline"/>
          <w:rtl w:val="0"/>
        </w:rPr>
        <w:t xml:space="preserve">University of Colorado at Boulder, Boulder, CO (April 2001 - present)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700"/>
          <w:sz w:val="18"/>
          <w:szCs w:val="18"/>
          <w:u w:val="none"/>
          <w:shd w:fill="auto" w:val="clear"/>
          <w:vertAlign w:val="baseline"/>
          <w:rtl w:val="0"/>
        </w:rPr>
        <w:t xml:space="preserve">May 2011-present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d00"/>
          <w:sz w:val="18"/>
          <w:szCs w:val="18"/>
          <w:u w:val="none"/>
          <w:shd w:fill="auto" w:val="clear"/>
          <w:vertAlign w:val="baseline"/>
          <w:rtl w:val="0"/>
        </w:rPr>
        <w:t xml:space="preserve">Assistant Professor Adjunct,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f1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1600"/>
          <w:sz w:val="18"/>
          <w:szCs w:val="18"/>
          <w:u w:val="none"/>
          <w:shd w:fill="auto" w:val="clear"/>
          <w:vertAlign w:val="baseline"/>
          <w:rtl w:val="0"/>
        </w:rPr>
        <w:t xml:space="preserve">Department of Computer Science.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e00"/>
          <w:sz w:val="18"/>
          <w:szCs w:val="18"/>
          <w:u w:val="none"/>
          <w:shd w:fill="auto" w:val="clear"/>
          <w:vertAlign w:val="baseline"/>
          <w:rtl w:val="0"/>
        </w:rPr>
        <w:t xml:space="preserve">Apr 2001 - Mar 2006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000"/>
          <w:sz w:val="18"/>
          <w:szCs w:val="18"/>
          <w:u w:val="none"/>
          <w:shd w:fill="auto" w:val="clear"/>
          <w:vertAlign w:val="baseline"/>
          <w:rtl w:val="0"/>
        </w:rPr>
        <w:t xml:space="preserve">Jan 2004-Aug 2004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c00"/>
          <w:sz w:val="18"/>
          <w:szCs w:val="18"/>
          <w:u w:val="none"/>
          <w:shd w:fill="auto" w:val="clear"/>
          <w:vertAlign w:val="baseline"/>
          <w:rtl w:val="0"/>
        </w:rPr>
        <w:t xml:space="preserve">Jul 2002-Aug 2003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600"/>
          <w:sz w:val="18"/>
          <w:szCs w:val="18"/>
          <w:u w:val="none"/>
          <w:shd w:fill="auto" w:val="clear"/>
          <w:vertAlign w:val="baseline"/>
          <w:rtl w:val="0"/>
        </w:rPr>
        <w:t xml:space="preserve">I conduct research and oversee student research in scientific data visualization. Professional Research Assistant,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2200"/>
          <w:sz w:val="18"/>
          <w:szCs w:val="18"/>
          <w:u w:val="none"/>
          <w:shd w:fill="auto" w:val="clear"/>
          <w:vertAlign w:val="baseline"/>
          <w:rtl w:val="0"/>
        </w:rPr>
        <w:t xml:space="preserve">CADSWES (Center for Advanced Decision Support for Water and Environmental Systems). I worked in an interdisciplinary research center on the design and the development of a com- mercial graphically-based decision support software system implementing object-oriented simulation, rule-based simulation, and linear optimization to model watershed physical pro- cesses, water ownership, and policy.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300"/>
          <w:sz w:val="18"/>
          <w:szCs w:val="18"/>
          <w:u w:val="none"/>
          <w:shd w:fill="auto" w:val="clear"/>
          <w:vertAlign w:val="baseline"/>
          <w:rtl w:val="0"/>
        </w:rPr>
        <w:t xml:space="preserve">Professional Research Assistant,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6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900"/>
          <w:sz w:val="18"/>
          <w:szCs w:val="18"/>
          <w:u w:val="none"/>
          <w:shd w:fill="auto" w:val="clear"/>
          <w:vertAlign w:val="baseline"/>
          <w:rtl w:val="0"/>
        </w:rPr>
        <w:t xml:space="preserve">Department of Molecular, Cellular, and Developmental Biology.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f00"/>
          <w:sz w:val="18"/>
          <w:szCs w:val="18"/>
          <w:u w:val="none"/>
          <w:shd w:fill="auto" w:val="clear"/>
          <w:vertAlign w:val="baseline"/>
          <w:rtl w:val="0"/>
        </w:rPr>
        <w:t xml:space="preserve">I collaborated on the design and development of a pilot study to investigate the added value of using immersive visualization as a molecular research tool. Graduate Research Assistant,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6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b00"/>
          <w:sz w:val="18"/>
          <w:szCs w:val="18"/>
          <w:u w:val="none"/>
          <w:shd w:fill="auto" w:val="clear"/>
          <w:vertAlign w:val="baseline"/>
          <w:rtl w:val="0"/>
        </w:rPr>
        <w:t xml:space="preserve">BP Center for Visualization.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700"/>
          <w:sz w:val="18"/>
          <w:szCs w:val="18"/>
          <w:u w:val="none"/>
          <w:shd w:fill="auto" w:val="clear"/>
          <w:vertAlign w:val="baseline"/>
          <w:rtl w:val="0"/>
        </w:rPr>
        <w:t xml:space="preserve">I designed and developed an interactive 3D immersive application capable of integrating ge- ological, geophysical, reservoir and well data with drilling and platform planning in an immer- sive virtual environment.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f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f000"/>
          <w:sz w:val="18"/>
          <w:szCs w:val="18"/>
          <w:u w:val="none"/>
          <w:shd w:fill="auto" w:val="clear"/>
          <w:vertAlign w:val="baseline"/>
          <w:rtl w:val="0"/>
        </w:rPr>
        <w:t xml:space="preserve">K Gruchalla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e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e500"/>
          <w:sz w:val="18"/>
          <w:szCs w:val="18"/>
          <w:u w:val="none"/>
          <w:shd w:fill="auto" w:val="clear"/>
          <w:vertAlign w:val="baseline"/>
          <w:rtl w:val="0"/>
        </w:rPr>
        <w:t xml:space="preserve">16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