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5332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53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Julio Cremin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202 McDermott Fords, Chicago, IL ♦ Phone: +1 (555) 848 3587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SENIOR DATA SCIENCE CONSULTANT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05/2015-present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Work with internal and third party information technology teams to establish and monitor service levels for uptime, performance, and software updates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• Develop meaningful and intuitive graphical user interfaces that reflect key operational metrics and actual/target performance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• Partner with subject matter experts on the Conduent global operations team who will provide expertise on source systems and project support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• Conceptualize the end-to-end solution from data extraction from source systems to executive,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management and operational reporting in a BI platform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• Generate algorithms and create computer models • Perform data studies of new and diverse data sources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• Build web prototypes and performs data visualization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HR ANALYTICS DATA SCIENCE CONSULTANT Chicago, IL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04/2010-03/2015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• Research and construct problem frames in order to understand the analysis context and scope that will provide timely, useful results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• Develop and test heuristics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Perform data exploration and data mining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• Create and run models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working with leadership in the advancement of big data and analytics projects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Execute advanced and predictive analytics; e.g. regression analysis, multilevel analysis, factor analysis etc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Serve as an expert in translating complex data into key strategy insights and value add actions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DATA SCIENCE CONSULTANT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San Francisco, CA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07/2003 - 11/2009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Work independently, or as part of a team, to design and develop Advanced Analytics solutions ⚫ Data mine a variety of different data sources and types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• Lead analysis, architecture, design, and development of data warehouse and business intelligence solutions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• Mentor junior team members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• Functional proficiency in SQL, NOSQL, and relational database design and development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• Passionate about learning new technologies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deliver innovative analytical solutions using Hadoop, Spark, Hive, and other Big Data related technologies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UNIVERSITY OF TENNESSEE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Bachelor's Degree in Statistics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• Act as an advisor and consultant, providing data analysis support, research design, and project management advice and leadership in small to large scale projects with social sciences, science, and engineering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Contribute to a broad range of research leadership activities including strategic planning, business development, proposal writing, project design, creation and formulation, applied grant finance, project budget development, communications and outreach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• Provide active technical training, including organizing and presenting data science and statistical tools symposia and training workshops, and manage graduate students providing statistical consultation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Development experience (C++, Java) or complex project experience (Agile, scrum) will be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• Web development (node.js, php) and visualization framework (D3, JS) experience will be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• Data Warehousing/Business Intelligence experience will be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with Big Data solutions (Hadoop, Spark, NoSQL, AWS) will be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with business areas (retail, telco, banking, ecommerce) will be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• Computer science publications and proven scientific track record will be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English: Intermediate and higher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