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E5F4" w14:textId="3132DCA4" w:rsidR="00366E6E" w:rsidRDefault="00366E6E">
      <w:r>
        <w:rPr>
          <w:noProof/>
        </w:rPr>
        <w:drawing>
          <wp:anchor distT="0" distB="0" distL="114300" distR="114300" simplePos="0" relativeHeight="251658240" behindDoc="1" locked="0" layoutInCell="1" allowOverlap="1" wp14:anchorId="43590E5C" wp14:editId="6A8234C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40580" cy="2819400"/>
            <wp:effectExtent l="0" t="0" r="7620" b="0"/>
            <wp:wrapTopAndBottom/>
            <wp:docPr id="128093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FC623" w14:textId="69A0F7EA" w:rsidR="00366E6E" w:rsidRDefault="00366E6E" w:rsidP="00366E6E">
      <w:pPr>
        <w:jc w:val="center"/>
      </w:pPr>
      <w:r>
        <w:t xml:space="preserve">Customer Type </w:t>
      </w:r>
      <w:r w:rsidR="008C3C23">
        <w:t xml:space="preserve">Pie </w:t>
      </w:r>
      <w:proofErr w:type="gramStart"/>
      <w:r w:rsidR="008C3C23">
        <w:t>chart :</w:t>
      </w:r>
      <w:proofErr w:type="gramEnd"/>
    </w:p>
    <w:p w14:paraId="73F29384" w14:textId="6972DE8D" w:rsidR="00366E6E" w:rsidRDefault="00366E6E" w:rsidP="008C3C23">
      <w:pPr>
        <w:pStyle w:val="ListParagraph"/>
        <w:numPr>
          <w:ilvl w:val="0"/>
          <w:numId w:val="2"/>
        </w:numPr>
      </w:pPr>
      <w:r>
        <w:t>Decide whether Individuals or businesses total cost</w:t>
      </w:r>
      <w:r w:rsidR="008C3C23">
        <w:t>s</w:t>
      </w:r>
      <w:r>
        <w:t xml:space="preserve"> are higher to increase </w:t>
      </w:r>
      <w:r w:rsidR="008C3C23">
        <w:t>dealings with them.</w:t>
      </w:r>
    </w:p>
    <w:p w14:paraId="2C2242B4" w14:textId="189D2CC6" w:rsidR="008C3C23" w:rsidRDefault="008C3C23" w:rsidP="008C3C2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428FE0" wp14:editId="25DF2CB0">
            <wp:simplePos x="0" y="0"/>
            <wp:positionH relativeFrom="column">
              <wp:posOffset>69850</wp:posOffset>
            </wp:positionH>
            <wp:positionV relativeFrom="paragraph">
              <wp:posOffset>267335</wp:posOffset>
            </wp:positionV>
            <wp:extent cx="5471160" cy="3078480"/>
            <wp:effectExtent l="0" t="0" r="0" b="7620"/>
            <wp:wrapTopAndBottom/>
            <wp:docPr id="1329252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Pie chart – Red and Blue – Percentage legends and title.</w:t>
      </w:r>
    </w:p>
    <w:p w14:paraId="25395A18" w14:textId="24BEE961" w:rsidR="008C3C23" w:rsidRDefault="008C3C23" w:rsidP="008C3C23">
      <w:pPr>
        <w:jc w:val="center"/>
      </w:pPr>
      <w:r>
        <w:t xml:space="preserve">Customer type VS Quantity Bar </w:t>
      </w:r>
      <w:proofErr w:type="gramStart"/>
      <w:r>
        <w:t>chart :</w:t>
      </w:r>
      <w:proofErr w:type="gramEnd"/>
    </w:p>
    <w:p w14:paraId="24DB98C1" w14:textId="26DE6979" w:rsidR="008C3C23" w:rsidRDefault="008C3C23" w:rsidP="008C3C23">
      <w:pPr>
        <w:pStyle w:val="ListParagraph"/>
        <w:numPr>
          <w:ilvl w:val="0"/>
          <w:numId w:val="2"/>
        </w:numPr>
        <w:jc w:val="center"/>
      </w:pPr>
      <w:r>
        <w:t>Will help to decide which customer type buy more things and which item they buy the most.</w:t>
      </w:r>
    </w:p>
    <w:p w14:paraId="183C8430" w14:textId="6FA352AD" w:rsidR="008C3C23" w:rsidRPr="00366E6E" w:rsidRDefault="008C3C23" w:rsidP="008C3C23">
      <w:pPr>
        <w:pStyle w:val="ListParagraph"/>
        <w:numPr>
          <w:ilvl w:val="0"/>
          <w:numId w:val="2"/>
        </w:numPr>
        <w:jc w:val="center"/>
      </w:pPr>
      <w:r>
        <w:t>Bar chart – (blue – red – yellow – orange – purple – green) – Product category and total quantity legends.</w:t>
      </w:r>
    </w:p>
    <w:p w14:paraId="755BD1D9" w14:textId="6DD7EABD" w:rsidR="00366E6E" w:rsidRDefault="00366E6E" w:rsidP="008C3C2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841149" wp14:editId="63B699C2">
            <wp:simplePos x="0" y="0"/>
            <wp:positionH relativeFrom="column">
              <wp:posOffset>196850</wp:posOffset>
            </wp:positionH>
            <wp:positionV relativeFrom="paragraph">
              <wp:posOffset>0</wp:posOffset>
            </wp:positionV>
            <wp:extent cx="5471160" cy="3078480"/>
            <wp:effectExtent l="0" t="0" r="0" b="7620"/>
            <wp:wrapTopAndBottom/>
            <wp:docPr id="1502885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1BF992" wp14:editId="18E227BD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5471160" cy="3078480"/>
            <wp:effectExtent l="0" t="0" r="0" b="7620"/>
            <wp:wrapTopAndBottom/>
            <wp:docPr id="108963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C23">
        <w:t>Total Cost line chart</w:t>
      </w:r>
    </w:p>
    <w:p w14:paraId="0BD52D58" w14:textId="48005B55" w:rsidR="008C3C23" w:rsidRDefault="008C3C23" w:rsidP="008C3C23">
      <w:pPr>
        <w:pStyle w:val="ListParagraph"/>
        <w:numPr>
          <w:ilvl w:val="0"/>
          <w:numId w:val="2"/>
        </w:numPr>
        <w:jc w:val="center"/>
      </w:pPr>
      <w:r>
        <w:t>Will manage and visualize the total cost throughout the years and see the downs and ups and analyze it.</w:t>
      </w:r>
    </w:p>
    <w:p w14:paraId="72B7F849" w14:textId="0F555384" w:rsidR="008C3C23" w:rsidRDefault="00164263" w:rsidP="008C3C23">
      <w:pPr>
        <w:pStyle w:val="ListParagraph"/>
        <w:numPr>
          <w:ilvl w:val="0"/>
          <w:numId w:val="2"/>
        </w:num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B60E5F" wp14:editId="6504EEA5">
            <wp:simplePos x="0" y="0"/>
            <wp:positionH relativeFrom="column">
              <wp:posOffset>146050</wp:posOffset>
            </wp:positionH>
            <wp:positionV relativeFrom="paragraph">
              <wp:posOffset>302260</wp:posOffset>
            </wp:positionV>
            <wp:extent cx="5471160" cy="3078480"/>
            <wp:effectExtent l="0" t="0" r="0" b="7620"/>
            <wp:wrapTopAndBottom/>
            <wp:docPr id="373721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C23">
        <w:t>Line chart – blue – red – gold colors – total cost legend.</w:t>
      </w:r>
    </w:p>
    <w:p w14:paraId="406DC53B" w14:textId="4F875FBF" w:rsidR="00164263" w:rsidRDefault="00164263" w:rsidP="00164263">
      <w:pPr>
        <w:pStyle w:val="ListParagraph"/>
        <w:ind w:left="1080"/>
        <w:jc w:val="center"/>
      </w:pPr>
      <w:r>
        <w:t>Total Cost product categories</w:t>
      </w:r>
    </w:p>
    <w:p w14:paraId="130F5D9F" w14:textId="74068B3A" w:rsidR="00164263" w:rsidRDefault="00164263" w:rsidP="00164263">
      <w:pPr>
        <w:pStyle w:val="ListParagraph"/>
        <w:numPr>
          <w:ilvl w:val="0"/>
          <w:numId w:val="2"/>
        </w:numPr>
        <w:jc w:val="center"/>
      </w:pPr>
      <w:r>
        <w:t>Will help to decide which category need to be produced more and which need to be upgraded.</w:t>
      </w:r>
    </w:p>
    <w:p w14:paraId="48C7EFCE" w14:textId="158BE510" w:rsidR="00164263" w:rsidRDefault="00164263" w:rsidP="00164263">
      <w:pPr>
        <w:pStyle w:val="ListParagraph"/>
        <w:numPr>
          <w:ilvl w:val="0"/>
          <w:numId w:val="2"/>
        </w:numPr>
        <w:jc w:val="center"/>
      </w:pPr>
      <w:r>
        <w:t>Tree chart – Blue – orange colors – Product category name and total costs legends.</w:t>
      </w:r>
    </w:p>
    <w:p w14:paraId="3EF4BF3B" w14:textId="77777777" w:rsidR="00164263" w:rsidRDefault="00164263" w:rsidP="00164263">
      <w:pPr>
        <w:jc w:val="center"/>
      </w:pPr>
    </w:p>
    <w:p w14:paraId="7BDE7A51" w14:textId="02A8A44A" w:rsidR="00164263" w:rsidRDefault="00164263" w:rsidP="0016426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937081" wp14:editId="657704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086100"/>
            <wp:effectExtent l="0" t="0" r="0" b="0"/>
            <wp:wrapTopAndBottom/>
            <wp:docPr id="392219343" name="Picture 1" descr="A map of the middle e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9343" name="Picture 1" descr="A map of the middle eas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Total Cost </w:t>
      </w:r>
      <w:proofErr w:type="gramStart"/>
      <w:r>
        <w:t>map :</w:t>
      </w:r>
      <w:proofErr w:type="gramEnd"/>
    </w:p>
    <w:p w14:paraId="6CE1B07C" w14:textId="0F600EDA" w:rsidR="00164263" w:rsidRDefault="00164263" w:rsidP="00164263">
      <w:pPr>
        <w:pStyle w:val="ListParagraph"/>
        <w:numPr>
          <w:ilvl w:val="0"/>
          <w:numId w:val="2"/>
        </w:numPr>
        <w:jc w:val="center"/>
      </w:pPr>
      <w:r>
        <w:t>Will help to decide which country has the higher sales in it and can help me to decide where to open a new branch.</w:t>
      </w:r>
    </w:p>
    <w:p w14:paraId="28397AEC" w14:textId="33DF61D8" w:rsidR="00164263" w:rsidRDefault="00164263" w:rsidP="00164263">
      <w:pPr>
        <w:pStyle w:val="ListParagraph"/>
        <w:numPr>
          <w:ilvl w:val="0"/>
          <w:numId w:val="2"/>
        </w:num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951ED4" wp14:editId="5369E7CD">
            <wp:simplePos x="0" y="0"/>
            <wp:positionH relativeFrom="column">
              <wp:posOffset>95250</wp:posOffset>
            </wp:positionH>
            <wp:positionV relativeFrom="paragraph">
              <wp:posOffset>311785</wp:posOffset>
            </wp:positionV>
            <wp:extent cx="5466667" cy="3076190"/>
            <wp:effectExtent l="0" t="0" r="1270" b="0"/>
            <wp:wrapTopAndBottom/>
            <wp:docPr id="1324256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622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Map chart – blue – red – orange colors – name of the country and total cost legends.</w:t>
      </w:r>
    </w:p>
    <w:p w14:paraId="7ED85132" w14:textId="171E2006" w:rsidR="00164263" w:rsidRDefault="00164263" w:rsidP="00164263">
      <w:pPr>
        <w:pStyle w:val="ListParagraph"/>
        <w:ind w:left="1080"/>
      </w:pPr>
    </w:p>
    <w:p w14:paraId="37C85CC1" w14:textId="36EEA697" w:rsidR="00164263" w:rsidRDefault="00164263" w:rsidP="00164263">
      <w:pPr>
        <w:pStyle w:val="ListParagraph"/>
        <w:ind w:left="1080"/>
        <w:jc w:val="center"/>
      </w:pPr>
      <w:r>
        <w:t xml:space="preserve">Company sales </w:t>
      </w:r>
      <w:proofErr w:type="gramStart"/>
      <w:r>
        <w:t>dashboard :</w:t>
      </w:r>
      <w:proofErr w:type="gramEnd"/>
    </w:p>
    <w:p w14:paraId="5B1E53E7" w14:textId="39329B27" w:rsidR="00164263" w:rsidRDefault="00164263" w:rsidP="00164263">
      <w:pPr>
        <w:pStyle w:val="ListParagraph"/>
        <w:numPr>
          <w:ilvl w:val="0"/>
          <w:numId w:val="2"/>
        </w:numPr>
        <w:jc w:val="center"/>
      </w:pPr>
      <w:r>
        <w:t xml:space="preserve">Will decide where </w:t>
      </w:r>
      <w:proofErr w:type="gramStart"/>
      <w:r>
        <w:t>was the highest sales</w:t>
      </w:r>
      <w:proofErr w:type="gramEnd"/>
      <w:r>
        <w:t xml:space="preserve"> and when and which product and by which customers.</w:t>
      </w:r>
    </w:p>
    <w:sectPr w:rsidR="001642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33FF"/>
    <w:multiLevelType w:val="hybridMultilevel"/>
    <w:tmpl w:val="17E88CA4"/>
    <w:lvl w:ilvl="0" w:tplc="9E5800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E1E1B"/>
    <w:multiLevelType w:val="hybridMultilevel"/>
    <w:tmpl w:val="551E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2808">
    <w:abstractNumId w:val="1"/>
  </w:num>
  <w:num w:numId="2" w16cid:durableId="110461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6E"/>
    <w:rsid w:val="00164263"/>
    <w:rsid w:val="00366E6E"/>
    <w:rsid w:val="008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C96C"/>
  <w15:chartTrackingRefBased/>
  <w15:docId w15:val="{51E3D624-1A42-48C1-92B6-7F30015C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Abushanab</dc:creator>
  <cp:keywords/>
  <dc:description/>
  <cp:lastModifiedBy>Saif Abushanab</cp:lastModifiedBy>
  <cp:revision>1</cp:revision>
  <dcterms:created xsi:type="dcterms:W3CDTF">2024-01-06T16:42:00Z</dcterms:created>
  <dcterms:modified xsi:type="dcterms:W3CDTF">2024-01-06T17:07:00Z</dcterms:modified>
</cp:coreProperties>
</file>