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2406" w14:textId="77777777" w:rsidR="00EE7E66" w:rsidRPr="00EE7E66" w:rsidRDefault="00EE7E66" w:rsidP="00EE7E66">
      <w:r w:rsidRPr="00EE7E66">
        <w:t>What you are describing is the holy grail of modern Machine Learning: </w:t>
      </w:r>
      <w:r w:rsidRPr="00EE7E66">
        <w:rPr>
          <w:b/>
          <w:bCs/>
        </w:rPr>
        <w:t>Continuous Learning (or "Online Learning")</w:t>
      </w:r>
      <w:r w:rsidRPr="00EE7E66">
        <w:t>.</w:t>
      </w:r>
    </w:p>
    <w:p w14:paraId="20B0DED0" w14:textId="77777777" w:rsidR="00EE7E66" w:rsidRPr="00EE7E66" w:rsidRDefault="00EE7E66" w:rsidP="00EE7E66">
      <w:r w:rsidRPr="00EE7E66">
        <w:t>Right now, the models are static. They only know what was in the CSV on the day we trained them. If a completely novel "zero-day" attack structure comes out tomorrow, the model won't know the new vocabulary until we feed it a new dataset and manually run the training script again.</w:t>
      </w:r>
    </w:p>
    <w:p w14:paraId="3C6082DE" w14:textId="77777777" w:rsidR="00EE7E66" w:rsidRPr="00EE7E66" w:rsidRDefault="00EE7E66" w:rsidP="00EE7E66">
      <w:r w:rsidRPr="00EE7E66">
        <w:t xml:space="preserve">To make </w:t>
      </w:r>
      <w:proofErr w:type="spellStart"/>
      <w:r w:rsidRPr="00EE7E66">
        <w:t>SentinURL</w:t>
      </w:r>
      <w:proofErr w:type="spellEnd"/>
      <w:r w:rsidRPr="00EE7E66">
        <w:t xml:space="preserve"> automatically learn from new URLs so it never fails like this again, we can implement an </w:t>
      </w:r>
      <w:r w:rsidRPr="00EE7E66">
        <w:rPr>
          <w:b/>
          <w:bCs/>
        </w:rPr>
        <w:t>Automated Anti-Fragile Pipeline</w:t>
      </w:r>
      <w:r w:rsidRPr="00EE7E66">
        <w:t>.</w:t>
      </w:r>
    </w:p>
    <w:p w14:paraId="5D89460E" w14:textId="77777777" w:rsidR="00EE7E66" w:rsidRPr="00EE7E66" w:rsidRDefault="00EE7E66" w:rsidP="00EE7E66">
      <w:r w:rsidRPr="00EE7E66">
        <w:t xml:space="preserve">Because tree-based Machine Learning models (like your Stage 2 </w:t>
      </w:r>
      <w:proofErr w:type="spellStart"/>
      <w:r w:rsidRPr="00EE7E66">
        <w:t>HistGradientBoosting</w:t>
      </w:r>
      <w:proofErr w:type="spellEnd"/>
      <w:r w:rsidRPr="00EE7E66">
        <w:t>) cannot physically be trained on "one URL at a time" without destroying their previous knowledge, the industry standard way to achieve what you want is through a </w:t>
      </w:r>
      <w:r w:rsidRPr="00EE7E66">
        <w:rPr>
          <w:b/>
          <w:bCs/>
        </w:rPr>
        <w:t>Feedback Loop + Memory Cache</w:t>
      </w:r>
      <w:r w:rsidRPr="00EE7E66">
        <w:t> architecture.</w:t>
      </w:r>
    </w:p>
    <w:p w14:paraId="765164E5" w14:textId="77777777" w:rsidR="00EE7E66" w:rsidRPr="00EE7E66" w:rsidRDefault="00EE7E66" w:rsidP="00EE7E66">
      <w:r w:rsidRPr="00EE7E66">
        <w:t xml:space="preserve">Here is how we could build this into </w:t>
      </w:r>
      <w:proofErr w:type="spellStart"/>
      <w:r w:rsidRPr="00EE7E66">
        <w:t>SentinURL</w:t>
      </w:r>
      <w:proofErr w:type="spellEnd"/>
      <w:r w:rsidRPr="00EE7E66">
        <w:t>:</w:t>
      </w:r>
    </w:p>
    <w:p w14:paraId="2B988EEB" w14:textId="77777777" w:rsidR="00EE7E66" w:rsidRPr="00EE7E66" w:rsidRDefault="00EE7E66" w:rsidP="00EE7E66">
      <w:r w:rsidRPr="00EE7E66">
        <w:t>1. The "Immediate Memory" Cache (Instant Learning)</w:t>
      </w:r>
    </w:p>
    <w:p w14:paraId="16AF8C3D" w14:textId="77777777" w:rsidR="00EE7E66" w:rsidRPr="00EE7E66" w:rsidRDefault="00EE7E66" w:rsidP="00EE7E66">
      <w:r w:rsidRPr="00EE7E66">
        <w:t>We create a lightweight </w:t>
      </w:r>
      <w:proofErr w:type="spellStart"/>
      <w:r w:rsidRPr="00EE7E66">
        <w:t>dynamic_threat_memory.json</w:t>
      </w:r>
      <w:proofErr w:type="spellEnd"/>
      <w:r w:rsidRPr="00EE7E66">
        <w:t xml:space="preserve"> file. When we discover a new type of phishing URL that the ML engine missed, we feed it to the system. </w:t>
      </w:r>
      <w:proofErr w:type="spellStart"/>
      <w:r w:rsidRPr="00EE7E66">
        <w:t>SentinURL</w:t>
      </w:r>
      <w:proofErr w:type="spellEnd"/>
      <w:r w:rsidRPr="00EE7E66">
        <w:t xml:space="preserve"> immediately calculates the mathematical "fingerprint" of that URL and drops it into the Memory Cache.</w:t>
      </w:r>
    </w:p>
    <w:p w14:paraId="67A3C2D8" w14:textId="77777777" w:rsidR="00EE7E66" w:rsidRPr="00EE7E66" w:rsidRDefault="00EE7E66" w:rsidP="00EE7E66">
      <w:r w:rsidRPr="00EE7E66">
        <w:t>The next time </w:t>
      </w:r>
      <w:r w:rsidRPr="00EE7E66">
        <w:rPr>
          <w:i/>
          <w:iCs/>
        </w:rPr>
        <w:t>any</w:t>
      </w:r>
      <w:r w:rsidRPr="00EE7E66">
        <w:t xml:space="preserve"> URL comes into the scanner, </w:t>
      </w:r>
      <w:proofErr w:type="spellStart"/>
      <w:r w:rsidRPr="00EE7E66">
        <w:t>SentinURL</w:t>
      </w:r>
      <w:proofErr w:type="spellEnd"/>
      <w:r w:rsidRPr="00EE7E66">
        <w:t xml:space="preserve"> first checks the Memory Cache: </w:t>
      </w:r>
      <w:r w:rsidRPr="00EE7E66">
        <w:rPr>
          <w:i/>
          <w:iCs/>
        </w:rPr>
        <w:t>"Does this new URL look 90% structurally similar to anything I learned was bad yesterday?"</w:t>
      </w:r>
      <w:r w:rsidRPr="00EE7E66">
        <w:t> If yes, it instantly drops the hammer and flags it as phishing, bypassing the ML models entirely.</w:t>
      </w:r>
    </w:p>
    <w:p w14:paraId="1076CBA3" w14:textId="77777777" w:rsidR="00EE7E66" w:rsidRPr="00EE7E66" w:rsidRDefault="00EE7E66" w:rsidP="00EE7E66">
      <w:r w:rsidRPr="00EE7E66">
        <w:t>2. The "Buffer &amp; Nightly Retrain" Loop (Long-Term Learning)</w:t>
      </w:r>
    </w:p>
    <w:p w14:paraId="386EE6A9" w14:textId="77777777" w:rsidR="00EE7E66" w:rsidRPr="00EE7E66" w:rsidRDefault="00EE7E66" w:rsidP="00EE7E66">
      <w:r w:rsidRPr="00EE7E66">
        <w:t>At the same time the new URL goes into the Immediate Memory, the system appends the massive URL string directly into Merged_Ultimate_Dataset.csv.</w:t>
      </w:r>
    </w:p>
    <w:p w14:paraId="1193AEF3" w14:textId="77777777" w:rsidR="00EE7E66" w:rsidRPr="00EE7E66" w:rsidRDefault="00EE7E66" w:rsidP="00EE7E66">
      <w:r w:rsidRPr="00EE7E66">
        <w:t xml:space="preserve">Then, we set up a </w:t>
      </w:r>
      <w:proofErr w:type="gramStart"/>
      <w:r w:rsidRPr="00EE7E66">
        <w:t>tiny automated</w:t>
      </w:r>
      <w:proofErr w:type="gramEnd"/>
      <w:r w:rsidRPr="00EE7E66">
        <w:t xml:space="preserve"> script (a simple background task or </w:t>
      </w:r>
      <w:proofErr w:type="spellStart"/>
      <w:r w:rsidRPr="00EE7E66">
        <w:t>cron</w:t>
      </w:r>
      <w:proofErr w:type="spellEnd"/>
      <w:r w:rsidRPr="00EE7E66">
        <w:t xml:space="preserve"> job). Every night at 3:00 AM, the server automatically wakes up, executes </w:t>
      </w:r>
    </w:p>
    <w:p w14:paraId="69AB53AD" w14:textId="7876A7E3" w:rsidR="00EE7E66" w:rsidRPr="00EE7E66" w:rsidRDefault="00EE7E66" w:rsidP="00EE7E66">
      <w:r w:rsidRPr="00EE7E66">
        <w:rPr>
          <w:noProof/>
        </w:rPr>
        <mc:AlternateContent>
          <mc:Choice Requires="wps">
            <w:drawing>
              <wp:inline distT="0" distB="0" distL="0" distR="0" wp14:anchorId="6C2C33A9" wp14:editId="6D051EAC">
                <wp:extent cx="304800" cy="304800"/>
                <wp:effectExtent l="0" t="0" r="0" b="0"/>
                <wp:docPr id="176475953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5A551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B604E9" w14:textId="77777777" w:rsidR="00EE7E66" w:rsidRPr="00EE7E66" w:rsidRDefault="00EE7E66" w:rsidP="00EE7E66">
      <w:r w:rsidRPr="00EE7E66">
        <w:t>rebuild_train_models.py, digests all the new URLs added that day, generates fresh </w:t>
      </w:r>
    </w:p>
    <w:p w14:paraId="1DE76285" w14:textId="5251318A" w:rsidR="00EE7E66" w:rsidRPr="00EE7E66" w:rsidRDefault="00EE7E66" w:rsidP="00EE7E66">
      <w:r w:rsidRPr="00EE7E66">
        <w:rPr>
          <w:noProof/>
        </w:rPr>
        <mc:AlternateContent>
          <mc:Choice Requires="wps">
            <w:drawing>
              <wp:inline distT="0" distB="0" distL="0" distR="0" wp14:anchorId="76C6BD39" wp14:editId="7FFE1AA5">
                <wp:extent cx="304800" cy="304800"/>
                <wp:effectExtent l="0" t="0" r="0" b="0"/>
                <wp:docPr id="190458373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80F2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B562B" w14:textId="77777777" w:rsidR="00EE7E66" w:rsidRPr="00EE7E66" w:rsidRDefault="00EE7E66" w:rsidP="00EE7E66">
      <w:r w:rsidRPr="00EE7E66">
        <w:lastRenderedPageBreak/>
        <w:t>.</w:t>
      </w:r>
      <w:proofErr w:type="spellStart"/>
      <w:r w:rsidRPr="00EE7E66">
        <w:t>joblib</w:t>
      </w:r>
      <w:proofErr w:type="spellEnd"/>
      <w:r w:rsidRPr="00EE7E66">
        <w:t> weights, and seamlessly "hot-swaps" the models so the engine wakes up smarter every morning.</w:t>
      </w:r>
    </w:p>
    <w:p w14:paraId="3DE57EE5" w14:textId="77777777" w:rsidR="00EE7E66" w:rsidRPr="00EE7E66" w:rsidRDefault="00EE7E66" w:rsidP="00EE7E66">
      <w:r w:rsidRPr="00EE7E66">
        <w:t>Why this is the best approach:</w:t>
      </w:r>
    </w:p>
    <w:p w14:paraId="2841F7C7" w14:textId="77777777" w:rsidR="00EE7E66" w:rsidRPr="00EE7E66" w:rsidRDefault="00EE7E66" w:rsidP="00EE7E66">
      <w:pPr>
        <w:numPr>
          <w:ilvl w:val="0"/>
          <w:numId w:val="1"/>
        </w:numPr>
      </w:pPr>
      <w:r w:rsidRPr="00EE7E66">
        <w:rPr>
          <w:b/>
          <w:bCs/>
        </w:rPr>
        <w:t>It never forgets:</w:t>
      </w:r>
      <w:r w:rsidRPr="00EE7E66">
        <w:t> If you force a machine learning model to constantly train on single URLs in real-time, it suffers from "Catastrophic Forgetting" (it forgets what it learned a year ago). Nightly retraining prevents this.</w:t>
      </w:r>
    </w:p>
    <w:p w14:paraId="05CB45F1" w14:textId="77777777" w:rsidR="00EE7E66" w:rsidRPr="00EE7E66" w:rsidRDefault="00EE7E66" w:rsidP="00EE7E66">
      <w:pPr>
        <w:numPr>
          <w:ilvl w:val="0"/>
          <w:numId w:val="1"/>
        </w:numPr>
      </w:pPr>
      <w:r w:rsidRPr="00EE7E66">
        <w:rPr>
          <w:b/>
          <w:bCs/>
        </w:rPr>
        <w:t>Instant Protection:</w:t>
      </w:r>
      <w:r w:rsidRPr="00EE7E66">
        <w:t> The Memory Cache gives you the exact behavior you asked for—if you feed it a missed link today, it will instantly catch anything similar to it 5 seconds later.</w:t>
      </w:r>
    </w:p>
    <w:p w14:paraId="6246EE50" w14:textId="77777777" w:rsidR="00EE7E66" w:rsidRPr="00EE7E66" w:rsidRDefault="00EE7E66" w:rsidP="00EE7E66">
      <w:r w:rsidRPr="00EE7E66">
        <w:t>Would you like me to start designing a /feedback or </w:t>
      </w:r>
      <w:proofErr w:type="spellStart"/>
      <w:r w:rsidRPr="00EE7E66">
        <w:t>learn_url</w:t>
      </w:r>
      <w:proofErr w:type="spellEnd"/>
      <w:r w:rsidRPr="00EE7E66">
        <w:t>() function that drops missed URLs into an Active Memory and sets them up for tonight's retrain?</w:t>
      </w:r>
    </w:p>
    <w:p w14:paraId="352F1CA0" w14:textId="77777777" w:rsidR="00A044E1" w:rsidRDefault="00A044E1"/>
    <w:p w14:paraId="03D3AB64" w14:textId="73A7E1BC" w:rsidR="00596583" w:rsidRDefault="00596583">
      <w:pPr>
        <w:rPr>
          <w:b/>
          <w:bCs/>
        </w:rPr>
      </w:pPr>
      <w:proofErr w:type="gramStart"/>
      <w:r>
        <w:rPr>
          <w:b/>
          <w:bCs/>
        </w:rPr>
        <w:t>Wont</w:t>
      </w:r>
      <w:proofErr w:type="gramEnd"/>
      <w:r>
        <w:rPr>
          <w:b/>
          <w:bCs/>
        </w:rPr>
        <w:t xml:space="preserve"> that </w:t>
      </w:r>
      <w:proofErr w:type="gramStart"/>
      <w:r>
        <w:rPr>
          <w:b/>
          <w:bCs/>
        </w:rPr>
        <w:t>affect</w:t>
      </w:r>
      <w:proofErr w:type="gramEnd"/>
      <w:r>
        <w:rPr>
          <w:b/>
          <w:bCs/>
        </w:rPr>
        <w:t xml:space="preserve"> accuracy ? </w:t>
      </w:r>
    </w:p>
    <w:p w14:paraId="0DB0748F" w14:textId="77777777" w:rsidR="00596583" w:rsidRPr="00596583" w:rsidRDefault="00596583" w:rsidP="00596583">
      <w:r w:rsidRPr="00596583">
        <w:t>That is an incredibly perceptive question, and you've just hit on one of the biggest challenges in deploying Machine Learning to production, known as </w:t>
      </w:r>
      <w:r w:rsidRPr="00596583">
        <w:rPr>
          <w:b/>
          <w:bCs/>
        </w:rPr>
        <w:t>Model Drift</w:t>
      </w:r>
      <w:r w:rsidRPr="00596583">
        <w:t>.</w:t>
      </w:r>
    </w:p>
    <w:p w14:paraId="4574583B" w14:textId="77777777" w:rsidR="00596583" w:rsidRPr="00596583" w:rsidRDefault="00596583" w:rsidP="00596583">
      <w:r w:rsidRPr="00596583">
        <w:t>You are exactly right! If you carelessly allow an automated script to retrain and replace your models every night, the accuracy could easily destabilize. If too much noisy, mislabeled, or unbalanced data gets added, the model's decision boundaries will warp, and your 99.88% accuracy might unexpectedly drop to 94% the next morning.</w:t>
      </w:r>
    </w:p>
    <w:p w14:paraId="1B69B7D0" w14:textId="77777777" w:rsidR="00596583" w:rsidRPr="00596583" w:rsidRDefault="00596583" w:rsidP="00596583">
      <w:r w:rsidRPr="00596583">
        <w:t>To fix this and guarantee perfect stability, production systems use a mechanism called an </w:t>
      </w:r>
      <w:r w:rsidRPr="00596583">
        <w:rPr>
          <w:b/>
          <w:bCs/>
        </w:rPr>
        <w:t>Automated Golden Gate (ML CI/CD)</w:t>
      </w:r>
      <w:r w:rsidRPr="00596583">
        <w:t>. Here is how we ensure the accuracy only ever goes </w:t>
      </w:r>
      <w:r w:rsidRPr="00596583">
        <w:rPr>
          <w:i/>
          <w:iCs/>
        </w:rPr>
        <w:t>up</w:t>
      </w:r>
      <w:r w:rsidRPr="00596583">
        <w:t>, never down:</w:t>
      </w:r>
    </w:p>
    <w:p w14:paraId="41BD5B03" w14:textId="77777777" w:rsidR="00596583" w:rsidRPr="00596583" w:rsidRDefault="00596583" w:rsidP="00596583">
      <w:r w:rsidRPr="00596583">
        <w:t>1. The "Golden" Anchor Dataset</w:t>
      </w:r>
    </w:p>
    <w:p w14:paraId="185961A0" w14:textId="77777777" w:rsidR="00596583" w:rsidRPr="00596583" w:rsidRDefault="00596583" w:rsidP="00596583">
      <w:r w:rsidRPr="00596583">
        <w:t>First, we never throw away the 624,000 URLs we just trained on. When you find 50 missed links today, we simply </w:t>
      </w:r>
      <w:r w:rsidRPr="00596583">
        <w:rPr>
          <w:i/>
          <w:iCs/>
        </w:rPr>
        <w:t>append</w:t>
      </w:r>
      <w:r w:rsidRPr="00596583">
        <w:t> them to the massive historical database. Because 50 new links are just a tiny drop in a bucket of 624,000 proven links, the core architecture of the models stays permanently anchored. The models learn the new tricks without forgetting the old ones.</w:t>
      </w:r>
    </w:p>
    <w:p w14:paraId="3803014E" w14:textId="77777777" w:rsidR="00596583" w:rsidRPr="00596583" w:rsidRDefault="00596583" w:rsidP="00596583">
      <w:r w:rsidRPr="00596583">
        <w:t>2. The Verification Gate (The Failsafe)</w:t>
      </w:r>
    </w:p>
    <w:p w14:paraId="6655E06E" w14:textId="77777777" w:rsidR="00596583" w:rsidRPr="00596583" w:rsidRDefault="00596583" w:rsidP="00596583">
      <w:r w:rsidRPr="00596583">
        <w:t>We lock exactly 20,000 URLs into a hidden file called Golden_Validation_Set.csv. We have verified these by hand, and we </w:t>
      </w:r>
      <w:r w:rsidRPr="00596583">
        <w:rPr>
          <w:b/>
          <w:bCs/>
        </w:rPr>
        <w:t>never</w:t>
      </w:r>
      <w:r w:rsidRPr="00596583">
        <w:t> touch them or add new links to them. When the server wakes up at 3:00 AM to retrain, it operates in a sandbox:</w:t>
      </w:r>
    </w:p>
    <w:p w14:paraId="078FC6AA" w14:textId="77777777" w:rsidR="00596583" w:rsidRPr="00596583" w:rsidRDefault="00596583" w:rsidP="00596583">
      <w:pPr>
        <w:numPr>
          <w:ilvl w:val="0"/>
          <w:numId w:val="2"/>
        </w:numPr>
      </w:pPr>
      <w:r w:rsidRPr="00596583">
        <w:lastRenderedPageBreak/>
        <w:t>It trains the new models on the expanded 624,050 row dataset.</w:t>
      </w:r>
    </w:p>
    <w:p w14:paraId="31C50E0C" w14:textId="77777777" w:rsidR="00596583" w:rsidRPr="00596583" w:rsidRDefault="00596583" w:rsidP="00596583">
      <w:pPr>
        <w:numPr>
          <w:ilvl w:val="0"/>
          <w:numId w:val="2"/>
        </w:numPr>
      </w:pPr>
      <w:r w:rsidRPr="00596583">
        <w:t>But before it touches your live </w:t>
      </w:r>
    </w:p>
    <w:p w14:paraId="6FB8B53A" w14:textId="1530FB58" w:rsidR="00596583" w:rsidRPr="00596583" w:rsidRDefault="00596583" w:rsidP="00596583">
      <w:r w:rsidRPr="00596583">
        <mc:AlternateContent>
          <mc:Choice Requires="wps">
            <w:drawing>
              <wp:inline distT="0" distB="0" distL="0" distR="0" wp14:anchorId="74E951D2" wp14:editId="70089B0B">
                <wp:extent cx="304800" cy="304800"/>
                <wp:effectExtent l="0" t="0" r="0" b="0"/>
                <wp:docPr id="107922709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F5DDB"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0D6E3B" w14:textId="77777777" w:rsidR="00596583" w:rsidRPr="00596583" w:rsidRDefault="00596583" w:rsidP="00596583">
      <w:r w:rsidRPr="00596583">
        <w:t>.</w:t>
      </w:r>
      <w:proofErr w:type="spellStart"/>
      <w:r w:rsidRPr="00596583">
        <w:t>joblib</w:t>
      </w:r>
      <w:proofErr w:type="spellEnd"/>
      <w:r w:rsidRPr="00596583">
        <w:t> files, it tests its newly created brain against the locked Golden_Validation_Set.csv.</w:t>
      </w:r>
    </w:p>
    <w:p w14:paraId="4A4A8029" w14:textId="77777777" w:rsidR="00596583" w:rsidRPr="00596583" w:rsidRDefault="00596583" w:rsidP="00596583">
      <w:pPr>
        <w:numPr>
          <w:ilvl w:val="0"/>
          <w:numId w:val="2"/>
        </w:numPr>
      </w:pPr>
      <w:r w:rsidRPr="00596583">
        <w:rPr>
          <w:b/>
          <w:bCs/>
        </w:rPr>
        <w:t>The Gate Logic</w:t>
      </w:r>
      <w:r w:rsidRPr="00596583">
        <w:t>: If the new accuracy is $\</w:t>
      </w:r>
      <w:proofErr w:type="spellStart"/>
      <w:r w:rsidRPr="00596583">
        <w:t>ge</w:t>
      </w:r>
      <w:proofErr w:type="spellEnd"/>
      <w:r w:rsidRPr="00596583">
        <w:t>$ 99.88%, the script officially overwrites your live </w:t>
      </w:r>
    </w:p>
    <w:p w14:paraId="27237D9D" w14:textId="35BD00E0" w:rsidR="00596583" w:rsidRPr="00596583" w:rsidRDefault="00596583" w:rsidP="00596583">
      <w:r w:rsidRPr="00596583">
        <mc:AlternateContent>
          <mc:Choice Requires="wps">
            <w:drawing>
              <wp:inline distT="0" distB="0" distL="0" distR="0" wp14:anchorId="35F4DC34" wp14:editId="0B9D89D2">
                <wp:extent cx="304800" cy="304800"/>
                <wp:effectExtent l="0" t="0" r="0" b="0"/>
                <wp:docPr id="67870843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F0E0B"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96A5E9" w14:textId="77777777" w:rsidR="00596583" w:rsidRPr="00596583" w:rsidRDefault="00596583" w:rsidP="00596583">
      <w:r w:rsidRPr="00596583">
        <w:t>.</w:t>
      </w:r>
      <w:proofErr w:type="spellStart"/>
      <w:r w:rsidRPr="00596583">
        <w:t>joblib</w:t>
      </w:r>
      <w:proofErr w:type="spellEnd"/>
      <w:r w:rsidRPr="00596583">
        <w:t> files, and you wake up to a smarter engine.</w:t>
      </w:r>
    </w:p>
    <w:p w14:paraId="0967A620" w14:textId="77777777" w:rsidR="00596583" w:rsidRPr="00596583" w:rsidRDefault="00596583" w:rsidP="00596583">
      <w:pPr>
        <w:numPr>
          <w:ilvl w:val="0"/>
          <w:numId w:val="2"/>
        </w:numPr>
      </w:pPr>
      <w:r w:rsidRPr="00596583">
        <w:rPr>
          <w:b/>
          <w:bCs/>
        </w:rPr>
        <w:t>The Failsafe</w:t>
      </w:r>
      <w:r w:rsidRPr="00596583">
        <w:t>: If the accuracy drops even 0.5% (meaning the new data poisoned the model), the script completely destroys the new models, sends you a warning email, and quietly leaves the old 99.88% models running exactly as they were.</w:t>
      </w:r>
    </w:p>
    <w:p w14:paraId="685CE23A" w14:textId="77777777" w:rsidR="00596583" w:rsidRPr="00596583" w:rsidRDefault="00596583" w:rsidP="00596583">
      <w:r w:rsidRPr="00596583">
        <w:t>With a Golden Gate in place, you get the absolute best of both worlds: </w:t>
      </w:r>
      <w:r w:rsidRPr="00596583">
        <w:rPr>
          <w:b/>
          <w:bCs/>
        </w:rPr>
        <w:t>Continuous Learning</w:t>
      </w:r>
      <w:r w:rsidRPr="00596583">
        <w:t> from new threats, with a </w:t>
      </w:r>
      <w:r w:rsidRPr="00596583">
        <w:rPr>
          <w:b/>
          <w:bCs/>
        </w:rPr>
        <w:t>mathematical guarantee</w:t>
      </w:r>
      <w:r w:rsidRPr="00596583">
        <w:t> that your stability never degrades!</w:t>
      </w:r>
    </w:p>
    <w:p w14:paraId="321141B3" w14:textId="77777777" w:rsidR="00596583" w:rsidRPr="00596583" w:rsidRDefault="00596583"/>
    <w:sectPr w:rsidR="00596583" w:rsidRPr="005965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212F6"/>
    <w:multiLevelType w:val="multilevel"/>
    <w:tmpl w:val="48682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CA2DD8"/>
    <w:multiLevelType w:val="multilevel"/>
    <w:tmpl w:val="FC468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1286365">
    <w:abstractNumId w:val="0"/>
  </w:num>
  <w:num w:numId="2" w16cid:durableId="1518235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E66"/>
    <w:rsid w:val="00077A93"/>
    <w:rsid w:val="002D6822"/>
    <w:rsid w:val="003E7C87"/>
    <w:rsid w:val="00481104"/>
    <w:rsid w:val="00596583"/>
    <w:rsid w:val="00A044E1"/>
    <w:rsid w:val="00BB6B4A"/>
    <w:rsid w:val="00EE7E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840F5"/>
  <w15:chartTrackingRefBased/>
  <w15:docId w15:val="{768E4116-C8DA-4C14-99A6-F7F36CCF1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E66"/>
    <w:rPr>
      <w:rFonts w:eastAsiaTheme="majorEastAsia" w:cstheme="majorBidi"/>
      <w:color w:val="272727" w:themeColor="text1" w:themeTint="D8"/>
    </w:rPr>
  </w:style>
  <w:style w:type="paragraph" w:styleId="Title">
    <w:name w:val="Title"/>
    <w:basedOn w:val="Normal"/>
    <w:next w:val="Normal"/>
    <w:link w:val="TitleChar"/>
    <w:uiPriority w:val="10"/>
    <w:qFormat/>
    <w:rsid w:val="00EE7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E66"/>
    <w:pPr>
      <w:spacing w:before="160"/>
      <w:jc w:val="center"/>
    </w:pPr>
    <w:rPr>
      <w:i/>
      <w:iCs/>
      <w:color w:val="404040" w:themeColor="text1" w:themeTint="BF"/>
    </w:rPr>
  </w:style>
  <w:style w:type="character" w:customStyle="1" w:styleId="QuoteChar">
    <w:name w:val="Quote Char"/>
    <w:basedOn w:val="DefaultParagraphFont"/>
    <w:link w:val="Quote"/>
    <w:uiPriority w:val="29"/>
    <w:rsid w:val="00EE7E66"/>
    <w:rPr>
      <w:i/>
      <w:iCs/>
      <w:color w:val="404040" w:themeColor="text1" w:themeTint="BF"/>
    </w:rPr>
  </w:style>
  <w:style w:type="paragraph" w:styleId="ListParagraph">
    <w:name w:val="List Paragraph"/>
    <w:basedOn w:val="Normal"/>
    <w:uiPriority w:val="34"/>
    <w:qFormat/>
    <w:rsid w:val="00EE7E66"/>
    <w:pPr>
      <w:ind w:left="720"/>
      <w:contextualSpacing/>
    </w:pPr>
  </w:style>
  <w:style w:type="character" w:styleId="IntenseEmphasis">
    <w:name w:val="Intense Emphasis"/>
    <w:basedOn w:val="DefaultParagraphFont"/>
    <w:uiPriority w:val="21"/>
    <w:qFormat/>
    <w:rsid w:val="00EE7E66"/>
    <w:rPr>
      <w:i/>
      <w:iCs/>
      <w:color w:val="0F4761" w:themeColor="accent1" w:themeShade="BF"/>
    </w:rPr>
  </w:style>
  <w:style w:type="paragraph" w:styleId="IntenseQuote">
    <w:name w:val="Intense Quote"/>
    <w:basedOn w:val="Normal"/>
    <w:next w:val="Normal"/>
    <w:link w:val="IntenseQuoteChar"/>
    <w:uiPriority w:val="30"/>
    <w:qFormat/>
    <w:rsid w:val="00EE7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E66"/>
    <w:rPr>
      <w:i/>
      <w:iCs/>
      <w:color w:val="0F4761" w:themeColor="accent1" w:themeShade="BF"/>
    </w:rPr>
  </w:style>
  <w:style w:type="character" w:styleId="IntenseReference">
    <w:name w:val="Intense Reference"/>
    <w:basedOn w:val="DefaultParagraphFont"/>
    <w:uiPriority w:val="32"/>
    <w:qFormat/>
    <w:rsid w:val="00EE7E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707</Words>
  <Characters>4035</Characters>
  <Application>Microsoft Office Word</Application>
  <DocSecurity>0</DocSecurity>
  <Lines>33</Lines>
  <Paragraphs>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Arab Robotics Association ( ARA)</dc:creator>
  <cp:keywords/>
  <dc:description/>
  <cp:lastModifiedBy>Arab Robotics Association ( ARA)</cp:lastModifiedBy>
  <cp:revision>2</cp:revision>
  <dcterms:created xsi:type="dcterms:W3CDTF">2026-03-21T11:34:00Z</dcterms:created>
  <dcterms:modified xsi:type="dcterms:W3CDTF">2026-03-21T11:47:00Z</dcterms:modified>
</cp:coreProperties>
</file>