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0A01F" w14:textId="36CF4452" w:rsidR="008B734F" w:rsidRPr="008B734F" w:rsidRDefault="008B734F" w:rsidP="008B734F">
      <w:pPr>
        <w:pStyle w:val="Heading1"/>
      </w:pPr>
      <w:r w:rsidRPr="008B734F">
        <w:t>Feedback</w:t>
      </w:r>
    </w:p>
    <w:p w14:paraId="3D57A517" w14:textId="27040500" w:rsidR="008B734F" w:rsidRDefault="008B734F" w:rsidP="008B734F">
      <w:r>
        <w:br/>
        <w:t>Here is my feedback on areas you need to improve:</w:t>
      </w:r>
    </w:p>
    <w:tbl>
      <w:tblPr>
        <w:tblStyle w:val="TableGrid"/>
        <w:tblW w:w="0" w:type="auto"/>
        <w:tblLook w:val="04A0" w:firstRow="1" w:lastRow="0" w:firstColumn="1" w:lastColumn="0" w:noHBand="0" w:noVBand="1"/>
      </w:tblPr>
      <w:tblGrid>
        <w:gridCol w:w="4508"/>
        <w:gridCol w:w="4508"/>
      </w:tblGrid>
      <w:tr w:rsidR="000D20B7" w:rsidRPr="000D20B7" w14:paraId="2A3AEE03" w14:textId="77777777" w:rsidTr="000D20B7">
        <w:tc>
          <w:tcPr>
            <w:tcW w:w="4508" w:type="dxa"/>
          </w:tcPr>
          <w:p w14:paraId="0845A846" w14:textId="449ED462" w:rsidR="000D20B7" w:rsidRPr="000D20B7" w:rsidRDefault="000D20B7" w:rsidP="008C6BBB">
            <w:r>
              <w:t>Feedback</w:t>
            </w:r>
          </w:p>
        </w:tc>
        <w:tc>
          <w:tcPr>
            <w:tcW w:w="4508" w:type="dxa"/>
          </w:tcPr>
          <w:p w14:paraId="73554B69" w14:textId="096C65F4" w:rsidR="000D20B7" w:rsidRPr="000D20B7" w:rsidRDefault="000D20B7" w:rsidP="008C6BBB">
            <w:r>
              <w:t>Response</w:t>
            </w:r>
          </w:p>
        </w:tc>
      </w:tr>
      <w:tr w:rsidR="000D20B7" w:rsidRPr="000D20B7" w14:paraId="1BFD41CB" w14:textId="77777777" w:rsidTr="000D20B7">
        <w:tc>
          <w:tcPr>
            <w:tcW w:w="4508" w:type="dxa"/>
          </w:tcPr>
          <w:p w14:paraId="34AC0F4C" w14:textId="77777777" w:rsidR="000D20B7" w:rsidRPr="000D20B7" w:rsidRDefault="000D20B7" w:rsidP="008C6BBB">
            <w:r w:rsidRPr="000D20B7">
              <w:t>The abstract is informative but lacks coherence in sentence structure. Phrases like "Made specifically for beginners and seasoned professionals to aid in learning" could be reworded to flow more smoothly.</w:t>
            </w:r>
          </w:p>
        </w:tc>
        <w:tc>
          <w:tcPr>
            <w:tcW w:w="4508" w:type="dxa"/>
          </w:tcPr>
          <w:p w14:paraId="47D39B65" w14:textId="23EA6117" w:rsidR="000D20B7" w:rsidRPr="000D20B7" w:rsidRDefault="005905D6" w:rsidP="008C6BBB">
            <w:r>
              <w:t>D</w:t>
            </w:r>
            <w:r w:rsidR="00687FC6">
              <w:t>one</w:t>
            </w:r>
          </w:p>
        </w:tc>
      </w:tr>
      <w:tr w:rsidR="000D20B7" w:rsidRPr="000D20B7" w14:paraId="39793AE6" w14:textId="77777777" w:rsidTr="000D20B7">
        <w:tc>
          <w:tcPr>
            <w:tcW w:w="4508" w:type="dxa"/>
          </w:tcPr>
          <w:p w14:paraId="5DD1C2E4" w14:textId="77777777" w:rsidR="000D20B7" w:rsidRPr="000D20B7" w:rsidRDefault="000D20B7" w:rsidP="008C6BBB">
            <w:r w:rsidRPr="000D20B7">
              <w:t>The introduction outlines the guide's value, but the tone could be more concise. For example, instead of "It also provides quick links to relevant programming codes...", the statement could be revised to focus on the guide’s utility.</w:t>
            </w:r>
          </w:p>
        </w:tc>
        <w:tc>
          <w:tcPr>
            <w:tcW w:w="4508" w:type="dxa"/>
          </w:tcPr>
          <w:p w14:paraId="532E7CDE" w14:textId="607CA049" w:rsidR="000D20B7" w:rsidRPr="000D20B7" w:rsidRDefault="005905D6" w:rsidP="008C6BBB">
            <w:r>
              <w:t>D</w:t>
            </w:r>
            <w:r w:rsidR="00687FC6">
              <w:t>one</w:t>
            </w:r>
          </w:p>
        </w:tc>
      </w:tr>
      <w:tr w:rsidR="000D20B7" w:rsidRPr="000D20B7" w14:paraId="520C5472" w14:textId="77777777" w:rsidTr="000D20B7">
        <w:tc>
          <w:tcPr>
            <w:tcW w:w="4508" w:type="dxa"/>
          </w:tcPr>
          <w:p w14:paraId="7AD552C2" w14:textId="77777777" w:rsidR="000D20B7" w:rsidRPr="000D20B7" w:rsidRDefault="000D20B7" w:rsidP="008C6BBB">
            <w:r w:rsidRPr="000D20B7">
              <w:t xml:space="preserve">The literature review presents essential sources but could benefit from a more critical synthesis. Instead of summarising sources one by one, try to group them thematically and discuss the trends or gaps in the literature that support the creation of this guide. </w:t>
            </w:r>
          </w:p>
        </w:tc>
        <w:tc>
          <w:tcPr>
            <w:tcW w:w="4508" w:type="dxa"/>
          </w:tcPr>
          <w:p w14:paraId="64D4C812" w14:textId="0BB70586" w:rsidR="000D20B7" w:rsidRPr="000D20B7" w:rsidRDefault="005905D6" w:rsidP="008C6BBB">
            <w:r>
              <w:t>D</w:t>
            </w:r>
            <w:r w:rsidR="00687FC6">
              <w:t>one</w:t>
            </w:r>
          </w:p>
        </w:tc>
      </w:tr>
      <w:tr w:rsidR="000D20B7" w:rsidRPr="000D20B7" w14:paraId="34DF2048" w14:textId="77777777" w:rsidTr="000D20B7">
        <w:tc>
          <w:tcPr>
            <w:tcW w:w="4508" w:type="dxa"/>
          </w:tcPr>
          <w:p w14:paraId="3E10878F" w14:textId="77777777" w:rsidR="000D20B7" w:rsidRPr="000D20B7" w:rsidRDefault="000D20B7" w:rsidP="008C6BBB">
            <w:r w:rsidRPr="000D20B7">
              <w:t>The review frequently repeats words, for example, the terms “beginners,” “practitioners,” and “business personnel.” Streamlining this discussion will create more impactful and engaging content.</w:t>
            </w:r>
          </w:p>
        </w:tc>
        <w:tc>
          <w:tcPr>
            <w:tcW w:w="4508" w:type="dxa"/>
          </w:tcPr>
          <w:p w14:paraId="1B2D533E" w14:textId="2612C821" w:rsidR="000D20B7" w:rsidRPr="000D20B7" w:rsidRDefault="005905D6" w:rsidP="008C6BBB">
            <w:r>
              <w:t>D</w:t>
            </w:r>
            <w:r w:rsidR="00687FC6">
              <w:t>one</w:t>
            </w:r>
          </w:p>
        </w:tc>
      </w:tr>
      <w:tr w:rsidR="000D20B7" w:rsidRPr="000D20B7" w14:paraId="62A937F9" w14:textId="77777777" w:rsidTr="000D20B7">
        <w:tc>
          <w:tcPr>
            <w:tcW w:w="4508" w:type="dxa"/>
          </w:tcPr>
          <w:p w14:paraId="6EE62AD1" w14:textId="77777777" w:rsidR="000D20B7" w:rsidRPr="000D20B7" w:rsidRDefault="000D20B7" w:rsidP="008C6BBB">
            <w:r w:rsidRPr="000D20B7">
              <w:t>Consider including more charts or graphs summarising algorithm performance comparisons or literature trends. Visual elements can enhance understanding.</w:t>
            </w:r>
          </w:p>
        </w:tc>
        <w:tc>
          <w:tcPr>
            <w:tcW w:w="4508" w:type="dxa"/>
          </w:tcPr>
          <w:p w14:paraId="0F058AC4" w14:textId="299AE56C" w:rsidR="000D20B7" w:rsidRPr="000D20B7" w:rsidRDefault="000D20B7" w:rsidP="008C6BBB"/>
        </w:tc>
      </w:tr>
      <w:tr w:rsidR="000D20B7" w:rsidRPr="000D20B7" w14:paraId="192AFBEC" w14:textId="77777777" w:rsidTr="000D20B7">
        <w:tc>
          <w:tcPr>
            <w:tcW w:w="4508" w:type="dxa"/>
          </w:tcPr>
          <w:p w14:paraId="10D54332" w14:textId="77777777" w:rsidR="000D20B7" w:rsidRPr="000D20B7" w:rsidRDefault="000D20B7" w:rsidP="008C6BBB">
            <w:r w:rsidRPr="000D20B7">
              <w:t>While the descriptions of algorithms are okay, some are more detailed than others. For example, the section on Neural Network Regression could be expanded to discuss activation functions or deeper neural architectures. Providing visual diagrams of neural networks could also enhance understanding.</w:t>
            </w:r>
          </w:p>
        </w:tc>
        <w:tc>
          <w:tcPr>
            <w:tcW w:w="4508" w:type="dxa"/>
          </w:tcPr>
          <w:p w14:paraId="607F92AE" w14:textId="166CC00D" w:rsidR="000D20B7" w:rsidRPr="000D20B7" w:rsidRDefault="005905D6" w:rsidP="008C6BBB">
            <w:r>
              <w:t>D</w:t>
            </w:r>
            <w:r w:rsidR="00687FC6">
              <w:t>one</w:t>
            </w:r>
          </w:p>
        </w:tc>
      </w:tr>
      <w:tr w:rsidR="000D20B7" w:rsidRPr="000D20B7" w14:paraId="771D9408" w14:textId="77777777" w:rsidTr="000D20B7">
        <w:tc>
          <w:tcPr>
            <w:tcW w:w="4508" w:type="dxa"/>
          </w:tcPr>
          <w:p w14:paraId="210F56FE" w14:textId="77777777" w:rsidR="000D20B7" w:rsidRPr="000D20B7" w:rsidRDefault="000D20B7" w:rsidP="008C6BBB">
            <w:r w:rsidRPr="000D20B7">
              <w:t>The use cases for each algorithm are helpful, but there is room for more real-world, domain-specific examples. For instance, explaining how Ridge Regression can be used in economics or healthcare would make the content more relatable to diverse readers.</w:t>
            </w:r>
          </w:p>
        </w:tc>
        <w:tc>
          <w:tcPr>
            <w:tcW w:w="4508" w:type="dxa"/>
          </w:tcPr>
          <w:p w14:paraId="648901F9" w14:textId="6CF7C9EB" w:rsidR="000D20B7" w:rsidRPr="000D20B7" w:rsidRDefault="005905D6" w:rsidP="008C6BBB">
            <w:r>
              <w:t>D</w:t>
            </w:r>
            <w:r w:rsidR="00687FC6">
              <w:t>one</w:t>
            </w:r>
          </w:p>
        </w:tc>
      </w:tr>
      <w:tr w:rsidR="000D20B7" w:rsidRPr="000D20B7" w14:paraId="7FC5828D" w14:textId="77777777" w:rsidTr="000D20B7">
        <w:tc>
          <w:tcPr>
            <w:tcW w:w="4508" w:type="dxa"/>
          </w:tcPr>
          <w:p w14:paraId="44C4EA4C" w14:textId="77777777" w:rsidR="000D20B7" w:rsidRPr="000D20B7" w:rsidRDefault="000D20B7" w:rsidP="008C6BBB">
            <w:r w:rsidRPr="000D20B7">
              <w:t xml:space="preserve">It would be beneficial to include a trade-off analysis for each algorithm, discussing where one algorithm might outperform another </w:t>
            </w:r>
            <w:r w:rsidRPr="000D20B7">
              <w:lastRenderedPageBreak/>
              <w:t>based on data size, accuracy, and computational cost.</w:t>
            </w:r>
          </w:p>
        </w:tc>
        <w:tc>
          <w:tcPr>
            <w:tcW w:w="4508" w:type="dxa"/>
          </w:tcPr>
          <w:p w14:paraId="515D34F5" w14:textId="668AA131" w:rsidR="000D20B7" w:rsidRPr="000D20B7" w:rsidRDefault="005905D6" w:rsidP="008C6BBB">
            <w:r>
              <w:lastRenderedPageBreak/>
              <w:t>D</w:t>
            </w:r>
            <w:r w:rsidR="00687FC6">
              <w:t>one</w:t>
            </w:r>
          </w:p>
        </w:tc>
      </w:tr>
      <w:tr w:rsidR="000D20B7" w:rsidRPr="000D20B7" w14:paraId="61E978CB" w14:textId="77777777" w:rsidTr="000D20B7">
        <w:tc>
          <w:tcPr>
            <w:tcW w:w="4508" w:type="dxa"/>
          </w:tcPr>
          <w:p w14:paraId="572E5C79" w14:textId="77777777" w:rsidR="000D20B7" w:rsidRPr="000D20B7" w:rsidRDefault="000D20B7" w:rsidP="008C6BBB">
            <w:r w:rsidRPr="000D20B7">
              <w:t>A more critical analysis of the discussion of the results is needed to offer more depth and be presented more succinctly.</w:t>
            </w:r>
          </w:p>
        </w:tc>
        <w:tc>
          <w:tcPr>
            <w:tcW w:w="4508" w:type="dxa"/>
          </w:tcPr>
          <w:p w14:paraId="289E7489" w14:textId="7ADC8A82" w:rsidR="000D20B7" w:rsidRPr="000D20B7" w:rsidRDefault="000D2AE9" w:rsidP="008C6BBB">
            <w:r>
              <w:t xml:space="preserve">Done </w:t>
            </w:r>
          </w:p>
        </w:tc>
      </w:tr>
      <w:tr w:rsidR="000D20B7" w:rsidRPr="000D20B7" w14:paraId="6BB924F9" w14:textId="77777777" w:rsidTr="000D20B7">
        <w:tc>
          <w:tcPr>
            <w:tcW w:w="4508" w:type="dxa"/>
          </w:tcPr>
          <w:p w14:paraId="54CBF975" w14:textId="77777777" w:rsidR="000D20B7" w:rsidRPr="000D20B7" w:rsidRDefault="000D20B7" w:rsidP="008C6BBB">
            <w:r w:rsidRPr="000D20B7">
              <w:t>While the insights are meaningful, more quantitative comparisons could benefit the discussion.</w:t>
            </w:r>
          </w:p>
        </w:tc>
        <w:tc>
          <w:tcPr>
            <w:tcW w:w="4508" w:type="dxa"/>
          </w:tcPr>
          <w:p w14:paraId="302DE50E" w14:textId="236E0169" w:rsidR="000D20B7" w:rsidRPr="000D20B7" w:rsidRDefault="000D2AE9" w:rsidP="008C6BBB">
            <w:r>
              <w:t>Done</w:t>
            </w:r>
          </w:p>
        </w:tc>
      </w:tr>
      <w:tr w:rsidR="000D20B7" w:rsidRPr="000D20B7" w14:paraId="7B5F7A11" w14:textId="77777777" w:rsidTr="000D20B7">
        <w:tc>
          <w:tcPr>
            <w:tcW w:w="4508" w:type="dxa"/>
          </w:tcPr>
          <w:p w14:paraId="38CC4AF6" w14:textId="77777777" w:rsidR="000D20B7" w:rsidRPr="000D20B7" w:rsidRDefault="000D20B7" w:rsidP="008C6BBB">
            <w:r w:rsidRPr="000D20B7">
              <w:t>A table comparing the performance of algorithms on specific datasets (with accuracy, precision, and recall metrics) would provide tangible evidence of performance.</w:t>
            </w:r>
          </w:p>
        </w:tc>
        <w:tc>
          <w:tcPr>
            <w:tcW w:w="4508" w:type="dxa"/>
          </w:tcPr>
          <w:p w14:paraId="1064856E" w14:textId="2695E69B" w:rsidR="000D20B7" w:rsidRPr="000D20B7" w:rsidRDefault="005905D6" w:rsidP="008C6BBB">
            <w:r>
              <w:t>D</w:t>
            </w:r>
            <w:r w:rsidR="00687FC6">
              <w:t>one</w:t>
            </w:r>
          </w:p>
        </w:tc>
      </w:tr>
      <w:tr w:rsidR="000D20B7" w:rsidRPr="000D20B7" w14:paraId="5F5E7C6C" w14:textId="77777777" w:rsidTr="000D20B7">
        <w:tc>
          <w:tcPr>
            <w:tcW w:w="4508" w:type="dxa"/>
          </w:tcPr>
          <w:p w14:paraId="18DAC55B" w14:textId="77777777" w:rsidR="000D20B7" w:rsidRPr="000D20B7" w:rsidRDefault="000D20B7" w:rsidP="008C6BBB">
            <w:r w:rsidRPr="000D20B7">
              <w:t>The development of a user-friendly guide is a significant asset that is missing. This guide should be more focused. Explain how you will collect feedback to shape future versions of the guide. How will you collect feedback, and what will the revision process look like?</w:t>
            </w:r>
          </w:p>
        </w:tc>
        <w:tc>
          <w:tcPr>
            <w:tcW w:w="4508" w:type="dxa"/>
          </w:tcPr>
          <w:p w14:paraId="1BD1EC2F" w14:textId="1C9CFF20" w:rsidR="000D20B7" w:rsidRPr="000D20B7" w:rsidRDefault="00280FFC" w:rsidP="008C6BBB">
            <w:r>
              <w:t>Done</w:t>
            </w:r>
          </w:p>
        </w:tc>
      </w:tr>
      <w:tr w:rsidR="000D20B7" w:rsidRPr="000D20B7" w14:paraId="736E9D6C" w14:textId="77777777" w:rsidTr="000D20B7">
        <w:tc>
          <w:tcPr>
            <w:tcW w:w="4508" w:type="dxa"/>
          </w:tcPr>
          <w:p w14:paraId="46D821A9" w14:textId="77777777" w:rsidR="000D20B7" w:rsidRPr="000D20B7" w:rsidRDefault="000D20B7" w:rsidP="008C6BBB">
            <w:r w:rsidRPr="000D20B7">
              <w:t>If you are expanding to a web-based guide, think about adding interactive decision trees or flowcharts where users can input the characteristics of their data and get algorithm suggestions.</w:t>
            </w:r>
          </w:p>
        </w:tc>
        <w:tc>
          <w:tcPr>
            <w:tcW w:w="4508" w:type="dxa"/>
          </w:tcPr>
          <w:p w14:paraId="6C9035D8" w14:textId="17EEB5ED" w:rsidR="000D20B7" w:rsidRPr="000D20B7" w:rsidRDefault="005C16B8" w:rsidP="008C6BBB">
            <w:r>
              <w:t>D</w:t>
            </w:r>
            <w:r w:rsidR="007F066F">
              <w:t>one</w:t>
            </w:r>
          </w:p>
        </w:tc>
      </w:tr>
      <w:tr w:rsidR="000D20B7" w:rsidRPr="000D20B7" w14:paraId="3A309DB7" w14:textId="77777777" w:rsidTr="000D20B7">
        <w:tc>
          <w:tcPr>
            <w:tcW w:w="4508" w:type="dxa"/>
          </w:tcPr>
          <w:p w14:paraId="759A1F1C" w14:textId="77777777" w:rsidR="000D20B7" w:rsidRPr="000D20B7" w:rsidRDefault="000D20B7" w:rsidP="008C6BBB">
            <w:r w:rsidRPr="000D20B7">
              <w:t>You mention the need for adaptability and future updates to the guide, which is excellent, but this could be enhanced by outlining a roadmap for these updates. Will new algorithms be added? Will outdated ones be removed?</w:t>
            </w:r>
          </w:p>
        </w:tc>
        <w:tc>
          <w:tcPr>
            <w:tcW w:w="4508" w:type="dxa"/>
          </w:tcPr>
          <w:p w14:paraId="2A8CABA2" w14:textId="5F3C9826" w:rsidR="00280FFC" w:rsidRPr="000D20B7" w:rsidRDefault="00280FFC" w:rsidP="00280FFC">
            <w:r>
              <w:t>Done</w:t>
            </w:r>
          </w:p>
          <w:p w14:paraId="34A85E26" w14:textId="456B581E" w:rsidR="007304D8" w:rsidRPr="000D20B7" w:rsidRDefault="007304D8" w:rsidP="007304D8"/>
        </w:tc>
      </w:tr>
      <w:tr w:rsidR="000D20B7" w:rsidRPr="000D20B7" w14:paraId="3D9D45F6" w14:textId="77777777" w:rsidTr="000D20B7">
        <w:tc>
          <w:tcPr>
            <w:tcW w:w="4508" w:type="dxa"/>
          </w:tcPr>
          <w:p w14:paraId="761F3B03" w14:textId="77777777" w:rsidR="000D20B7" w:rsidRPr="000D20B7" w:rsidRDefault="000D20B7" w:rsidP="008C6BBB">
            <w:r w:rsidRPr="000D20B7">
              <w:t>Add comparative tables or matrices for quick algorithm selection based on dataset characteristics, algorithm speed, and complexity.</w:t>
            </w:r>
          </w:p>
        </w:tc>
        <w:tc>
          <w:tcPr>
            <w:tcW w:w="4508" w:type="dxa"/>
          </w:tcPr>
          <w:p w14:paraId="2727D183" w14:textId="39503DDD" w:rsidR="000D20B7" w:rsidRPr="000D20B7" w:rsidRDefault="005C16B8" w:rsidP="008C6BBB">
            <w:r>
              <w:t>D</w:t>
            </w:r>
            <w:r w:rsidR="007304D8">
              <w:t>one</w:t>
            </w:r>
          </w:p>
        </w:tc>
      </w:tr>
      <w:tr w:rsidR="000D20B7" w:rsidRPr="000D20B7" w14:paraId="5160187A" w14:textId="77777777" w:rsidTr="000D20B7">
        <w:tc>
          <w:tcPr>
            <w:tcW w:w="4508" w:type="dxa"/>
          </w:tcPr>
          <w:p w14:paraId="5591D11F" w14:textId="546E7FFE" w:rsidR="000D20B7" w:rsidRPr="000D20B7" w:rsidRDefault="000D20B7" w:rsidP="008C6BBB">
            <w:r w:rsidRPr="000D20B7">
              <w:t xml:space="preserve">Since most algorithms have hyperparameters, include a section on </w:t>
            </w:r>
            <w:r w:rsidR="007304D8">
              <w:t>optimizing</w:t>
            </w:r>
            <w:r w:rsidRPr="000D20B7">
              <w:t xml:space="preserve"> these hyperparameters. It would also be helpful to mention cross-validation techniques.</w:t>
            </w:r>
          </w:p>
        </w:tc>
        <w:tc>
          <w:tcPr>
            <w:tcW w:w="4508" w:type="dxa"/>
          </w:tcPr>
          <w:p w14:paraId="56107B89" w14:textId="0A72FEC5" w:rsidR="000D20B7" w:rsidRPr="000D20B7" w:rsidRDefault="005C16B8" w:rsidP="008C6BBB">
            <w:r>
              <w:t>D</w:t>
            </w:r>
            <w:r w:rsidR="00560859">
              <w:t>one</w:t>
            </w:r>
          </w:p>
        </w:tc>
      </w:tr>
      <w:tr w:rsidR="000D20B7" w:rsidRPr="000D20B7" w14:paraId="54E85416" w14:textId="77777777" w:rsidTr="000D20B7">
        <w:tc>
          <w:tcPr>
            <w:tcW w:w="4508" w:type="dxa"/>
          </w:tcPr>
          <w:p w14:paraId="6E97D4C3" w14:textId="77777777" w:rsidR="000D20B7" w:rsidRPr="000D20B7" w:rsidRDefault="000D20B7" w:rsidP="008C6BBB">
            <w:r w:rsidRPr="000D20B7">
              <w:t>The document generally contains a few diagrams, but the flowcharts for selecting algorithms (Figures 4–7) should be more detailed or expanded. Further breaking down the algorithm selection process would help guide users more effectively.</w:t>
            </w:r>
          </w:p>
        </w:tc>
        <w:tc>
          <w:tcPr>
            <w:tcW w:w="4508" w:type="dxa"/>
          </w:tcPr>
          <w:p w14:paraId="51CA31E1" w14:textId="44689393" w:rsidR="000D20B7" w:rsidRPr="000D20B7" w:rsidRDefault="0044648E" w:rsidP="008C6BBB">
            <w:r>
              <w:t>Done</w:t>
            </w:r>
          </w:p>
        </w:tc>
      </w:tr>
      <w:tr w:rsidR="000D20B7" w:rsidRPr="000D20B7" w14:paraId="1EDAD82E" w14:textId="77777777" w:rsidTr="000D20B7">
        <w:tc>
          <w:tcPr>
            <w:tcW w:w="4508" w:type="dxa"/>
          </w:tcPr>
          <w:p w14:paraId="6FEEB78A" w14:textId="77777777" w:rsidR="000D20B7" w:rsidRPr="000D20B7" w:rsidRDefault="000D20B7" w:rsidP="008C6BBB">
            <w:r w:rsidRPr="000D20B7">
              <w:t xml:space="preserve">The document has some stylistic inconsistencies and grammatical issues, particularly in the longer paragraphs. For instance, "Discussion of Results " sentences are occasionally repetitive. It would benefit </w:t>
            </w:r>
            <w:r w:rsidRPr="000D20B7">
              <w:lastRenderedPageBreak/>
              <w:t>from proofreading to tighten up these sections.</w:t>
            </w:r>
          </w:p>
        </w:tc>
        <w:tc>
          <w:tcPr>
            <w:tcW w:w="4508" w:type="dxa"/>
          </w:tcPr>
          <w:p w14:paraId="34042A63" w14:textId="7C208C46" w:rsidR="000D20B7" w:rsidRPr="000D20B7" w:rsidRDefault="00280FFC" w:rsidP="008C6BBB">
            <w:r>
              <w:lastRenderedPageBreak/>
              <w:t>Done</w:t>
            </w:r>
          </w:p>
        </w:tc>
      </w:tr>
      <w:tr w:rsidR="000D20B7" w14:paraId="0A33BF48" w14:textId="77777777" w:rsidTr="000D20B7">
        <w:tc>
          <w:tcPr>
            <w:tcW w:w="4508" w:type="dxa"/>
          </w:tcPr>
          <w:p w14:paraId="4CA429BD" w14:textId="77777777" w:rsidR="000D20B7" w:rsidRDefault="000D20B7" w:rsidP="008C6BBB">
            <w:r w:rsidRPr="000D20B7">
              <w:t>While the references section is comprehensive, citing more recent works or those with significant empirical data (published after 2021) would add credibility.</w:t>
            </w:r>
          </w:p>
        </w:tc>
        <w:tc>
          <w:tcPr>
            <w:tcW w:w="4508" w:type="dxa"/>
          </w:tcPr>
          <w:p w14:paraId="50E20702" w14:textId="247BC788" w:rsidR="000D20B7" w:rsidRDefault="000A0C94" w:rsidP="008C6BBB">
            <w:r>
              <w:t>D</w:t>
            </w:r>
            <w:r w:rsidR="007F066F">
              <w:t>one</w:t>
            </w:r>
          </w:p>
        </w:tc>
      </w:tr>
    </w:tbl>
    <w:p w14:paraId="6923C0D3" w14:textId="412B4969" w:rsidR="00C50695" w:rsidRDefault="00C50695" w:rsidP="000D20B7"/>
    <w:sectPr w:rsidR="00C506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9D"/>
    <w:rsid w:val="000A0C94"/>
    <w:rsid w:val="000D20B7"/>
    <w:rsid w:val="000D2AE9"/>
    <w:rsid w:val="00280FFC"/>
    <w:rsid w:val="00337C94"/>
    <w:rsid w:val="0044648E"/>
    <w:rsid w:val="004F6399"/>
    <w:rsid w:val="00560859"/>
    <w:rsid w:val="005905D6"/>
    <w:rsid w:val="005C16B8"/>
    <w:rsid w:val="00687FC6"/>
    <w:rsid w:val="007304D8"/>
    <w:rsid w:val="007F066F"/>
    <w:rsid w:val="008B734F"/>
    <w:rsid w:val="009A3F66"/>
    <w:rsid w:val="009D4F98"/>
    <w:rsid w:val="00A9469D"/>
    <w:rsid w:val="00C50695"/>
    <w:rsid w:val="00CA71A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799051"/>
  <w15:chartTrackingRefBased/>
  <w15:docId w15:val="{B41ADA19-78E6-4355-90B0-E6FD07EB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946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46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6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6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6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6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6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6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6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69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A9469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A9469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9469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9469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9469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9469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9469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9469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946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69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946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69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9469D"/>
    <w:pPr>
      <w:spacing w:before="160"/>
      <w:jc w:val="center"/>
    </w:pPr>
    <w:rPr>
      <w:i/>
      <w:iCs/>
      <w:color w:val="404040" w:themeColor="text1" w:themeTint="BF"/>
    </w:rPr>
  </w:style>
  <w:style w:type="character" w:customStyle="1" w:styleId="QuoteChar">
    <w:name w:val="Quote Char"/>
    <w:basedOn w:val="DefaultParagraphFont"/>
    <w:link w:val="Quote"/>
    <w:uiPriority w:val="29"/>
    <w:rsid w:val="00A9469D"/>
    <w:rPr>
      <w:i/>
      <w:iCs/>
      <w:color w:val="404040" w:themeColor="text1" w:themeTint="BF"/>
      <w:lang w:val="en-GB"/>
    </w:rPr>
  </w:style>
  <w:style w:type="paragraph" w:styleId="ListParagraph">
    <w:name w:val="List Paragraph"/>
    <w:basedOn w:val="Normal"/>
    <w:uiPriority w:val="34"/>
    <w:qFormat/>
    <w:rsid w:val="00A9469D"/>
    <w:pPr>
      <w:ind w:left="720"/>
      <w:contextualSpacing/>
    </w:pPr>
  </w:style>
  <w:style w:type="character" w:styleId="IntenseEmphasis">
    <w:name w:val="Intense Emphasis"/>
    <w:basedOn w:val="DefaultParagraphFont"/>
    <w:uiPriority w:val="21"/>
    <w:qFormat/>
    <w:rsid w:val="00A9469D"/>
    <w:rPr>
      <w:i/>
      <w:iCs/>
      <w:color w:val="0F4761" w:themeColor="accent1" w:themeShade="BF"/>
    </w:rPr>
  </w:style>
  <w:style w:type="paragraph" w:styleId="IntenseQuote">
    <w:name w:val="Intense Quote"/>
    <w:basedOn w:val="Normal"/>
    <w:next w:val="Normal"/>
    <w:link w:val="IntenseQuoteChar"/>
    <w:uiPriority w:val="30"/>
    <w:qFormat/>
    <w:rsid w:val="00A946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69D"/>
    <w:rPr>
      <w:i/>
      <w:iCs/>
      <w:color w:val="0F4761" w:themeColor="accent1" w:themeShade="BF"/>
      <w:lang w:val="en-GB"/>
    </w:rPr>
  </w:style>
  <w:style w:type="character" w:styleId="IntenseReference">
    <w:name w:val="Intense Reference"/>
    <w:basedOn w:val="DefaultParagraphFont"/>
    <w:uiPriority w:val="32"/>
    <w:qFormat/>
    <w:rsid w:val="00A9469D"/>
    <w:rPr>
      <w:b/>
      <w:bCs/>
      <w:smallCaps/>
      <w:color w:val="0F4761" w:themeColor="accent1" w:themeShade="BF"/>
      <w:spacing w:val="5"/>
    </w:rPr>
  </w:style>
  <w:style w:type="table" w:styleId="TableGrid">
    <w:name w:val="Table Grid"/>
    <w:basedOn w:val="TableNormal"/>
    <w:uiPriority w:val="39"/>
    <w:rsid w:val="000D2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1716</TotalTime>
  <Pages>3</Pages>
  <Words>585</Words>
  <Characters>3377</Characters>
  <Application>Microsoft Office Word</Application>
  <DocSecurity>0</DocSecurity>
  <Lines>125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Kothari</dc:creator>
  <cp:keywords/>
  <dc:description/>
  <cp:lastModifiedBy>HUAWEI</cp:lastModifiedBy>
  <cp:revision>5</cp:revision>
  <dcterms:created xsi:type="dcterms:W3CDTF">2024-09-07T05:10:00Z</dcterms:created>
  <dcterms:modified xsi:type="dcterms:W3CDTF">2024-09-09T05:27:00Z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17482f31fb9d5403956eb5e1e20f548d9d2bcea8ffc4d74cedf9f717183e857c</vt:lpwstr>
  </property>
</Properties>
</file>