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Jenkins</w:t>
      </w:r>
    </w:p>
    <w:p>
      <w:pPr>
        <w:jc w:val="center"/>
      </w:pPr>
      <w:r>
        <w:t>Registered Nurse and Practice Leader</w:t>
      </w:r>
    </w:p>
    <w:p>
      <w:pPr>
        <w:pStyle w:val="Heading1"/>
      </w:pPr>
      <w:r>
        <w:t>Professional Summary</w:t>
      </w:r>
    </w:p>
    <w:p>
      <w:r>
        <w:t>Registered Nurse and Practice Leader. Responsible for patient care, staffing, triage, and oncology treatment. Managed a 40-bed long term care unit and led infection control procedures.</w:t>
      </w:r>
    </w:p>
    <w:p>
      <w:pPr>
        <w:pStyle w:val="Heading1"/>
      </w:pPr>
      <w:r>
        <w:t>Core Competencies</w:t>
      </w:r>
    </w:p>
    <w:p>
      <w:pPr>
        <w:pStyle w:val="ListBullet"/>
      </w:pPr>
      <w:r>
        <w:t>Patient Care</w:t>
      </w:r>
    </w:p>
    <w:p>
      <w:pPr>
        <w:pStyle w:val="ListBullet"/>
      </w:pPr>
      <w:r>
        <w:t>Staffing &amp; Triage</w:t>
      </w:r>
    </w:p>
    <w:p>
      <w:pPr>
        <w:pStyle w:val="ListBullet"/>
      </w:pPr>
      <w:r>
        <w:t>Oncology Treatment</w:t>
      </w:r>
    </w:p>
    <w:p>
      <w:pPr>
        <w:pStyle w:val="ListBullet"/>
      </w:pPr>
      <w:r>
        <w:t>Infection Control</w:t>
      </w:r>
    </w:p>
    <w:p>
      <w:pPr>
        <w:pStyle w:val="ListBullet"/>
      </w:pPr>
      <w:r>
        <w:t>Unit Management</w:t>
      </w:r>
    </w:p>
    <w:p>
      <w:pPr>
        <w:pStyle w:val="Heading1"/>
      </w:pPr>
      <w:r>
        <w:t>Professional Experience</w:t>
      </w:r>
    </w:p>
    <w:p>
      <w:r>
        <w:t>Details placeholder - Add your specific job history here to match the summary above.</w:t>
      </w:r>
    </w:p>
    <w:p>
      <w:pPr>
        <w:pStyle w:val="Heading1"/>
      </w:pPr>
      <w:r>
        <w:t>Education</w:t>
      </w:r>
    </w:p>
    <w:p>
      <w:r>
        <w:t>Details placeholder - Add your degree and institution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