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D1A8F" w14:textId="7346A3C7" w:rsidR="004E2B3C" w:rsidRPr="00CC391B" w:rsidRDefault="00CC391B" w:rsidP="00CC391B">
      <w:pPr>
        <w:jc w:val="center"/>
        <w:rPr>
          <w:sz w:val="72"/>
          <w:szCs w:val="72"/>
        </w:rPr>
      </w:pPr>
      <w:r w:rsidRPr="00CC391B">
        <w:rPr>
          <w:sz w:val="72"/>
          <w:szCs w:val="72"/>
        </w:rPr>
        <w:t>Merge sort algorithm report</w:t>
      </w:r>
    </w:p>
    <w:p w14:paraId="177103E0" w14:textId="15F1A739" w:rsidR="00CC391B" w:rsidRPr="00CC391B" w:rsidRDefault="00CC391B" w:rsidP="00CC391B">
      <w:pPr>
        <w:jc w:val="center"/>
        <w:rPr>
          <w:sz w:val="72"/>
          <w:szCs w:val="72"/>
        </w:rPr>
      </w:pPr>
      <w:r w:rsidRPr="00CC391B">
        <w:rPr>
          <w:sz w:val="72"/>
          <w:szCs w:val="72"/>
        </w:rPr>
        <w:t>Parallel processing</w:t>
      </w:r>
    </w:p>
    <w:p w14:paraId="093A96CA" w14:textId="77777777" w:rsidR="00CC391B" w:rsidRPr="00CC391B" w:rsidRDefault="00CC391B" w:rsidP="00CC391B">
      <w:pPr>
        <w:rPr>
          <w:sz w:val="72"/>
          <w:szCs w:val="72"/>
        </w:rPr>
      </w:pPr>
    </w:p>
    <w:p w14:paraId="42CDD950" w14:textId="6C56404A" w:rsidR="00CC391B" w:rsidRPr="00CC391B" w:rsidRDefault="00CC391B" w:rsidP="00CC391B">
      <w:pPr>
        <w:jc w:val="center"/>
        <w:rPr>
          <w:sz w:val="72"/>
          <w:szCs w:val="72"/>
        </w:rPr>
      </w:pPr>
      <w:r w:rsidRPr="00CC391B">
        <w:rPr>
          <w:sz w:val="72"/>
          <w:szCs w:val="72"/>
        </w:rPr>
        <w:t>Omar Amir</w:t>
      </w:r>
    </w:p>
    <w:p w14:paraId="7F672473" w14:textId="68C5CD9B" w:rsidR="00CC391B" w:rsidRPr="00CC391B" w:rsidRDefault="00CC391B" w:rsidP="00CC391B">
      <w:pPr>
        <w:jc w:val="center"/>
        <w:rPr>
          <w:sz w:val="72"/>
          <w:szCs w:val="72"/>
        </w:rPr>
      </w:pPr>
      <w:r w:rsidRPr="00CC391B">
        <w:rPr>
          <w:sz w:val="72"/>
          <w:szCs w:val="72"/>
        </w:rPr>
        <w:t>Karim Mansour</w:t>
      </w:r>
    </w:p>
    <w:p w14:paraId="5A22EB8E" w14:textId="48E7E600" w:rsidR="00CC391B" w:rsidRPr="00CC391B" w:rsidRDefault="00CC391B" w:rsidP="00CC391B">
      <w:pPr>
        <w:jc w:val="center"/>
        <w:rPr>
          <w:sz w:val="72"/>
          <w:szCs w:val="72"/>
        </w:rPr>
      </w:pPr>
      <w:r w:rsidRPr="00CC391B">
        <w:rPr>
          <w:sz w:val="72"/>
          <w:szCs w:val="72"/>
        </w:rPr>
        <w:t>Omar Ahmed</w:t>
      </w:r>
    </w:p>
    <w:p w14:paraId="61A7EF07" w14:textId="60B9465F" w:rsidR="00CC391B" w:rsidRPr="00CC391B" w:rsidRDefault="00CC391B" w:rsidP="00CC391B">
      <w:pPr>
        <w:jc w:val="center"/>
        <w:rPr>
          <w:sz w:val="72"/>
          <w:szCs w:val="72"/>
        </w:rPr>
      </w:pPr>
      <w:r w:rsidRPr="00CC391B">
        <w:rPr>
          <w:sz w:val="72"/>
          <w:szCs w:val="72"/>
        </w:rPr>
        <w:t>Mostafa Rady</w:t>
      </w:r>
    </w:p>
    <w:p w14:paraId="71ED2DBB" w14:textId="3E6B01BF" w:rsidR="00CC391B" w:rsidRPr="00CC391B" w:rsidRDefault="00CC391B" w:rsidP="00CC391B">
      <w:pPr>
        <w:jc w:val="center"/>
        <w:rPr>
          <w:sz w:val="72"/>
          <w:szCs w:val="72"/>
        </w:rPr>
      </w:pPr>
      <w:r w:rsidRPr="00CC391B">
        <w:rPr>
          <w:sz w:val="72"/>
          <w:szCs w:val="72"/>
        </w:rPr>
        <w:t>Seif saber</w:t>
      </w:r>
    </w:p>
    <w:p w14:paraId="61254904" w14:textId="1D20FF5F" w:rsidR="00CC391B" w:rsidRDefault="00CC391B" w:rsidP="00CC391B">
      <w:pPr>
        <w:jc w:val="center"/>
        <w:rPr>
          <w:sz w:val="72"/>
          <w:szCs w:val="72"/>
        </w:rPr>
      </w:pPr>
      <w:r w:rsidRPr="00CC391B">
        <w:rPr>
          <w:sz w:val="72"/>
          <w:szCs w:val="72"/>
        </w:rPr>
        <w:t xml:space="preserve">Yousef </w:t>
      </w:r>
      <w:proofErr w:type="spellStart"/>
      <w:r w:rsidRPr="00CC391B">
        <w:rPr>
          <w:sz w:val="72"/>
          <w:szCs w:val="72"/>
        </w:rPr>
        <w:t>elbedewy</w:t>
      </w:r>
      <w:proofErr w:type="spellEnd"/>
    </w:p>
    <w:p w14:paraId="540C6CFF" w14:textId="77777777" w:rsidR="00CC391B" w:rsidRDefault="00CC391B" w:rsidP="00CC391B">
      <w:pPr>
        <w:jc w:val="center"/>
        <w:rPr>
          <w:sz w:val="72"/>
          <w:szCs w:val="72"/>
        </w:rPr>
      </w:pPr>
    </w:p>
    <w:p w14:paraId="50771FBF" w14:textId="77777777" w:rsidR="00CC391B" w:rsidRDefault="00CC391B" w:rsidP="00CC391B">
      <w:pPr>
        <w:jc w:val="center"/>
        <w:rPr>
          <w:sz w:val="72"/>
          <w:szCs w:val="72"/>
        </w:rPr>
      </w:pPr>
    </w:p>
    <w:p w14:paraId="647DAC99" w14:textId="189AD66E" w:rsidR="00CC391B" w:rsidRPr="000D63FD" w:rsidRDefault="00CC391B" w:rsidP="00CC391B">
      <w:pPr>
        <w:rPr>
          <w:rFonts w:asciiTheme="majorBidi" w:hAnsiTheme="majorBidi" w:cstheme="majorBidi"/>
          <w:b/>
          <w:bCs/>
          <w:sz w:val="32"/>
          <w:szCs w:val="32"/>
        </w:rPr>
      </w:pPr>
      <w:r w:rsidRPr="000D63FD">
        <w:rPr>
          <w:rFonts w:asciiTheme="majorBidi" w:hAnsiTheme="majorBidi" w:cstheme="majorBidi"/>
          <w:b/>
          <w:bCs/>
          <w:sz w:val="32"/>
          <w:szCs w:val="32"/>
        </w:rPr>
        <w:lastRenderedPageBreak/>
        <w:t>What is merge sort?</w:t>
      </w:r>
    </w:p>
    <w:p w14:paraId="70F77EEC" w14:textId="0A581DB6" w:rsidR="00381119" w:rsidRPr="000D63FD" w:rsidRDefault="00381119" w:rsidP="00CC391B">
      <w:pPr>
        <w:rPr>
          <w:rFonts w:asciiTheme="majorBidi" w:hAnsiTheme="majorBidi" w:cstheme="majorBidi"/>
          <w:color w:val="0A0A0A"/>
          <w:sz w:val="28"/>
          <w:szCs w:val="28"/>
          <w:shd w:val="clear" w:color="auto" w:fill="FFFFFF"/>
        </w:rPr>
      </w:pPr>
      <w:r w:rsidRPr="000D63FD">
        <w:rPr>
          <w:rFonts w:asciiTheme="majorBidi" w:hAnsiTheme="majorBidi" w:cstheme="majorBidi"/>
          <w:color w:val="0A0A0A"/>
          <w:sz w:val="28"/>
          <w:szCs w:val="28"/>
          <w:shd w:val="clear" w:color="auto" w:fill="FFFFFF"/>
        </w:rPr>
        <w:t>Merge Sort is a highly efficient, comparison-based sorting algorithm that employs the divide and conquer method.</w:t>
      </w:r>
    </w:p>
    <w:p w14:paraId="110DD188" w14:textId="7CB3A3E7" w:rsidR="00381119" w:rsidRPr="000D63FD" w:rsidRDefault="00381119" w:rsidP="00CC391B">
      <w:pPr>
        <w:rPr>
          <w:rFonts w:asciiTheme="majorBidi" w:hAnsiTheme="majorBidi" w:cstheme="majorBidi"/>
          <w:color w:val="0A0A0A"/>
          <w:sz w:val="28"/>
          <w:szCs w:val="28"/>
          <w:shd w:val="clear" w:color="auto" w:fill="FFFFFF"/>
        </w:rPr>
      </w:pPr>
      <w:r w:rsidRPr="000D63FD">
        <w:rPr>
          <w:rFonts w:asciiTheme="majorBidi" w:hAnsiTheme="majorBidi" w:cstheme="majorBidi"/>
          <w:color w:val="0A0A0A"/>
          <w:sz w:val="28"/>
          <w:szCs w:val="28"/>
          <w:shd w:val="clear" w:color="auto" w:fill="FFFFFF"/>
        </w:rPr>
        <w:t xml:space="preserve">Divide: the array is recursively divided till </w:t>
      </w:r>
      <w:proofErr w:type="spellStart"/>
      <w:r w:rsidRPr="000D63FD">
        <w:rPr>
          <w:rFonts w:asciiTheme="majorBidi" w:hAnsiTheme="majorBidi" w:cstheme="majorBidi"/>
          <w:color w:val="0A0A0A"/>
          <w:sz w:val="28"/>
          <w:szCs w:val="28"/>
          <w:shd w:val="clear" w:color="auto" w:fill="FFFFFF"/>
        </w:rPr>
        <w:t>theres</w:t>
      </w:r>
      <w:proofErr w:type="spellEnd"/>
      <w:r w:rsidRPr="000D63FD">
        <w:rPr>
          <w:rFonts w:asciiTheme="majorBidi" w:hAnsiTheme="majorBidi" w:cstheme="majorBidi"/>
          <w:color w:val="0A0A0A"/>
          <w:sz w:val="28"/>
          <w:szCs w:val="28"/>
          <w:shd w:val="clear" w:color="auto" w:fill="FFFFFF"/>
        </w:rPr>
        <w:t xml:space="preserve"> only a single element in the array and then it is sorted inherently.</w:t>
      </w:r>
    </w:p>
    <w:p w14:paraId="2F3CFA27" w14:textId="7DF06421" w:rsidR="00381119" w:rsidRPr="000D63FD" w:rsidRDefault="00381119" w:rsidP="00CC391B">
      <w:pPr>
        <w:rPr>
          <w:rFonts w:asciiTheme="majorBidi" w:hAnsiTheme="majorBidi" w:cstheme="majorBidi"/>
          <w:color w:val="0A0A0A"/>
          <w:sz w:val="28"/>
          <w:szCs w:val="28"/>
          <w:shd w:val="clear" w:color="auto" w:fill="FFFFFF"/>
        </w:rPr>
      </w:pPr>
      <w:r w:rsidRPr="000D63FD">
        <w:rPr>
          <w:rFonts w:asciiTheme="majorBidi" w:hAnsiTheme="majorBidi" w:cstheme="majorBidi"/>
          <w:color w:val="0A0A0A"/>
          <w:sz w:val="28"/>
          <w:szCs w:val="28"/>
          <w:shd w:val="clear" w:color="auto" w:fill="FFFFFF"/>
        </w:rPr>
        <w:t xml:space="preserve">Conquer: the inherently sorted array then is slowly merged with </w:t>
      </w:r>
      <w:proofErr w:type="gramStart"/>
      <w:r w:rsidRPr="000D63FD">
        <w:rPr>
          <w:rFonts w:asciiTheme="majorBidi" w:hAnsiTheme="majorBidi" w:cstheme="majorBidi"/>
          <w:color w:val="0A0A0A"/>
          <w:sz w:val="28"/>
          <w:szCs w:val="28"/>
          <w:shd w:val="clear" w:color="auto" w:fill="FFFFFF"/>
        </w:rPr>
        <w:t>other</w:t>
      </w:r>
      <w:proofErr w:type="gramEnd"/>
      <w:r w:rsidRPr="000D63FD">
        <w:rPr>
          <w:rFonts w:asciiTheme="majorBidi" w:hAnsiTheme="majorBidi" w:cstheme="majorBidi"/>
          <w:color w:val="0A0A0A"/>
          <w:sz w:val="28"/>
          <w:szCs w:val="28"/>
          <w:shd w:val="clear" w:color="auto" w:fill="FFFFFF"/>
        </w:rPr>
        <w:t xml:space="preserve"> array and sorted once again.</w:t>
      </w:r>
    </w:p>
    <w:p w14:paraId="1290521E" w14:textId="5F757DA9" w:rsidR="00381119" w:rsidRPr="000D63FD" w:rsidRDefault="00381119" w:rsidP="00CC391B">
      <w:pPr>
        <w:rPr>
          <w:rFonts w:asciiTheme="majorBidi" w:hAnsiTheme="majorBidi" w:cstheme="majorBidi"/>
          <w:sz w:val="40"/>
          <w:szCs w:val="40"/>
        </w:rPr>
      </w:pPr>
      <w:r w:rsidRPr="000D63FD">
        <w:rPr>
          <w:rFonts w:asciiTheme="majorBidi" w:hAnsiTheme="majorBidi" w:cstheme="majorBidi"/>
          <w:color w:val="0A0A0A"/>
          <w:sz w:val="28"/>
          <w:szCs w:val="28"/>
          <w:shd w:val="clear" w:color="auto" w:fill="FFFFFF"/>
        </w:rPr>
        <w:t>The function parses the elements one by one and sorting them till it fully combines the array</w:t>
      </w:r>
      <w:r w:rsidRPr="000D63FD">
        <w:rPr>
          <w:rFonts w:asciiTheme="majorBidi" w:hAnsiTheme="majorBidi" w:cstheme="majorBidi"/>
          <w:color w:val="0A0A0A"/>
          <w:sz w:val="32"/>
          <w:szCs w:val="32"/>
          <w:shd w:val="clear" w:color="auto" w:fill="FFFFFF"/>
        </w:rPr>
        <w:t>.</w:t>
      </w:r>
    </w:p>
    <w:p w14:paraId="18FC086D" w14:textId="6BF07BA2" w:rsidR="00CC391B" w:rsidRDefault="00381119" w:rsidP="00CC391B">
      <w:pPr>
        <w:rPr>
          <w:rFonts w:asciiTheme="majorBidi" w:hAnsiTheme="majorBidi" w:cstheme="majorBidi"/>
          <w:b/>
          <w:bCs/>
          <w:sz w:val="32"/>
          <w:szCs w:val="32"/>
        </w:rPr>
      </w:pPr>
      <w:r>
        <w:rPr>
          <w:noProof/>
        </w:rPr>
        <w:drawing>
          <wp:inline distT="0" distB="0" distL="0" distR="0" wp14:anchorId="2C184DDB" wp14:editId="18190DD9">
            <wp:extent cx="4290060" cy="4360644"/>
            <wp:effectExtent l="0" t="0" r="0" b="0"/>
            <wp:docPr id="995949924" name="Picture 2" descr="Merge Sort (With Code in Python/C++/Jav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rge Sort (With Code in Python/C++/Java/C)"/>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308563" cy="4379451"/>
                    </a:xfrm>
                    <a:prstGeom prst="rect">
                      <a:avLst/>
                    </a:prstGeom>
                    <a:noFill/>
                    <a:ln>
                      <a:noFill/>
                    </a:ln>
                  </pic:spPr>
                </pic:pic>
              </a:graphicData>
            </a:graphic>
          </wp:inline>
        </w:drawing>
      </w:r>
    </w:p>
    <w:p w14:paraId="74D8DB2A" w14:textId="77777777" w:rsidR="000D63FD" w:rsidRDefault="000D63FD" w:rsidP="00CC391B">
      <w:pPr>
        <w:rPr>
          <w:rFonts w:asciiTheme="majorBidi" w:hAnsiTheme="majorBidi" w:cstheme="majorBidi"/>
          <w:b/>
          <w:bCs/>
          <w:sz w:val="32"/>
          <w:szCs w:val="32"/>
        </w:rPr>
      </w:pPr>
    </w:p>
    <w:p w14:paraId="1FB7B600" w14:textId="77777777" w:rsidR="000D63FD" w:rsidRDefault="000D63FD" w:rsidP="00CC391B">
      <w:pPr>
        <w:rPr>
          <w:rFonts w:asciiTheme="majorBidi" w:hAnsiTheme="majorBidi" w:cstheme="majorBidi"/>
          <w:b/>
          <w:bCs/>
          <w:sz w:val="36"/>
          <w:szCs w:val="36"/>
        </w:rPr>
      </w:pPr>
    </w:p>
    <w:p w14:paraId="434CA789" w14:textId="77777777" w:rsidR="000D40B4" w:rsidRDefault="000D40B4" w:rsidP="00CC391B">
      <w:pPr>
        <w:rPr>
          <w:rFonts w:asciiTheme="majorBidi" w:hAnsiTheme="majorBidi" w:cstheme="majorBidi"/>
          <w:b/>
          <w:bCs/>
          <w:sz w:val="32"/>
          <w:szCs w:val="32"/>
        </w:rPr>
      </w:pPr>
    </w:p>
    <w:p w14:paraId="0C88E35B" w14:textId="37F9E6FD" w:rsidR="000D63FD" w:rsidRPr="000D63FD" w:rsidRDefault="000D63FD" w:rsidP="00CC391B">
      <w:pPr>
        <w:rPr>
          <w:rFonts w:asciiTheme="majorBidi" w:hAnsiTheme="majorBidi" w:cstheme="majorBidi"/>
          <w:b/>
          <w:bCs/>
          <w:sz w:val="32"/>
          <w:szCs w:val="32"/>
        </w:rPr>
      </w:pPr>
      <w:r w:rsidRPr="000D63FD">
        <w:rPr>
          <w:rFonts w:asciiTheme="majorBidi" w:hAnsiTheme="majorBidi" w:cstheme="majorBidi"/>
          <w:b/>
          <w:bCs/>
          <w:sz w:val="32"/>
          <w:szCs w:val="32"/>
        </w:rPr>
        <w:lastRenderedPageBreak/>
        <w:t>Description of our</w:t>
      </w:r>
      <w:r w:rsidR="000D40B4">
        <w:rPr>
          <w:rFonts w:asciiTheme="majorBidi" w:hAnsiTheme="majorBidi" w:cstheme="majorBidi"/>
          <w:b/>
          <w:bCs/>
          <w:sz w:val="32"/>
          <w:szCs w:val="32"/>
        </w:rPr>
        <w:t xml:space="preserve"> parallel </w:t>
      </w:r>
      <w:proofErr w:type="gramStart"/>
      <w:r w:rsidR="000D40B4">
        <w:rPr>
          <w:rFonts w:asciiTheme="majorBidi" w:hAnsiTheme="majorBidi" w:cstheme="majorBidi"/>
          <w:b/>
          <w:bCs/>
          <w:sz w:val="32"/>
          <w:szCs w:val="32"/>
        </w:rPr>
        <w:t>merge</w:t>
      </w:r>
      <w:proofErr w:type="gramEnd"/>
      <w:r w:rsidRPr="000D63FD">
        <w:rPr>
          <w:rFonts w:asciiTheme="majorBidi" w:hAnsiTheme="majorBidi" w:cstheme="majorBidi"/>
          <w:b/>
          <w:bCs/>
          <w:sz w:val="32"/>
          <w:szCs w:val="32"/>
        </w:rPr>
        <w:t xml:space="preserve"> design</w:t>
      </w:r>
    </w:p>
    <w:p w14:paraId="2F28B88C" w14:textId="41943ECC" w:rsidR="000D63FD" w:rsidRDefault="000D40B4" w:rsidP="00CC391B">
      <w:pPr>
        <w:rPr>
          <w:rFonts w:asciiTheme="majorBidi" w:hAnsiTheme="majorBidi" w:cstheme="majorBidi"/>
          <w:sz w:val="28"/>
          <w:szCs w:val="28"/>
        </w:rPr>
      </w:pPr>
      <w:r>
        <w:rPr>
          <w:rFonts w:asciiTheme="majorBidi" w:hAnsiTheme="majorBidi" w:cstheme="majorBidi"/>
          <w:sz w:val="28"/>
          <w:szCs w:val="28"/>
        </w:rPr>
        <w:t xml:space="preserve">Our </w:t>
      </w:r>
      <w:r w:rsidR="000D63FD" w:rsidRPr="000D63FD">
        <w:rPr>
          <w:rFonts w:asciiTheme="majorBidi" w:hAnsiTheme="majorBidi" w:cstheme="majorBidi"/>
          <w:sz w:val="28"/>
          <w:szCs w:val="28"/>
        </w:rPr>
        <w:t xml:space="preserve">parallel </w:t>
      </w:r>
      <w:proofErr w:type="gramStart"/>
      <w:r w:rsidR="000D63FD" w:rsidRPr="000D63FD">
        <w:rPr>
          <w:rFonts w:asciiTheme="majorBidi" w:hAnsiTheme="majorBidi" w:cstheme="majorBidi"/>
          <w:sz w:val="28"/>
          <w:szCs w:val="28"/>
        </w:rPr>
        <w:t>merge</w:t>
      </w:r>
      <w:proofErr w:type="gramEnd"/>
      <w:r w:rsidR="000D63FD" w:rsidRPr="000D63FD">
        <w:rPr>
          <w:rFonts w:asciiTheme="majorBidi" w:hAnsiTheme="majorBidi" w:cstheme="majorBidi"/>
          <w:sz w:val="28"/>
          <w:szCs w:val="28"/>
        </w:rPr>
        <w:t xml:space="preserve"> sort uses Java’s </w:t>
      </w:r>
      <w:r w:rsidR="000D63FD" w:rsidRPr="000D63FD">
        <w:rPr>
          <w:rStyle w:val="Emphasis"/>
          <w:rFonts w:asciiTheme="majorBidi" w:hAnsiTheme="majorBidi" w:cstheme="majorBidi"/>
          <w:i w:val="0"/>
          <w:iCs w:val="0"/>
          <w:sz w:val="28"/>
          <w:szCs w:val="28"/>
        </w:rPr>
        <w:t>Fork/Join Framework</w:t>
      </w:r>
      <w:r w:rsidR="000D63FD" w:rsidRPr="000D63FD">
        <w:rPr>
          <w:rFonts w:asciiTheme="majorBidi" w:hAnsiTheme="majorBidi" w:cstheme="majorBidi"/>
          <w:i/>
          <w:iCs/>
          <w:sz w:val="28"/>
          <w:szCs w:val="28"/>
        </w:rPr>
        <w:t xml:space="preserve"> </w:t>
      </w:r>
      <w:r w:rsidR="000D63FD" w:rsidRPr="000D63FD">
        <w:rPr>
          <w:rFonts w:asciiTheme="majorBidi" w:hAnsiTheme="majorBidi" w:cstheme="majorBidi"/>
          <w:sz w:val="28"/>
          <w:szCs w:val="28"/>
        </w:rPr>
        <w:t xml:space="preserve">to divide the sorting work into multiple tasks that run concurrently. The algorithm begins by creating a </w:t>
      </w:r>
      <w:proofErr w:type="spellStart"/>
      <w:r w:rsidR="000D63FD" w:rsidRPr="000D63FD">
        <w:rPr>
          <w:rStyle w:val="HTMLCode"/>
          <w:rFonts w:asciiTheme="majorBidi" w:eastAsiaTheme="majorEastAsia" w:hAnsiTheme="majorBidi" w:cstheme="majorBidi"/>
          <w:sz w:val="28"/>
          <w:szCs w:val="28"/>
        </w:rPr>
        <w:t>MergeSortTask</w:t>
      </w:r>
      <w:proofErr w:type="spellEnd"/>
      <w:r w:rsidR="000D63FD" w:rsidRPr="000D63FD">
        <w:rPr>
          <w:rFonts w:asciiTheme="majorBidi" w:hAnsiTheme="majorBidi" w:cstheme="majorBidi"/>
          <w:sz w:val="28"/>
          <w:szCs w:val="28"/>
        </w:rPr>
        <w:t xml:space="preserve">, which represents a portion of the array to be sorted. If the segment size is large, the task is divided into two new tasks (left and right halves). These tasks are executed in parallel using </w:t>
      </w:r>
      <w:proofErr w:type="spellStart"/>
      <w:r w:rsidR="000D63FD" w:rsidRPr="000D63FD">
        <w:rPr>
          <w:rStyle w:val="HTMLCode"/>
          <w:rFonts w:asciiTheme="majorBidi" w:eastAsiaTheme="majorEastAsia" w:hAnsiTheme="majorBidi" w:cstheme="majorBidi"/>
          <w:sz w:val="28"/>
          <w:szCs w:val="28"/>
        </w:rPr>
        <w:t>invokeAll</w:t>
      </w:r>
      <w:proofErr w:type="spellEnd"/>
      <w:r w:rsidR="000D63FD" w:rsidRPr="000D63FD">
        <w:rPr>
          <w:rFonts w:asciiTheme="majorBidi" w:hAnsiTheme="majorBidi" w:cstheme="majorBidi"/>
          <w:sz w:val="28"/>
          <w:szCs w:val="28"/>
        </w:rPr>
        <w:t>.</w:t>
      </w:r>
    </w:p>
    <w:p w14:paraId="1D17E80C" w14:textId="185E0A6C" w:rsidR="000D40B4" w:rsidRDefault="000D40B4" w:rsidP="00CC391B">
      <w:pPr>
        <w:rPr>
          <w:rFonts w:asciiTheme="majorBidi" w:hAnsiTheme="majorBidi" w:cstheme="majorBidi"/>
          <w:sz w:val="28"/>
          <w:szCs w:val="28"/>
        </w:rPr>
      </w:pPr>
      <w:proofErr w:type="spellStart"/>
      <w:r>
        <w:rPr>
          <w:rFonts w:asciiTheme="majorBidi" w:hAnsiTheme="majorBidi" w:cstheme="majorBidi"/>
          <w:sz w:val="28"/>
          <w:szCs w:val="28"/>
        </w:rPr>
        <w:t>InvokeALL</w:t>
      </w:r>
      <w:proofErr w:type="spellEnd"/>
      <w:r>
        <w:rPr>
          <w:rFonts w:asciiTheme="majorBidi" w:hAnsiTheme="majorBidi" w:cstheme="majorBidi"/>
          <w:sz w:val="28"/>
          <w:szCs w:val="28"/>
        </w:rPr>
        <w:t xml:space="preserve"> enables our divided array to work together using multiple </w:t>
      </w:r>
      <w:proofErr w:type="spellStart"/>
      <w:proofErr w:type="gramStart"/>
      <w:r>
        <w:rPr>
          <w:rFonts w:asciiTheme="majorBidi" w:hAnsiTheme="majorBidi" w:cstheme="majorBidi"/>
          <w:sz w:val="28"/>
          <w:szCs w:val="28"/>
        </w:rPr>
        <w:t>cpu</w:t>
      </w:r>
      <w:proofErr w:type="spellEnd"/>
      <w:proofErr w:type="gramEnd"/>
      <w:r>
        <w:rPr>
          <w:rFonts w:asciiTheme="majorBidi" w:hAnsiTheme="majorBidi" w:cstheme="majorBidi"/>
          <w:sz w:val="28"/>
          <w:szCs w:val="28"/>
        </w:rPr>
        <w:t xml:space="preserve"> cores and makes both sides work in parallel. They also wait for each other to finish </w:t>
      </w:r>
      <w:proofErr w:type="gramStart"/>
      <w:r>
        <w:rPr>
          <w:rFonts w:asciiTheme="majorBidi" w:hAnsiTheme="majorBidi" w:cstheme="majorBidi"/>
          <w:sz w:val="28"/>
          <w:szCs w:val="28"/>
        </w:rPr>
        <w:t>the both</w:t>
      </w:r>
      <w:proofErr w:type="gramEnd"/>
      <w:r>
        <w:rPr>
          <w:rFonts w:asciiTheme="majorBidi" w:hAnsiTheme="majorBidi" w:cstheme="majorBidi"/>
          <w:sz w:val="28"/>
          <w:szCs w:val="28"/>
        </w:rPr>
        <w:t xml:space="preserve"> tasks before continuing to merge the sorted arrays.</w:t>
      </w:r>
    </w:p>
    <w:p w14:paraId="0DC75002" w14:textId="77777777" w:rsidR="000D40B4" w:rsidRDefault="000D40B4" w:rsidP="00CC391B">
      <w:pPr>
        <w:rPr>
          <w:rFonts w:asciiTheme="majorBidi" w:hAnsiTheme="majorBidi" w:cstheme="majorBidi"/>
          <w:sz w:val="28"/>
          <w:szCs w:val="28"/>
        </w:rPr>
      </w:pPr>
    </w:p>
    <w:p w14:paraId="05724006" w14:textId="5538DC5B" w:rsidR="000D40B4" w:rsidRPr="000D40B4" w:rsidRDefault="000D40B4" w:rsidP="00CC391B">
      <w:pPr>
        <w:rPr>
          <w:rFonts w:asciiTheme="majorBidi" w:hAnsiTheme="majorBidi" w:cstheme="majorBidi"/>
          <w:b/>
          <w:bCs/>
          <w:sz w:val="32"/>
          <w:szCs w:val="32"/>
        </w:rPr>
      </w:pPr>
      <w:r w:rsidRPr="000D40B4">
        <w:rPr>
          <w:rFonts w:asciiTheme="majorBidi" w:hAnsiTheme="majorBidi" w:cstheme="majorBidi"/>
          <w:b/>
          <w:bCs/>
          <w:sz w:val="32"/>
          <w:szCs w:val="32"/>
        </w:rPr>
        <w:t>Choice of Threshold</w:t>
      </w:r>
    </w:p>
    <w:p w14:paraId="4591F2F5" w14:textId="47BD591F" w:rsidR="000D40B4" w:rsidRDefault="000D40B4" w:rsidP="00CC391B">
      <w:pPr>
        <w:rPr>
          <w:rFonts w:asciiTheme="majorBidi" w:hAnsiTheme="majorBidi" w:cstheme="majorBidi"/>
          <w:sz w:val="28"/>
          <w:szCs w:val="28"/>
        </w:rPr>
      </w:pPr>
      <w:r>
        <w:rPr>
          <w:rFonts w:asciiTheme="majorBidi" w:hAnsiTheme="majorBidi" w:cstheme="majorBidi"/>
          <w:sz w:val="28"/>
          <w:szCs w:val="28"/>
        </w:rPr>
        <w:t xml:space="preserve">We chose to go for the size of 2000 after testing multiple different sizes (10k,100k,1million). We found that the size of 2000 is good to fit all these sizes were </w:t>
      </w:r>
      <w:proofErr w:type="gramStart"/>
      <w:r>
        <w:rPr>
          <w:rFonts w:asciiTheme="majorBidi" w:hAnsiTheme="majorBidi" w:cstheme="majorBidi"/>
          <w:sz w:val="28"/>
          <w:szCs w:val="28"/>
        </w:rPr>
        <w:t>its</w:t>
      </w:r>
      <w:proofErr w:type="gramEnd"/>
      <w:r>
        <w:rPr>
          <w:rFonts w:asciiTheme="majorBidi" w:hAnsiTheme="majorBidi" w:cstheme="majorBidi"/>
          <w:sz w:val="28"/>
          <w:szCs w:val="28"/>
        </w:rPr>
        <w:t xml:space="preserve"> not too big to cause overhead or too small to make the system slower.</w:t>
      </w:r>
    </w:p>
    <w:p w14:paraId="37C1925F" w14:textId="77777777" w:rsidR="000D40B4" w:rsidRDefault="000D40B4" w:rsidP="00CC391B">
      <w:pPr>
        <w:rPr>
          <w:rFonts w:asciiTheme="majorBidi" w:hAnsiTheme="majorBidi" w:cstheme="majorBidi"/>
          <w:b/>
          <w:bCs/>
          <w:sz w:val="32"/>
          <w:szCs w:val="32"/>
        </w:rPr>
      </w:pPr>
    </w:p>
    <w:p w14:paraId="3E37F917" w14:textId="1C3C0067" w:rsidR="000D40B4" w:rsidRDefault="000D40B4" w:rsidP="00CC391B">
      <w:pPr>
        <w:rPr>
          <w:rFonts w:asciiTheme="majorBidi" w:hAnsiTheme="majorBidi" w:cstheme="majorBidi"/>
          <w:b/>
          <w:bCs/>
          <w:sz w:val="32"/>
          <w:szCs w:val="32"/>
        </w:rPr>
      </w:pPr>
      <w:r w:rsidRPr="000D40B4">
        <w:rPr>
          <w:rFonts w:asciiTheme="majorBidi" w:hAnsiTheme="majorBidi" w:cstheme="majorBidi"/>
          <w:b/>
          <w:bCs/>
          <w:sz w:val="32"/>
          <w:szCs w:val="32"/>
        </w:rPr>
        <w:t xml:space="preserve">Results </w:t>
      </w:r>
      <w:proofErr w:type="gramStart"/>
      <w:r w:rsidRPr="000D40B4">
        <w:rPr>
          <w:rFonts w:asciiTheme="majorBidi" w:hAnsiTheme="majorBidi" w:cstheme="majorBidi"/>
          <w:b/>
          <w:bCs/>
          <w:sz w:val="32"/>
          <w:szCs w:val="32"/>
        </w:rPr>
        <w:t xml:space="preserve">regarding </w:t>
      </w:r>
      <w:r w:rsidR="00DB6CCB">
        <w:rPr>
          <w:rFonts w:asciiTheme="majorBidi" w:hAnsiTheme="majorBidi" w:cstheme="majorBidi"/>
          <w:b/>
          <w:bCs/>
          <w:sz w:val="32"/>
          <w:szCs w:val="32"/>
        </w:rPr>
        <w:t xml:space="preserve"> 2000</w:t>
      </w:r>
      <w:proofErr w:type="gramEnd"/>
      <w:r w:rsidR="00DB6CCB">
        <w:rPr>
          <w:rFonts w:asciiTheme="majorBidi" w:hAnsiTheme="majorBidi" w:cstheme="majorBidi"/>
          <w:b/>
          <w:bCs/>
          <w:sz w:val="32"/>
          <w:szCs w:val="32"/>
        </w:rPr>
        <w:t xml:space="preserve"> as threshold size</w:t>
      </w:r>
    </w:p>
    <w:p w14:paraId="217D0E0B" w14:textId="77777777" w:rsidR="00DB6CCB" w:rsidRDefault="00DB6CCB" w:rsidP="00CC391B">
      <w:pPr>
        <w:rPr>
          <w:rFonts w:asciiTheme="majorBidi" w:hAnsiTheme="majorBidi" w:cstheme="majorBidi"/>
          <w:sz w:val="28"/>
          <w:szCs w:val="28"/>
        </w:rPr>
      </w:pPr>
      <w:r>
        <w:rPr>
          <w:rFonts w:asciiTheme="majorBidi" w:hAnsiTheme="majorBidi" w:cstheme="majorBidi"/>
          <w:sz w:val="28"/>
          <w:szCs w:val="28"/>
        </w:rPr>
        <w:t xml:space="preserve">Speed up is calculated with the following formula: </w:t>
      </w:r>
    </w:p>
    <w:p w14:paraId="1D3B4711" w14:textId="2DBC079E" w:rsidR="00DB6CCB" w:rsidRPr="00DB6CCB" w:rsidRDefault="00DB6CCB" w:rsidP="00CC391B">
      <w:pPr>
        <w:rPr>
          <w:rFonts w:asciiTheme="majorBidi" w:hAnsiTheme="majorBidi" w:cstheme="majorBidi"/>
          <w:sz w:val="28"/>
          <w:szCs w:val="28"/>
        </w:rPr>
      </w:pPr>
      <w:r>
        <w:rPr>
          <w:rFonts w:asciiTheme="majorBidi" w:hAnsiTheme="majorBidi" w:cstheme="majorBidi"/>
          <w:sz w:val="28"/>
          <w:szCs w:val="28"/>
        </w:rPr>
        <w:t>speedup= sequential sort/parallel sort</w:t>
      </w:r>
    </w:p>
    <w:p w14:paraId="0D4081C9" w14:textId="77777777" w:rsidR="00DB6CCB" w:rsidRPr="00DB6CCB" w:rsidRDefault="00DB6CCB" w:rsidP="00DB6C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6CCB">
        <w:rPr>
          <w:rFonts w:ascii="Times New Roman" w:eastAsia="Times New Roman" w:hAnsi="Times New Roman" w:cs="Times New Roman"/>
          <w:b/>
          <w:bCs/>
          <w:kern w:val="0"/>
          <w:sz w:val="27"/>
          <w:szCs w:val="27"/>
          <w14:ligatures w14:val="none"/>
        </w:rPr>
        <w:t>Array Size: 10,000</w:t>
      </w:r>
    </w:p>
    <w:tbl>
      <w:tblPr>
        <w:tblW w:w="9585" w:type="dxa"/>
        <w:tblCellSpacing w:w="15" w:type="dxa"/>
        <w:tblCellMar>
          <w:top w:w="15" w:type="dxa"/>
          <w:left w:w="15" w:type="dxa"/>
          <w:bottom w:w="15" w:type="dxa"/>
          <w:right w:w="15" w:type="dxa"/>
        </w:tblCellMar>
        <w:tblLook w:val="04A0" w:firstRow="1" w:lastRow="0" w:firstColumn="1" w:lastColumn="0" w:noHBand="0" w:noVBand="1"/>
      </w:tblPr>
      <w:tblGrid>
        <w:gridCol w:w="1876"/>
        <w:gridCol w:w="2026"/>
        <w:gridCol w:w="1680"/>
        <w:gridCol w:w="1841"/>
        <w:gridCol w:w="2162"/>
      </w:tblGrid>
      <w:tr w:rsidR="00DB6CCB" w:rsidRPr="00DB6CCB" w14:paraId="4CB744B0" w14:textId="77777777" w:rsidTr="00DB6CCB">
        <w:trPr>
          <w:trHeight w:val="310"/>
          <w:tblHeader/>
          <w:tblCellSpacing w:w="15" w:type="dxa"/>
        </w:trPr>
        <w:tc>
          <w:tcPr>
            <w:tcW w:w="0" w:type="auto"/>
            <w:vAlign w:val="center"/>
            <w:hideMark/>
          </w:tcPr>
          <w:p w14:paraId="7EBFAF91"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r w:rsidRPr="00DB6CCB">
              <w:rPr>
                <w:rFonts w:ascii="Times New Roman" w:eastAsia="Times New Roman" w:hAnsi="Times New Roman" w:cs="Times New Roman"/>
                <w:b/>
                <w:bCs/>
                <w:kern w:val="0"/>
                <w14:ligatures w14:val="none"/>
              </w:rPr>
              <w:t>Input Type</w:t>
            </w:r>
          </w:p>
        </w:tc>
        <w:tc>
          <w:tcPr>
            <w:tcW w:w="0" w:type="auto"/>
            <w:vAlign w:val="center"/>
            <w:hideMark/>
          </w:tcPr>
          <w:p w14:paraId="1ABF4CAF"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r w:rsidRPr="00DB6CCB">
              <w:rPr>
                <w:rFonts w:ascii="Times New Roman" w:eastAsia="Times New Roman" w:hAnsi="Times New Roman" w:cs="Times New Roman"/>
                <w:b/>
                <w:bCs/>
                <w:kern w:val="0"/>
                <w14:ligatures w14:val="none"/>
              </w:rPr>
              <w:t>Sequential (</w:t>
            </w:r>
            <w:proofErr w:type="spellStart"/>
            <w:r w:rsidRPr="00DB6CCB">
              <w:rPr>
                <w:rFonts w:ascii="Times New Roman" w:eastAsia="Times New Roman" w:hAnsi="Times New Roman" w:cs="Times New Roman"/>
                <w:b/>
                <w:bCs/>
                <w:kern w:val="0"/>
                <w14:ligatures w14:val="none"/>
              </w:rPr>
              <w:t>ms</w:t>
            </w:r>
            <w:proofErr w:type="spellEnd"/>
            <w:r w:rsidRPr="00DB6CCB">
              <w:rPr>
                <w:rFonts w:ascii="Times New Roman" w:eastAsia="Times New Roman" w:hAnsi="Times New Roman" w:cs="Times New Roman"/>
                <w:b/>
                <w:bCs/>
                <w:kern w:val="0"/>
                <w14:ligatures w14:val="none"/>
              </w:rPr>
              <w:t>)</w:t>
            </w:r>
          </w:p>
        </w:tc>
        <w:tc>
          <w:tcPr>
            <w:tcW w:w="0" w:type="auto"/>
            <w:vAlign w:val="center"/>
            <w:hideMark/>
          </w:tcPr>
          <w:p w14:paraId="37ED848E"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r w:rsidRPr="00DB6CCB">
              <w:rPr>
                <w:rFonts w:ascii="Times New Roman" w:eastAsia="Times New Roman" w:hAnsi="Times New Roman" w:cs="Times New Roman"/>
                <w:b/>
                <w:bCs/>
                <w:kern w:val="0"/>
                <w14:ligatures w14:val="none"/>
              </w:rPr>
              <w:t>Parallel (</w:t>
            </w:r>
            <w:proofErr w:type="spellStart"/>
            <w:r w:rsidRPr="00DB6CCB">
              <w:rPr>
                <w:rFonts w:ascii="Times New Roman" w:eastAsia="Times New Roman" w:hAnsi="Times New Roman" w:cs="Times New Roman"/>
                <w:b/>
                <w:bCs/>
                <w:kern w:val="0"/>
                <w14:ligatures w14:val="none"/>
              </w:rPr>
              <w:t>ms</w:t>
            </w:r>
            <w:proofErr w:type="spellEnd"/>
            <w:r w:rsidRPr="00DB6CCB">
              <w:rPr>
                <w:rFonts w:ascii="Times New Roman" w:eastAsia="Times New Roman" w:hAnsi="Times New Roman" w:cs="Times New Roman"/>
                <w:b/>
                <w:bCs/>
                <w:kern w:val="0"/>
                <w14:ligatures w14:val="none"/>
              </w:rPr>
              <w:t>)</w:t>
            </w:r>
          </w:p>
        </w:tc>
        <w:tc>
          <w:tcPr>
            <w:tcW w:w="0" w:type="auto"/>
            <w:vAlign w:val="center"/>
            <w:hideMark/>
          </w:tcPr>
          <w:p w14:paraId="2E031128"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r w:rsidRPr="00DB6CCB">
              <w:rPr>
                <w:rFonts w:ascii="Times New Roman" w:eastAsia="Times New Roman" w:hAnsi="Times New Roman" w:cs="Times New Roman"/>
                <w:b/>
                <w:bCs/>
                <w:kern w:val="0"/>
                <w14:ligatures w14:val="none"/>
              </w:rPr>
              <w:t>Speedup</w:t>
            </w:r>
          </w:p>
        </w:tc>
        <w:tc>
          <w:tcPr>
            <w:tcW w:w="0" w:type="auto"/>
            <w:vAlign w:val="center"/>
            <w:hideMark/>
          </w:tcPr>
          <w:p w14:paraId="46B5EFA4"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proofErr w:type="spellStart"/>
            <w:r w:rsidRPr="00DB6CCB">
              <w:rPr>
                <w:rFonts w:ascii="Times New Roman" w:eastAsia="Times New Roman" w:hAnsi="Times New Roman" w:cs="Times New Roman"/>
                <w:b/>
                <w:bCs/>
                <w:kern w:val="0"/>
                <w14:ligatures w14:val="none"/>
              </w:rPr>
              <w:t>Arrays.sort</w:t>
            </w:r>
            <w:proofErr w:type="spellEnd"/>
            <w:r w:rsidRPr="00DB6CCB">
              <w:rPr>
                <w:rFonts w:ascii="Times New Roman" w:eastAsia="Times New Roman" w:hAnsi="Times New Roman" w:cs="Times New Roman"/>
                <w:b/>
                <w:bCs/>
                <w:kern w:val="0"/>
                <w14:ligatures w14:val="none"/>
              </w:rPr>
              <w:t xml:space="preserve"> (</w:t>
            </w:r>
            <w:proofErr w:type="spellStart"/>
            <w:r w:rsidRPr="00DB6CCB">
              <w:rPr>
                <w:rFonts w:ascii="Times New Roman" w:eastAsia="Times New Roman" w:hAnsi="Times New Roman" w:cs="Times New Roman"/>
                <w:b/>
                <w:bCs/>
                <w:kern w:val="0"/>
                <w14:ligatures w14:val="none"/>
              </w:rPr>
              <w:t>ms</w:t>
            </w:r>
            <w:proofErr w:type="spellEnd"/>
            <w:r w:rsidRPr="00DB6CCB">
              <w:rPr>
                <w:rFonts w:ascii="Times New Roman" w:eastAsia="Times New Roman" w:hAnsi="Times New Roman" w:cs="Times New Roman"/>
                <w:b/>
                <w:bCs/>
                <w:kern w:val="0"/>
                <w14:ligatures w14:val="none"/>
              </w:rPr>
              <w:t>)</w:t>
            </w:r>
          </w:p>
        </w:tc>
      </w:tr>
      <w:tr w:rsidR="00DB6CCB" w:rsidRPr="00DB6CCB" w14:paraId="31450B80" w14:textId="77777777" w:rsidTr="00DB6CCB">
        <w:trPr>
          <w:trHeight w:val="310"/>
          <w:tblCellSpacing w:w="15" w:type="dxa"/>
        </w:trPr>
        <w:tc>
          <w:tcPr>
            <w:tcW w:w="0" w:type="auto"/>
            <w:vAlign w:val="center"/>
            <w:hideMark/>
          </w:tcPr>
          <w:p w14:paraId="2DD2F32C" w14:textId="77777777"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Random</w:t>
            </w:r>
          </w:p>
        </w:tc>
        <w:tc>
          <w:tcPr>
            <w:tcW w:w="0" w:type="auto"/>
            <w:vAlign w:val="center"/>
            <w:hideMark/>
          </w:tcPr>
          <w:p w14:paraId="10C7B3A8"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1.71228</w:t>
            </w:r>
          </w:p>
        </w:tc>
        <w:tc>
          <w:tcPr>
            <w:tcW w:w="0" w:type="auto"/>
            <w:vAlign w:val="center"/>
            <w:hideMark/>
          </w:tcPr>
          <w:p w14:paraId="5843F13F"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1.46492</w:t>
            </w:r>
          </w:p>
        </w:tc>
        <w:tc>
          <w:tcPr>
            <w:tcW w:w="0" w:type="auto"/>
            <w:vAlign w:val="center"/>
            <w:hideMark/>
          </w:tcPr>
          <w:p w14:paraId="418AE716"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b/>
                <w:bCs/>
                <w:kern w:val="0"/>
                <w14:ligatures w14:val="none"/>
              </w:rPr>
              <w:t>1.17×</w:t>
            </w:r>
          </w:p>
        </w:tc>
        <w:tc>
          <w:tcPr>
            <w:tcW w:w="0" w:type="auto"/>
            <w:vAlign w:val="center"/>
            <w:hideMark/>
          </w:tcPr>
          <w:p w14:paraId="08D011BC"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1.48840</w:t>
            </w:r>
          </w:p>
        </w:tc>
      </w:tr>
      <w:tr w:rsidR="00DB6CCB" w:rsidRPr="00DB6CCB" w14:paraId="546F64F4" w14:textId="77777777" w:rsidTr="00DB6CCB">
        <w:trPr>
          <w:trHeight w:val="310"/>
          <w:tblCellSpacing w:w="15" w:type="dxa"/>
        </w:trPr>
        <w:tc>
          <w:tcPr>
            <w:tcW w:w="0" w:type="auto"/>
            <w:vAlign w:val="center"/>
            <w:hideMark/>
          </w:tcPr>
          <w:p w14:paraId="40D6FBCD" w14:textId="62D87370"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Reverse Sorted</w:t>
            </w:r>
            <w:r>
              <w:rPr>
                <w:rFonts w:ascii="Times New Roman" w:eastAsia="Times New Roman" w:hAnsi="Times New Roman" w:cs="Times New Roman"/>
                <w:kern w:val="0"/>
                <w14:ligatures w14:val="none"/>
              </w:rPr>
              <w:t xml:space="preserve">  </w:t>
            </w:r>
          </w:p>
        </w:tc>
        <w:tc>
          <w:tcPr>
            <w:tcW w:w="0" w:type="auto"/>
            <w:vAlign w:val="center"/>
            <w:hideMark/>
          </w:tcPr>
          <w:p w14:paraId="1286BA32"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0.65282</w:t>
            </w:r>
          </w:p>
        </w:tc>
        <w:tc>
          <w:tcPr>
            <w:tcW w:w="0" w:type="auto"/>
            <w:vAlign w:val="center"/>
            <w:hideMark/>
          </w:tcPr>
          <w:p w14:paraId="55A1D805"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1.13264</w:t>
            </w:r>
          </w:p>
        </w:tc>
        <w:tc>
          <w:tcPr>
            <w:tcW w:w="0" w:type="auto"/>
            <w:vAlign w:val="center"/>
            <w:hideMark/>
          </w:tcPr>
          <w:p w14:paraId="3CE91913"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b/>
                <w:bCs/>
                <w:kern w:val="0"/>
                <w14:ligatures w14:val="none"/>
              </w:rPr>
              <w:t>0.58× (slower)</w:t>
            </w:r>
          </w:p>
        </w:tc>
        <w:tc>
          <w:tcPr>
            <w:tcW w:w="0" w:type="auto"/>
            <w:vAlign w:val="center"/>
            <w:hideMark/>
          </w:tcPr>
          <w:p w14:paraId="5573BEE6"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0.23630</w:t>
            </w:r>
          </w:p>
        </w:tc>
      </w:tr>
      <w:tr w:rsidR="00DB6CCB" w:rsidRPr="00DB6CCB" w14:paraId="391FE6F5" w14:textId="77777777" w:rsidTr="00DB6CCB">
        <w:trPr>
          <w:trHeight w:val="310"/>
          <w:tblCellSpacing w:w="15" w:type="dxa"/>
        </w:trPr>
        <w:tc>
          <w:tcPr>
            <w:tcW w:w="0" w:type="auto"/>
            <w:vAlign w:val="center"/>
            <w:hideMark/>
          </w:tcPr>
          <w:p w14:paraId="5080D7F4" w14:textId="77777777"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Sorted</w:t>
            </w:r>
          </w:p>
        </w:tc>
        <w:tc>
          <w:tcPr>
            <w:tcW w:w="0" w:type="auto"/>
            <w:vAlign w:val="center"/>
            <w:hideMark/>
          </w:tcPr>
          <w:p w14:paraId="79E99A62"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0.58538</w:t>
            </w:r>
          </w:p>
        </w:tc>
        <w:tc>
          <w:tcPr>
            <w:tcW w:w="0" w:type="auto"/>
            <w:vAlign w:val="center"/>
            <w:hideMark/>
          </w:tcPr>
          <w:p w14:paraId="11D48D47"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0.35826</w:t>
            </w:r>
          </w:p>
        </w:tc>
        <w:tc>
          <w:tcPr>
            <w:tcW w:w="0" w:type="auto"/>
            <w:vAlign w:val="center"/>
            <w:hideMark/>
          </w:tcPr>
          <w:p w14:paraId="223C9105"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b/>
                <w:bCs/>
                <w:kern w:val="0"/>
                <w14:ligatures w14:val="none"/>
              </w:rPr>
              <w:t>1.63×</w:t>
            </w:r>
          </w:p>
        </w:tc>
        <w:tc>
          <w:tcPr>
            <w:tcW w:w="0" w:type="auto"/>
            <w:vAlign w:val="center"/>
            <w:hideMark/>
          </w:tcPr>
          <w:p w14:paraId="08943773"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0.17576</w:t>
            </w:r>
          </w:p>
        </w:tc>
      </w:tr>
    </w:tbl>
    <w:p w14:paraId="17EC16FA" w14:textId="77777777"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pict w14:anchorId="4C06D5B5">
          <v:rect id="_x0000_i1025" style="width:0;height:1.5pt" o:hralign="center" o:hrstd="t" o:hr="t" fillcolor="#a0a0a0" stroked="f"/>
        </w:pict>
      </w:r>
    </w:p>
    <w:p w14:paraId="249ABDE5" w14:textId="77777777" w:rsidR="00DB6CCB" w:rsidRDefault="00DB6CCB" w:rsidP="00DB6C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4B7A0D5" w14:textId="77777777" w:rsidR="00DB6CCB" w:rsidRDefault="00DB6CCB" w:rsidP="00DB6C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90257B4" w14:textId="77777777" w:rsidR="00DB6CCB" w:rsidRDefault="00DB6CCB" w:rsidP="00DB6C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73A43B8" w14:textId="43A200B7" w:rsidR="00DB6CCB" w:rsidRPr="00DB6CCB" w:rsidRDefault="00DB6CCB" w:rsidP="00DB6C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6CCB">
        <w:rPr>
          <w:rFonts w:ascii="Times New Roman" w:eastAsia="Times New Roman" w:hAnsi="Times New Roman" w:cs="Times New Roman"/>
          <w:b/>
          <w:bCs/>
          <w:kern w:val="0"/>
          <w:sz w:val="27"/>
          <w:szCs w:val="27"/>
          <w14:ligatures w14:val="none"/>
        </w:rPr>
        <w:lastRenderedPageBreak/>
        <w:t>Array Size: 100,000</w:t>
      </w:r>
    </w:p>
    <w:tbl>
      <w:tblPr>
        <w:tblW w:w="9156" w:type="dxa"/>
        <w:tblCellSpacing w:w="15" w:type="dxa"/>
        <w:tblCellMar>
          <w:top w:w="15" w:type="dxa"/>
          <w:left w:w="15" w:type="dxa"/>
          <w:bottom w:w="15" w:type="dxa"/>
          <w:right w:w="15" w:type="dxa"/>
        </w:tblCellMar>
        <w:tblLook w:val="04A0" w:firstRow="1" w:lastRow="0" w:firstColumn="1" w:lastColumn="0" w:noHBand="0" w:noVBand="1"/>
      </w:tblPr>
      <w:tblGrid>
        <w:gridCol w:w="1931"/>
        <w:gridCol w:w="2086"/>
        <w:gridCol w:w="1473"/>
        <w:gridCol w:w="1710"/>
        <w:gridCol w:w="1956"/>
      </w:tblGrid>
      <w:tr w:rsidR="00DB6CCB" w:rsidRPr="00DB6CCB" w14:paraId="59FB0A29" w14:textId="77777777" w:rsidTr="00DB6CCB">
        <w:trPr>
          <w:trHeight w:val="299"/>
          <w:tblHeader/>
          <w:tblCellSpacing w:w="15" w:type="dxa"/>
        </w:trPr>
        <w:tc>
          <w:tcPr>
            <w:tcW w:w="1886" w:type="dxa"/>
            <w:vAlign w:val="center"/>
            <w:hideMark/>
          </w:tcPr>
          <w:p w14:paraId="7144CDF2"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r w:rsidRPr="00DB6CCB">
              <w:rPr>
                <w:rFonts w:ascii="Times New Roman" w:eastAsia="Times New Roman" w:hAnsi="Times New Roman" w:cs="Times New Roman"/>
                <w:b/>
                <w:bCs/>
                <w:kern w:val="0"/>
                <w14:ligatures w14:val="none"/>
              </w:rPr>
              <w:t>Input Type</w:t>
            </w:r>
          </w:p>
        </w:tc>
        <w:tc>
          <w:tcPr>
            <w:tcW w:w="2056" w:type="dxa"/>
            <w:vAlign w:val="center"/>
            <w:hideMark/>
          </w:tcPr>
          <w:p w14:paraId="779DB086"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r w:rsidRPr="00DB6CCB">
              <w:rPr>
                <w:rFonts w:ascii="Times New Roman" w:eastAsia="Times New Roman" w:hAnsi="Times New Roman" w:cs="Times New Roman"/>
                <w:b/>
                <w:bCs/>
                <w:kern w:val="0"/>
                <w14:ligatures w14:val="none"/>
              </w:rPr>
              <w:t>Sequential (</w:t>
            </w:r>
            <w:proofErr w:type="spellStart"/>
            <w:r w:rsidRPr="00DB6CCB">
              <w:rPr>
                <w:rFonts w:ascii="Times New Roman" w:eastAsia="Times New Roman" w:hAnsi="Times New Roman" w:cs="Times New Roman"/>
                <w:b/>
                <w:bCs/>
                <w:kern w:val="0"/>
                <w14:ligatures w14:val="none"/>
              </w:rPr>
              <w:t>ms</w:t>
            </w:r>
            <w:proofErr w:type="spellEnd"/>
            <w:r w:rsidRPr="00DB6CCB">
              <w:rPr>
                <w:rFonts w:ascii="Times New Roman" w:eastAsia="Times New Roman" w:hAnsi="Times New Roman" w:cs="Times New Roman"/>
                <w:b/>
                <w:bCs/>
                <w:kern w:val="0"/>
                <w14:ligatures w14:val="none"/>
              </w:rPr>
              <w:t>)</w:t>
            </w:r>
          </w:p>
        </w:tc>
        <w:tc>
          <w:tcPr>
            <w:tcW w:w="1443" w:type="dxa"/>
            <w:vAlign w:val="center"/>
            <w:hideMark/>
          </w:tcPr>
          <w:p w14:paraId="778A0F5E"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r w:rsidRPr="00DB6CCB">
              <w:rPr>
                <w:rFonts w:ascii="Times New Roman" w:eastAsia="Times New Roman" w:hAnsi="Times New Roman" w:cs="Times New Roman"/>
                <w:b/>
                <w:bCs/>
                <w:kern w:val="0"/>
                <w14:ligatures w14:val="none"/>
              </w:rPr>
              <w:t>Parallel (</w:t>
            </w:r>
            <w:proofErr w:type="spellStart"/>
            <w:r w:rsidRPr="00DB6CCB">
              <w:rPr>
                <w:rFonts w:ascii="Times New Roman" w:eastAsia="Times New Roman" w:hAnsi="Times New Roman" w:cs="Times New Roman"/>
                <w:b/>
                <w:bCs/>
                <w:kern w:val="0"/>
                <w14:ligatures w14:val="none"/>
              </w:rPr>
              <w:t>ms</w:t>
            </w:r>
            <w:proofErr w:type="spellEnd"/>
            <w:r w:rsidRPr="00DB6CCB">
              <w:rPr>
                <w:rFonts w:ascii="Times New Roman" w:eastAsia="Times New Roman" w:hAnsi="Times New Roman" w:cs="Times New Roman"/>
                <w:b/>
                <w:bCs/>
                <w:kern w:val="0"/>
                <w14:ligatures w14:val="none"/>
              </w:rPr>
              <w:t>)</w:t>
            </w:r>
          </w:p>
        </w:tc>
        <w:tc>
          <w:tcPr>
            <w:tcW w:w="1680" w:type="dxa"/>
            <w:vAlign w:val="center"/>
            <w:hideMark/>
          </w:tcPr>
          <w:p w14:paraId="067C91BF"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r w:rsidRPr="00DB6CCB">
              <w:rPr>
                <w:rFonts w:ascii="Times New Roman" w:eastAsia="Times New Roman" w:hAnsi="Times New Roman" w:cs="Times New Roman"/>
                <w:b/>
                <w:bCs/>
                <w:kern w:val="0"/>
                <w14:ligatures w14:val="none"/>
              </w:rPr>
              <w:t>Speedup</w:t>
            </w:r>
          </w:p>
        </w:tc>
        <w:tc>
          <w:tcPr>
            <w:tcW w:w="1911" w:type="dxa"/>
            <w:vAlign w:val="center"/>
            <w:hideMark/>
          </w:tcPr>
          <w:p w14:paraId="73F004F4"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proofErr w:type="spellStart"/>
            <w:r w:rsidRPr="00DB6CCB">
              <w:rPr>
                <w:rFonts w:ascii="Times New Roman" w:eastAsia="Times New Roman" w:hAnsi="Times New Roman" w:cs="Times New Roman"/>
                <w:b/>
                <w:bCs/>
                <w:kern w:val="0"/>
                <w14:ligatures w14:val="none"/>
              </w:rPr>
              <w:t>Arrays.sort</w:t>
            </w:r>
            <w:proofErr w:type="spellEnd"/>
            <w:r w:rsidRPr="00DB6CCB">
              <w:rPr>
                <w:rFonts w:ascii="Times New Roman" w:eastAsia="Times New Roman" w:hAnsi="Times New Roman" w:cs="Times New Roman"/>
                <w:b/>
                <w:bCs/>
                <w:kern w:val="0"/>
                <w14:ligatures w14:val="none"/>
              </w:rPr>
              <w:t xml:space="preserve"> (</w:t>
            </w:r>
            <w:proofErr w:type="spellStart"/>
            <w:r w:rsidRPr="00DB6CCB">
              <w:rPr>
                <w:rFonts w:ascii="Times New Roman" w:eastAsia="Times New Roman" w:hAnsi="Times New Roman" w:cs="Times New Roman"/>
                <w:b/>
                <w:bCs/>
                <w:kern w:val="0"/>
                <w14:ligatures w14:val="none"/>
              </w:rPr>
              <w:t>ms</w:t>
            </w:r>
            <w:proofErr w:type="spellEnd"/>
            <w:r w:rsidRPr="00DB6CCB">
              <w:rPr>
                <w:rFonts w:ascii="Times New Roman" w:eastAsia="Times New Roman" w:hAnsi="Times New Roman" w:cs="Times New Roman"/>
                <w:b/>
                <w:bCs/>
                <w:kern w:val="0"/>
                <w14:ligatures w14:val="none"/>
              </w:rPr>
              <w:t>)</w:t>
            </w:r>
          </w:p>
        </w:tc>
      </w:tr>
      <w:tr w:rsidR="00DB6CCB" w:rsidRPr="00DB6CCB" w14:paraId="410BD21E" w14:textId="77777777" w:rsidTr="00DB6CCB">
        <w:trPr>
          <w:trHeight w:val="299"/>
          <w:tblCellSpacing w:w="15" w:type="dxa"/>
        </w:trPr>
        <w:tc>
          <w:tcPr>
            <w:tcW w:w="1886" w:type="dxa"/>
            <w:vAlign w:val="center"/>
            <w:hideMark/>
          </w:tcPr>
          <w:p w14:paraId="0EC1BB1D" w14:textId="77777777"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Random</w:t>
            </w:r>
          </w:p>
        </w:tc>
        <w:tc>
          <w:tcPr>
            <w:tcW w:w="2056" w:type="dxa"/>
            <w:vAlign w:val="center"/>
            <w:hideMark/>
          </w:tcPr>
          <w:p w14:paraId="3933F072"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13.58834</w:t>
            </w:r>
          </w:p>
        </w:tc>
        <w:tc>
          <w:tcPr>
            <w:tcW w:w="1443" w:type="dxa"/>
            <w:vAlign w:val="center"/>
            <w:hideMark/>
          </w:tcPr>
          <w:p w14:paraId="189C2600" w14:textId="77777777"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3.62994</w:t>
            </w:r>
          </w:p>
        </w:tc>
        <w:tc>
          <w:tcPr>
            <w:tcW w:w="1680" w:type="dxa"/>
            <w:vAlign w:val="center"/>
            <w:hideMark/>
          </w:tcPr>
          <w:p w14:paraId="396A86A6"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b/>
                <w:bCs/>
                <w:kern w:val="0"/>
                <w14:ligatures w14:val="none"/>
              </w:rPr>
              <w:t>3.74×</w:t>
            </w:r>
          </w:p>
        </w:tc>
        <w:tc>
          <w:tcPr>
            <w:tcW w:w="1911" w:type="dxa"/>
            <w:vAlign w:val="center"/>
            <w:hideMark/>
          </w:tcPr>
          <w:p w14:paraId="46BC4E12"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10.50318</w:t>
            </w:r>
          </w:p>
        </w:tc>
      </w:tr>
      <w:tr w:rsidR="00DB6CCB" w:rsidRPr="00DB6CCB" w14:paraId="2FFF7C3E" w14:textId="77777777" w:rsidTr="00DB6CCB">
        <w:trPr>
          <w:trHeight w:val="299"/>
          <w:tblCellSpacing w:w="15" w:type="dxa"/>
        </w:trPr>
        <w:tc>
          <w:tcPr>
            <w:tcW w:w="1886" w:type="dxa"/>
            <w:vAlign w:val="center"/>
            <w:hideMark/>
          </w:tcPr>
          <w:p w14:paraId="7D88B0F8" w14:textId="77777777"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Reverse Sorted</w:t>
            </w:r>
          </w:p>
        </w:tc>
        <w:tc>
          <w:tcPr>
            <w:tcW w:w="2056" w:type="dxa"/>
            <w:vAlign w:val="center"/>
            <w:hideMark/>
          </w:tcPr>
          <w:p w14:paraId="7FFA25C2"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7.33020</w:t>
            </w:r>
          </w:p>
        </w:tc>
        <w:tc>
          <w:tcPr>
            <w:tcW w:w="1443" w:type="dxa"/>
            <w:vAlign w:val="center"/>
            <w:hideMark/>
          </w:tcPr>
          <w:p w14:paraId="3A87737F" w14:textId="77777777"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2.02968</w:t>
            </w:r>
          </w:p>
        </w:tc>
        <w:tc>
          <w:tcPr>
            <w:tcW w:w="1680" w:type="dxa"/>
            <w:vAlign w:val="center"/>
            <w:hideMark/>
          </w:tcPr>
          <w:p w14:paraId="796697E4"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b/>
                <w:bCs/>
                <w:kern w:val="0"/>
                <w14:ligatures w14:val="none"/>
              </w:rPr>
              <w:t>3.61×</w:t>
            </w:r>
          </w:p>
        </w:tc>
        <w:tc>
          <w:tcPr>
            <w:tcW w:w="1911" w:type="dxa"/>
            <w:vAlign w:val="center"/>
            <w:hideMark/>
          </w:tcPr>
          <w:p w14:paraId="6FDDEDFA"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0.11670</w:t>
            </w:r>
          </w:p>
        </w:tc>
      </w:tr>
      <w:tr w:rsidR="00DB6CCB" w:rsidRPr="00DB6CCB" w14:paraId="7D89731B" w14:textId="77777777" w:rsidTr="00DB6CCB">
        <w:trPr>
          <w:trHeight w:val="299"/>
          <w:tblCellSpacing w:w="15" w:type="dxa"/>
        </w:trPr>
        <w:tc>
          <w:tcPr>
            <w:tcW w:w="1886" w:type="dxa"/>
            <w:vAlign w:val="center"/>
            <w:hideMark/>
          </w:tcPr>
          <w:p w14:paraId="774E2A11" w14:textId="77777777"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Sorted</w:t>
            </w:r>
          </w:p>
        </w:tc>
        <w:tc>
          <w:tcPr>
            <w:tcW w:w="2056" w:type="dxa"/>
            <w:vAlign w:val="center"/>
            <w:hideMark/>
          </w:tcPr>
          <w:p w14:paraId="0CB0BC53"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6.32136</w:t>
            </w:r>
          </w:p>
        </w:tc>
        <w:tc>
          <w:tcPr>
            <w:tcW w:w="1443" w:type="dxa"/>
            <w:vAlign w:val="center"/>
            <w:hideMark/>
          </w:tcPr>
          <w:p w14:paraId="7335703A" w14:textId="77777777"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2.08904</w:t>
            </w:r>
          </w:p>
        </w:tc>
        <w:tc>
          <w:tcPr>
            <w:tcW w:w="1680" w:type="dxa"/>
            <w:vAlign w:val="center"/>
            <w:hideMark/>
          </w:tcPr>
          <w:p w14:paraId="641F4420"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b/>
                <w:bCs/>
                <w:kern w:val="0"/>
                <w14:ligatures w14:val="none"/>
              </w:rPr>
              <w:t>3.03×</w:t>
            </w:r>
          </w:p>
        </w:tc>
        <w:tc>
          <w:tcPr>
            <w:tcW w:w="1911" w:type="dxa"/>
            <w:vAlign w:val="center"/>
            <w:hideMark/>
          </w:tcPr>
          <w:p w14:paraId="1E855E90"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0.02532</w:t>
            </w:r>
          </w:p>
        </w:tc>
      </w:tr>
    </w:tbl>
    <w:p w14:paraId="1D11C6E0" w14:textId="77777777"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pict w14:anchorId="3D414D55">
          <v:rect id="_x0000_i1026" style="width:0;height:1.5pt" o:hralign="center" o:hrstd="t" o:hr="t" fillcolor="#a0a0a0" stroked="f"/>
        </w:pict>
      </w:r>
    </w:p>
    <w:p w14:paraId="4E0740C9" w14:textId="77777777" w:rsidR="00DB6CCB" w:rsidRPr="00DB6CCB" w:rsidRDefault="00DB6CCB" w:rsidP="00DB6CC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6CCB">
        <w:rPr>
          <w:rFonts w:ascii="Times New Roman" w:eastAsia="Times New Roman" w:hAnsi="Times New Roman" w:cs="Times New Roman"/>
          <w:b/>
          <w:bCs/>
          <w:kern w:val="0"/>
          <w:sz w:val="27"/>
          <w:szCs w:val="27"/>
          <w14:ligatures w14:val="none"/>
        </w:rPr>
        <w:t>Array Size: 1,000,000</w:t>
      </w:r>
    </w:p>
    <w:tbl>
      <w:tblPr>
        <w:tblW w:w="0" w:type="auto"/>
        <w:tblCellSpacing w:w="15" w:type="dxa"/>
        <w:tblBorders>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087"/>
        <w:gridCol w:w="1988"/>
        <w:gridCol w:w="1889"/>
        <w:gridCol w:w="1391"/>
        <w:gridCol w:w="1889"/>
      </w:tblGrid>
      <w:tr w:rsidR="00DB6CCB" w:rsidRPr="00DB6CCB" w14:paraId="342DD345" w14:textId="77777777" w:rsidTr="00DB6CCB">
        <w:trPr>
          <w:trHeight w:val="607"/>
          <w:tblHeader/>
          <w:tblCellSpacing w:w="15" w:type="dxa"/>
        </w:trPr>
        <w:tc>
          <w:tcPr>
            <w:tcW w:w="2042" w:type="dxa"/>
            <w:vAlign w:val="center"/>
            <w:hideMark/>
          </w:tcPr>
          <w:p w14:paraId="074D4ED1"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r w:rsidRPr="00DB6CCB">
              <w:rPr>
                <w:rFonts w:ascii="Times New Roman" w:eastAsia="Times New Roman" w:hAnsi="Times New Roman" w:cs="Times New Roman"/>
                <w:b/>
                <w:bCs/>
                <w:kern w:val="0"/>
                <w14:ligatures w14:val="none"/>
              </w:rPr>
              <w:t>Input Type</w:t>
            </w:r>
          </w:p>
        </w:tc>
        <w:tc>
          <w:tcPr>
            <w:tcW w:w="1958" w:type="dxa"/>
            <w:vAlign w:val="center"/>
            <w:hideMark/>
          </w:tcPr>
          <w:p w14:paraId="3BD55BB4"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r w:rsidRPr="00DB6CCB">
              <w:rPr>
                <w:rFonts w:ascii="Times New Roman" w:eastAsia="Times New Roman" w:hAnsi="Times New Roman" w:cs="Times New Roman"/>
                <w:b/>
                <w:bCs/>
                <w:kern w:val="0"/>
                <w14:ligatures w14:val="none"/>
              </w:rPr>
              <w:t>Sequential (</w:t>
            </w:r>
            <w:proofErr w:type="spellStart"/>
            <w:r w:rsidRPr="00DB6CCB">
              <w:rPr>
                <w:rFonts w:ascii="Times New Roman" w:eastAsia="Times New Roman" w:hAnsi="Times New Roman" w:cs="Times New Roman"/>
                <w:b/>
                <w:bCs/>
                <w:kern w:val="0"/>
                <w14:ligatures w14:val="none"/>
              </w:rPr>
              <w:t>ms</w:t>
            </w:r>
            <w:proofErr w:type="spellEnd"/>
            <w:r w:rsidRPr="00DB6CCB">
              <w:rPr>
                <w:rFonts w:ascii="Times New Roman" w:eastAsia="Times New Roman" w:hAnsi="Times New Roman" w:cs="Times New Roman"/>
                <w:b/>
                <w:bCs/>
                <w:kern w:val="0"/>
                <w14:ligatures w14:val="none"/>
              </w:rPr>
              <w:t>)</w:t>
            </w:r>
          </w:p>
        </w:tc>
        <w:tc>
          <w:tcPr>
            <w:tcW w:w="1859" w:type="dxa"/>
            <w:vAlign w:val="center"/>
            <w:hideMark/>
          </w:tcPr>
          <w:p w14:paraId="032BCF94"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r w:rsidRPr="00DB6CCB">
              <w:rPr>
                <w:rFonts w:ascii="Times New Roman" w:eastAsia="Times New Roman" w:hAnsi="Times New Roman" w:cs="Times New Roman"/>
                <w:b/>
                <w:bCs/>
                <w:kern w:val="0"/>
                <w14:ligatures w14:val="none"/>
              </w:rPr>
              <w:t>Parallel (</w:t>
            </w:r>
            <w:proofErr w:type="spellStart"/>
            <w:r w:rsidRPr="00DB6CCB">
              <w:rPr>
                <w:rFonts w:ascii="Times New Roman" w:eastAsia="Times New Roman" w:hAnsi="Times New Roman" w:cs="Times New Roman"/>
                <w:b/>
                <w:bCs/>
                <w:kern w:val="0"/>
                <w14:ligatures w14:val="none"/>
              </w:rPr>
              <w:t>ms</w:t>
            </w:r>
            <w:proofErr w:type="spellEnd"/>
            <w:r w:rsidRPr="00DB6CCB">
              <w:rPr>
                <w:rFonts w:ascii="Times New Roman" w:eastAsia="Times New Roman" w:hAnsi="Times New Roman" w:cs="Times New Roman"/>
                <w:b/>
                <w:bCs/>
                <w:kern w:val="0"/>
                <w14:ligatures w14:val="none"/>
              </w:rPr>
              <w:t>)</w:t>
            </w:r>
          </w:p>
        </w:tc>
        <w:tc>
          <w:tcPr>
            <w:tcW w:w="1361" w:type="dxa"/>
            <w:vAlign w:val="center"/>
            <w:hideMark/>
          </w:tcPr>
          <w:p w14:paraId="42C7034F"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r w:rsidRPr="00DB6CCB">
              <w:rPr>
                <w:rFonts w:ascii="Times New Roman" w:eastAsia="Times New Roman" w:hAnsi="Times New Roman" w:cs="Times New Roman"/>
                <w:b/>
                <w:bCs/>
                <w:kern w:val="0"/>
                <w14:ligatures w14:val="none"/>
              </w:rPr>
              <w:t>Speedup</w:t>
            </w:r>
          </w:p>
        </w:tc>
        <w:tc>
          <w:tcPr>
            <w:tcW w:w="1844" w:type="dxa"/>
            <w:vAlign w:val="center"/>
            <w:hideMark/>
          </w:tcPr>
          <w:p w14:paraId="67D6BD6C" w14:textId="77777777" w:rsidR="00DB6CCB" w:rsidRPr="00DB6CCB" w:rsidRDefault="00DB6CCB" w:rsidP="00DB6CCB">
            <w:pPr>
              <w:spacing w:after="0" w:line="240" w:lineRule="auto"/>
              <w:jc w:val="center"/>
              <w:rPr>
                <w:rFonts w:ascii="Times New Roman" w:eastAsia="Times New Roman" w:hAnsi="Times New Roman" w:cs="Times New Roman"/>
                <w:b/>
                <w:bCs/>
                <w:kern w:val="0"/>
                <w14:ligatures w14:val="none"/>
              </w:rPr>
            </w:pPr>
            <w:proofErr w:type="spellStart"/>
            <w:r w:rsidRPr="00DB6CCB">
              <w:rPr>
                <w:rFonts w:ascii="Times New Roman" w:eastAsia="Times New Roman" w:hAnsi="Times New Roman" w:cs="Times New Roman"/>
                <w:b/>
                <w:bCs/>
                <w:kern w:val="0"/>
                <w14:ligatures w14:val="none"/>
              </w:rPr>
              <w:t>Arrays.sort</w:t>
            </w:r>
            <w:proofErr w:type="spellEnd"/>
            <w:r w:rsidRPr="00DB6CCB">
              <w:rPr>
                <w:rFonts w:ascii="Times New Roman" w:eastAsia="Times New Roman" w:hAnsi="Times New Roman" w:cs="Times New Roman"/>
                <w:b/>
                <w:bCs/>
                <w:kern w:val="0"/>
                <w14:ligatures w14:val="none"/>
              </w:rPr>
              <w:t xml:space="preserve"> (</w:t>
            </w:r>
            <w:proofErr w:type="spellStart"/>
            <w:r w:rsidRPr="00DB6CCB">
              <w:rPr>
                <w:rFonts w:ascii="Times New Roman" w:eastAsia="Times New Roman" w:hAnsi="Times New Roman" w:cs="Times New Roman"/>
                <w:b/>
                <w:bCs/>
                <w:kern w:val="0"/>
                <w14:ligatures w14:val="none"/>
              </w:rPr>
              <w:t>ms</w:t>
            </w:r>
            <w:proofErr w:type="spellEnd"/>
            <w:r w:rsidRPr="00DB6CCB">
              <w:rPr>
                <w:rFonts w:ascii="Times New Roman" w:eastAsia="Times New Roman" w:hAnsi="Times New Roman" w:cs="Times New Roman"/>
                <w:b/>
                <w:bCs/>
                <w:kern w:val="0"/>
                <w14:ligatures w14:val="none"/>
              </w:rPr>
              <w:t>)</w:t>
            </w:r>
          </w:p>
        </w:tc>
      </w:tr>
      <w:tr w:rsidR="00DB6CCB" w:rsidRPr="00DB6CCB" w14:paraId="09C62045" w14:textId="77777777" w:rsidTr="00DB6CCB">
        <w:trPr>
          <w:trHeight w:val="296"/>
          <w:tblCellSpacing w:w="15" w:type="dxa"/>
        </w:trPr>
        <w:tc>
          <w:tcPr>
            <w:tcW w:w="2042" w:type="dxa"/>
            <w:vAlign w:val="center"/>
            <w:hideMark/>
          </w:tcPr>
          <w:p w14:paraId="5D0EBB48" w14:textId="77777777"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Random</w:t>
            </w:r>
          </w:p>
        </w:tc>
        <w:tc>
          <w:tcPr>
            <w:tcW w:w="1958" w:type="dxa"/>
            <w:vAlign w:val="center"/>
            <w:hideMark/>
          </w:tcPr>
          <w:p w14:paraId="1933A25C"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147.55866</w:t>
            </w:r>
          </w:p>
        </w:tc>
        <w:tc>
          <w:tcPr>
            <w:tcW w:w="1859" w:type="dxa"/>
            <w:vAlign w:val="center"/>
            <w:hideMark/>
          </w:tcPr>
          <w:p w14:paraId="6CE857CB"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36.41430</w:t>
            </w:r>
          </w:p>
        </w:tc>
        <w:tc>
          <w:tcPr>
            <w:tcW w:w="1361" w:type="dxa"/>
            <w:vAlign w:val="center"/>
            <w:hideMark/>
          </w:tcPr>
          <w:p w14:paraId="287D05AD"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b/>
                <w:bCs/>
                <w:kern w:val="0"/>
                <w14:ligatures w14:val="none"/>
              </w:rPr>
              <w:t>4.05×</w:t>
            </w:r>
          </w:p>
        </w:tc>
        <w:tc>
          <w:tcPr>
            <w:tcW w:w="1844" w:type="dxa"/>
            <w:vAlign w:val="center"/>
            <w:hideMark/>
          </w:tcPr>
          <w:p w14:paraId="5F4F8C4C"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82.40278</w:t>
            </w:r>
          </w:p>
        </w:tc>
      </w:tr>
      <w:tr w:rsidR="00DB6CCB" w:rsidRPr="00DB6CCB" w14:paraId="31F84288" w14:textId="77777777" w:rsidTr="00DB6CCB">
        <w:trPr>
          <w:trHeight w:val="296"/>
          <w:tblCellSpacing w:w="15" w:type="dxa"/>
        </w:trPr>
        <w:tc>
          <w:tcPr>
            <w:tcW w:w="2042" w:type="dxa"/>
            <w:vAlign w:val="center"/>
            <w:hideMark/>
          </w:tcPr>
          <w:p w14:paraId="10D0B6AF" w14:textId="77777777"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Reverse Sorted</w:t>
            </w:r>
          </w:p>
        </w:tc>
        <w:tc>
          <w:tcPr>
            <w:tcW w:w="1958" w:type="dxa"/>
            <w:vAlign w:val="center"/>
            <w:hideMark/>
          </w:tcPr>
          <w:p w14:paraId="31FD1338"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63.99466</w:t>
            </w:r>
          </w:p>
        </w:tc>
        <w:tc>
          <w:tcPr>
            <w:tcW w:w="1859" w:type="dxa"/>
            <w:vAlign w:val="center"/>
            <w:hideMark/>
          </w:tcPr>
          <w:p w14:paraId="54D7154C"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19.19680</w:t>
            </w:r>
          </w:p>
        </w:tc>
        <w:tc>
          <w:tcPr>
            <w:tcW w:w="1361" w:type="dxa"/>
            <w:vAlign w:val="center"/>
            <w:hideMark/>
          </w:tcPr>
          <w:p w14:paraId="5A58E929"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b/>
                <w:bCs/>
                <w:kern w:val="0"/>
                <w14:ligatures w14:val="none"/>
              </w:rPr>
              <w:t>3.33×</w:t>
            </w:r>
          </w:p>
        </w:tc>
        <w:tc>
          <w:tcPr>
            <w:tcW w:w="1844" w:type="dxa"/>
            <w:vAlign w:val="center"/>
            <w:hideMark/>
          </w:tcPr>
          <w:p w14:paraId="1FF5C0F5"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0.91828</w:t>
            </w:r>
          </w:p>
        </w:tc>
      </w:tr>
      <w:tr w:rsidR="00DB6CCB" w:rsidRPr="00DB6CCB" w14:paraId="1A7F0FD7" w14:textId="77777777" w:rsidTr="00DB6CCB">
        <w:trPr>
          <w:trHeight w:val="296"/>
          <w:tblCellSpacing w:w="15" w:type="dxa"/>
        </w:trPr>
        <w:tc>
          <w:tcPr>
            <w:tcW w:w="2042" w:type="dxa"/>
            <w:vAlign w:val="center"/>
            <w:hideMark/>
          </w:tcPr>
          <w:p w14:paraId="1C1D38D8" w14:textId="77777777" w:rsidR="00DB6CCB" w:rsidRPr="00DB6CCB" w:rsidRDefault="00DB6CCB" w:rsidP="00DB6CCB">
            <w:pPr>
              <w:spacing w:after="0" w:line="240" w:lineRule="auto"/>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Sorted</w:t>
            </w:r>
          </w:p>
        </w:tc>
        <w:tc>
          <w:tcPr>
            <w:tcW w:w="1958" w:type="dxa"/>
            <w:vAlign w:val="center"/>
            <w:hideMark/>
          </w:tcPr>
          <w:p w14:paraId="281A7D5A"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68.12078</w:t>
            </w:r>
          </w:p>
        </w:tc>
        <w:tc>
          <w:tcPr>
            <w:tcW w:w="1859" w:type="dxa"/>
            <w:vAlign w:val="center"/>
            <w:hideMark/>
          </w:tcPr>
          <w:p w14:paraId="1B47B918"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19.62432</w:t>
            </w:r>
          </w:p>
        </w:tc>
        <w:tc>
          <w:tcPr>
            <w:tcW w:w="1361" w:type="dxa"/>
            <w:vAlign w:val="center"/>
            <w:hideMark/>
          </w:tcPr>
          <w:p w14:paraId="29948791"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b/>
                <w:bCs/>
                <w:kern w:val="0"/>
                <w14:ligatures w14:val="none"/>
              </w:rPr>
              <w:t>3.47×</w:t>
            </w:r>
          </w:p>
        </w:tc>
        <w:tc>
          <w:tcPr>
            <w:tcW w:w="1844" w:type="dxa"/>
            <w:vAlign w:val="center"/>
            <w:hideMark/>
          </w:tcPr>
          <w:p w14:paraId="422181D8" w14:textId="77777777" w:rsidR="00DB6CCB" w:rsidRPr="00DB6CCB" w:rsidRDefault="00DB6CCB" w:rsidP="00DB6CCB">
            <w:pPr>
              <w:spacing w:after="0" w:line="240" w:lineRule="auto"/>
              <w:jc w:val="center"/>
              <w:rPr>
                <w:rFonts w:ascii="Times New Roman" w:eastAsia="Times New Roman" w:hAnsi="Times New Roman" w:cs="Times New Roman"/>
                <w:kern w:val="0"/>
                <w14:ligatures w14:val="none"/>
              </w:rPr>
            </w:pPr>
            <w:r w:rsidRPr="00DB6CCB">
              <w:rPr>
                <w:rFonts w:ascii="Times New Roman" w:eastAsia="Times New Roman" w:hAnsi="Times New Roman" w:cs="Times New Roman"/>
                <w:kern w:val="0"/>
                <w14:ligatures w14:val="none"/>
              </w:rPr>
              <w:t>0.26450</w:t>
            </w:r>
          </w:p>
        </w:tc>
      </w:tr>
    </w:tbl>
    <w:p w14:paraId="1836F99D" w14:textId="77777777" w:rsidR="00DB6CCB" w:rsidRDefault="00DB6CCB" w:rsidP="00CC391B">
      <w:pPr>
        <w:rPr>
          <w:rFonts w:asciiTheme="majorBidi" w:hAnsiTheme="majorBidi" w:cstheme="majorBidi"/>
          <w:sz w:val="28"/>
          <w:szCs w:val="28"/>
        </w:rPr>
      </w:pPr>
    </w:p>
    <w:p w14:paraId="10699148" w14:textId="77777777" w:rsidR="00DB6CCB" w:rsidRDefault="00DB6CCB" w:rsidP="00CC391B">
      <w:pPr>
        <w:rPr>
          <w:rFonts w:asciiTheme="majorBidi" w:hAnsiTheme="majorBidi" w:cstheme="majorBidi"/>
          <w:sz w:val="28"/>
          <w:szCs w:val="28"/>
        </w:rPr>
      </w:pPr>
    </w:p>
    <w:p w14:paraId="0F9FCFDE" w14:textId="6DD7F1F1" w:rsidR="000D40B4" w:rsidRDefault="000D40B4" w:rsidP="00CC391B">
      <w:pPr>
        <w:rPr>
          <w:rFonts w:asciiTheme="majorBidi" w:hAnsiTheme="majorBidi" w:cstheme="majorBidi"/>
          <w:b/>
          <w:bCs/>
          <w:sz w:val="32"/>
          <w:szCs w:val="32"/>
        </w:rPr>
      </w:pPr>
      <w:r w:rsidRPr="000D40B4">
        <w:rPr>
          <w:rFonts w:asciiTheme="majorBidi" w:hAnsiTheme="majorBidi" w:cstheme="majorBidi"/>
          <w:sz w:val="28"/>
          <w:szCs w:val="28"/>
        </w:rPr>
        <w:t xml:space="preserve"> </w:t>
      </w:r>
      <w:r w:rsidR="00DB6CCB" w:rsidRPr="00DB6CCB">
        <w:rPr>
          <w:rFonts w:asciiTheme="majorBidi" w:hAnsiTheme="majorBidi" w:cstheme="majorBidi"/>
          <w:b/>
          <w:bCs/>
          <w:sz w:val="32"/>
          <w:szCs w:val="32"/>
        </w:rPr>
        <w:t>Analysis</w:t>
      </w:r>
    </w:p>
    <w:p w14:paraId="0F5A5C0A" w14:textId="575BB862" w:rsidR="00DB6CCB" w:rsidRDefault="00DB6CCB" w:rsidP="00062381">
      <w:pPr>
        <w:rPr>
          <w:rFonts w:asciiTheme="majorBidi" w:hAnsiTheme="majorBidi" w:cstheme="majorBidi"/>
          <w:sz w:val="28"/>
          <w:szCs w:val="28"/>
        </w:rPr>
      </w:pPr>
      <w:r>
        <w:rPr>
          <w:rFonts w:asciiTheme="majorBidi" w:hAnsiTheme="majorBidi" w:cstheme="majorBidi"/>
          <w:sz w:val="28"/>
          <w:szCs w:val="28"/>
        </w:rPr>
        <w:t>After testing and trying it looks like parallel is slower with the smallest size (10000) due to creating overhead thus that’s why it is faster to just use sequential merge sort. As the array size grew, parallel merge sort as show at the size of 1 million the speed up was between 3-4 times faster depending on how the array was sorted.</w:t>
      </w:r>
      <w:r w:rsidR="00062381">
        <w:rPr>
          <w:rFonts w:asciiTheme="majorBidi" w:hAnsiTheme="majorBidi" w:cstheme="majorBidi"/>
          <w:sz w:val="28"/>
          <w:szCs w:val="28"/>
        </w:rPr>
        <w:t xml:space="preserve"> If the array keeps getting bigger it will prove to be even more efficient and possibly increasing the threshold size would make it even faster.</w:t>
      </w:r>
    </w:p>
    <w:p w14:paraId="20419E5F" w14:textId="77777777" w:rsidR="00062381" w:rsidRDefault="00062381" w:rsidP="00062381">
      <w:pPr>
        <w:rPr>
          <w:rFonts w:asciiTheme="majorBidi" w:hAnsiTheme="majorBidi" w:cstheme="majorBidi"/>
          <w:sz w:val="28"/>
          <w:szCs w:val="28"/>
        </w:rPr>
      </w:pPr>
    </w:p>
    <w:p w14:paraId="1DA8B9AB" w14:textId="7099ED60" w:rsidR="00062381" w:rsidRPr="00DB6CCB" w:rsidRDefault="00062381" w:rsidP="00062381">
      <w:pPr>
        <w:rPr>
          <w:rFonts w:asciiTheme="majorBidi" w:hAnsiTheme="majorBidi" w:cstheme="majorBidi"/>
          <w:sz w:val="28"/>
          <w:szCs w:val="28"/>
        </w:rPr>
      </w:pPr>
      <w:proofErr w:type="spellStart"/>
      <w:r>
        <w:rPr>
          <w:rFonts w:asciiTheme="majorBidi" w:hAnsiTheme="majorBidi" w:cstheme="majorBidi"/>
          <w:sz w:val="28"/>
          <w:szCs w:val="28"/>
        </w:rPr>
        <w:t>Arrays.sort</w:t>
      </w:r>
      <w:proofErr w:type="spellEnd"/>
      <w:r>
        <w:rPr>
          <w:rFonts w:asciiTheme="majorBidi" w:hAnsiTheme="majorBidi" w:cstheme="majorBidi"/>
          <w:sz w:val="28"/>
          <w:szCs w:val="28"/>
        </w:rPr>
        <w:t xml:space="preserve"> proves to be faster in sorted and reverse sorted because it checks both sides of the array. This method is called dual pivot making reading the array is quicker and knowing that the array is sorted more efficiently than our sequential and parallel merge sorts.</w:t>
      </w:r>
    </w:p>
    <w:p w14:paraId="46E62A16" w14:textId="77777777" w:rsidR="000D40B4" w:rsidRDefault="000D40B4" w:rsidP="00CC391B">
      <w:pPr>
        <w:rPr>
          <w:rFonts w:asciiTheme="majorBidi" w:hAnsiTheme="majorBidi" w:cstheme="majorBidi"/>
          <w:sz w:val="28"/>
          <w:szCs w:val="28"/>
        </w:rPr>
      </w:pPr>
    </w:p>
    <w:p w14:paraId="0EC739F8" w14:textId="77777777" w:rsidR="000D40B4" w:rsidRPr="000D63FD" w:rsidRDefault="000D40B4" w:rsidP="00CC391B">
      <w:pPr>
        <w:rPr>
          <w:rFonts w:asciiTheme="majorBidi" w:hAnsiTheme="majorBidi" w:cstheme="majorBidi"/>
          <w:sz w:val="28"/>
          <w:szCs w:val="28"/>
        </w:rPr>
      </w:pPr>
    </w:p>
    <w:p w14:paraId="1703FAC1" w14:textId="77777777" w:rsidR="000D63FD" w:rsidRPr="000D63FD" w:rsidRDefault="000D63FD" w:rsidP="00CC391B">
      <w:pPr>
        <w:rPr>
          <w:rFonts w:asciiTheme="majorBidi" w:hAnsiTheme="majorBidi" w:cstheme="majorBidi"/>
          <w:sz w:val="32"/>
          <w:szCs w:val="32"/>
        </w:rPr>
      </w:pPr>
    </w:p>
    <w:p w14:paraId="4E8AFF19" w14:textId="77777777" w:rsidR="00CC391B" w:rsidRPr="00CC391B" w:rsidRDefault="00CC391B" w:rsidP="00CC391B">
      <w:pPr>
        <w:rPr>
          <w:sz w:val="36"/>
          <w:szCs w:val="36"/>
        </w:rPr>
      </w:pPr>
    </w:p>
    <w:sectPr w:rsidR="00CC391B" w:rsidRPr="00CC39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91B"/>
    <w:rsid w:val="00062381"/>
    <w:rsid w:val="000D40B4"/>
    <w:rsid w:val="000D63FD"/>
    <w:rsid w:val="002B3E93"/>
    <w:rsid w:val="00381119"/>
    <w:rsid w:val="004E2B3C"/>
    <w:rsid w:val="0050468D"/>
    <w:rsid w:val="008D1A94"/>
    <w:rsid w:val="00AD0381"/>
    <w:rsid w:val="00BB10CA"/>
    <w:rsid w:val="00CC391B"/>
    <w:rsid w:val="00D87D2F"/>
    <w:rsid w:val="00DB6CCB"/>
    <w:rsid w:val="00EE73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A279A"/>
  <w15:chartTrackingRefBased/>
  <w15:docId w15:val="{1AA542CC-4D8E-44BB-BF07-FC156BFC2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9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9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39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9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9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9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9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9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9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9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9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39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9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9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91B"/>
    <w:rPr>
      <w:rFonts w:eastAsiaTheme="majorEastAsia" w:cstheme="majorBidi"/>
      <w:color w:val="272727" w:themeColor="text1" w:themeTint="D8"/>
    </w:rPr>
  </w:style>
  <w:style w:type="paragraph" w:styleId="Title">
    <w:name w:val="Title"/>
    <w:basedOn w:val="Normal"/>
    <w:next w:val="Normal"/>
    <w:link w:val="TitleChar"/>
    <w:uiPriority w:val="10"/>
    <w:qFormat/>
    <w:rsid w:val="00CC3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9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91B"/>
    <w:pPr>
      <w:spacing w:before="160"/>
      <w:jc w:val="center"/>
    </w:pPr>
    <w:rPr>
      <w:i/>
      <w:iCs/>
      <w:color w:val="404040" w:themeColor="text1" w:themeTint="BF"/>
    </w:rPr>
  </w:style>
  <w:style w:type="character" w:customStyle="1" w:styleId="QuoteChar">
    <w:name w:val="Quote Char"/>
    <w:basedOn w:val="DefaultParagraphFont"/>
    <w:link w:val="Quote"/>
    <w:uiPriority w:val="29"/>
    <w:rsid w:val="00CC391B"/>
    <w:rPr>
      <w:i/>
      <w:iCs/>
      <w:color w:val="404040" w:themeColor="text1" w:themeTint="BF"/>
    </w:rPr>
  </w:style>
  <w:style w:type="paragraph" w:styleId="ListParagraph">
    <w:name w:val="List Paragraph"/>
    <w:basedOn w:val="Normal"/>
    <w:uiPriority w:val="34"/>
    <w:qFormat/>
    <w:rsid w:val="00CC391B"/>
    <w:pPr>
      <w:ind w:left="720"/>
      <w:contextualSpacing/>
    </w:pPr>
  </w:style>
  <w:style w:type="character" w:styleId="IntenseEmphasis">
    <w:name w:val="Intense Emphasis"/>
    <w:basedOn w:val="DefaultParagraphFont"/>
    <w:uiPriority w:val="21"/>
    <w:qFormat/>
    <w:rsid w:val="00CC391B"/>
    <w:rPr>
      <w:i/>
      <w:iCs/>
      <w:color w:val="2F5496" w:themeColor="accent1" w:themeShade="BF"/>
    </w:rPr>
  </w:style>
  <w:style w:type="paragraph" w:styleId="IntenseQuote">
    <w:name w:val="Intense Quote"/>
    <w:basedOn w:val="Normal"/>
    <w:next w:val="Normal"/>
    <w:link w:val="IntenseQuoteChar"/>
    <w:uiPriority w:val="30"/>
    <w:qFormat/>
    <w:rsid w:val="00CC39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91B"/>
    <w:rPr>
      <w:i/>
      <w:iCs/>
      <w:color w:val="2F5496" w:themeColor="accent1" w:themeShade="BF"/>
    </w:rPr>
  </w:style>
  <w:style w:type="character" w:styleId="IntenseReference">
    <w:name w:val="Intense Reference"/>
    <w:basedOn w:val="DefaultParagraphFont"/>
    <w:uiPriority w:val="32"/>
    <w:qFormat/>
    <w:rsid w:val="00CC391B"/>
    <w:rPr>
      <w:b/>
      <w:bCs/>
      <w:smallCaps/>
      <w:color w:val="2F5496" w:themeColor="accent1" w:themeShade="BF"/>
      <w:spacing w:val="5"/>
    </w:rPr>
  </w:style>
  <w:style w:type="character" w:styleId="Emphasis">
    <w:name w:val="Emphasis"/>
    <w:basedOn w:val="DefaultParagraphFont"/>
    <w:uiPriority w:val="20"/>
    <w:qFormat/>
    <w:rsid w:val="000D63FD"/>
    <w:rPr>
      <w:i/>
      <w:iCs/>
    </w:rPr>
  </w:style>
  <w:style w:type="character" w:styleId="HTMLCode">
    <w:name w:val="HTML Code"/>
    <w:basedOn w:val="DefaultParagraphFont"/>
    <w:uiPriority w:val="99"/>
    <w:semiHidden/>
    <w:unhideWhenUsed/>
    <w:rsid w:val="000D63FD"/>
    <w:rPr>
      <w:rFonts w:ascii="Courier New" w:eastAsia="Times New Roman" w:hAnsi="Courier New" w:cs="Courier New"/>
      <w:sz w:val="20"/>
      <w:szCs w:val="20"/>
    </w:rPr>
  </w:style>
  <w:style w:type="character" w:styleId="Strong">
    <w:name w:val="Strong"/>
    <w:basedOn w:val="DefaultParagraphFont"/>
    <w:uiPriority w:val="22"/>
    <w:qFormat/>
    <w:rsid w:val="00DB6C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5</Pages>
  <Words>452</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dc:creator>
  <cp:keywords/>
  <dc:description/>
  <cp:lastModifiedBy>Omar</cp:lastModifiedBy>
  <cp:revision>2</cp:revision>
  <dcterms:created xsi:type="dcterms:W3CDTF">2025-12-04T20:37:00Z</dcterms:created>
  <dcterms:modified xsi:type="dcterms:W3CDTF">2025-12-06T16:13:00Z</dcterms:modified>
</cp:coreProperties>
</file>